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840" w:rsidRDefault="008A4840" w:rsidP="008A4840">
      <w:pPr>
        <w:spacing w:after="0" w:line="240" w:lineRule="auto"/>
        <w:jc w:val="center"/>
        <w:rPr>
          <w:rFonts w:ascii="Arial" w:hAnsi="Arial" w:cs="Arial"/>
          <w:b/>
          <w:sz w:val="28"/>
          <w:szCs w:val="28"/>
        </w:rPr>
      </w:pPr>
    </w:p>
    <w:p w:rsidR="008A4840" w:rsidRDefault="008A4840" w:rsidP="008A4840">
      <w:pPr>
        <w:spacing w:after="0" w:line="240" w:lineRule="auto"/>
        <w:jc w:val="center"/>
        <w:rPr>
          <w:rFonts w:ascii="Arial" w:hAnsi="Arial" w:cs="Arial"/>
          <w:b/>
          <w:sz w:val="28"/>
          <w:szCs w:val="28"/>
        </w:rPr>
      </w:pPr>
    </w:p>
    <w:p w:rsidR="008A4840" w:rsidRDefault="008A4840" w:rsidP="008A4840">
      <w:pPr>
        <w:spacing w:after="0" w:line="240" w:lineRule="auto"/>
        <w:jc w:val="center"/>
        <w:rPr>
          <w:rFonts w:ascii="Arial" w:hAnsi="Arial" w:cs="Arial"/>
          <w:b/>
          <w:sz w:val="28"/>
          <w:szCs w:val="28"/>
        </w:rPr>
      </w:pPr>
    </w:p>
    <w:p w:rsidR="008A4840" w:rsidRPr="00D51669" w:rsidRDefault="008A4840" w:rsidP="008A4840">
      <w:pPr>
        <w:spacing w:after="0" w:line="240" w:lineRule="auto"/>
        <w:jc w:val="center"/>
        <w:rPr>
          <w:rFonts w:ascii="Arial" w:hAnsi="Arial" w:cs="Arial"/>
          <w:b/>
          <w:sz w:val="28"/>
          <w:szCs w:val="28"/>
        </w:rPr>
      </w:pPr>
      <w:r>
        <w:rPr>
          <w:rFonts w:ascii="Arial" w:hAnsi="Arial" w:cs="Arial"/>
          <w:b/>
          <w:sz w:val="28"/>
          <w:szCs w:val="28"/>
        </w:rPr>
        <w:t xml:space="preserve">Experiential </w:t>
      </w:r>
      <w:r w:rsidRPr="00D51669">
        <w:rPr>
          <w:rFonts w:ascii="Arial" w:hAnsi="Arial" w:cs="Arial"/>
          <w:b/>
          <w:sz w:val="28"/>
          <w:szCs w:val="28"/>
        </w:rPr>
        <w:t>Inclusive Cycling:</w:t>
      </w:r>
    </w:p>
    <w:p w:rsidR="008A4840" w:rsidRPr="00D51669" w:rsidRDefault="008A4840" w:rsidP="008A4840">
      <w:pPr>
        <w:spacing w:after="0" w:line="240" w:lineRule="auto"/>
        <w:jc w:val="center"/>
        <w:rPr>
          <w:rFonts w:ascii="Arial" w:hAnsi="Arial" w:cs="Arial"/>
          <w:sz w:val="28"/>
          <w:szCs w:val="28"/>
        </w:rPr>
      </w:pPr>
      <w:r w:rsidRPr="00D51669">
        <w:rPr>
          <w:rFonts w:ascii="Arial" w:hAnsi="Arial" w:cs="Arial"/>
          <w:sz w:val="28"/>
          <w:szCs w:val="28"/>
        </w:rPr>
        <w:t xml:space="preserve">One-Day </w:t>
      </w:r>
      <w:r>
        <w:rPr>
          <w:rFonts w:ascii="Arial" w:hAnsi="Arial" w:cs="Arial"/>
          <w:sz w:val="28"/>
          <w:szCs w:val="28"/>
        </w:rPr>
        <w:t>In-Person</w:t>
      </w:r>
      <w:r w:rsidRPr="00D51669">
        <w:rPr>
          <w:rFonts w:ascii="Arial" w:hAnsi="Arial" w:cs="Arial"/>
          <w:sz w:val="28"/>
          <w:szCs w:val="28"/>
        </w:rPr>
        <w:t xml:space="preserve"> Training</w:t>
      </w:r>
    </w:p>
    <w:p w:rsidR="008A4840" w:rsidRPr="00D51669" w:rsidRDefault="008A4840" w:rsidP="008A4840">
      <w:pPr>
        <w:spacing w:after="0" w:line="240" w:lineRule="auto"/>
        <w:rPr>
          <w:rFonts w:ascii="Arial" w:hAnsi="Arial" w:cs="Arial"/>
          <w:b/>
          <w:sz w:val="16"/>
          <w:szCs w:val="16"/>
        </w:rPr>
      </w:pPr>
    </w:p>
    <w:p w:rsidR="001B3164" w:rsidRDefault="001B3164" w:rsidP="008A4840">
      <w:pPr>
        <w:spacing w:after="0" w:line="240" w:lineRule="auto"/>
        <w:rPr>
          <w:rFonts w:ascii="Arial" w:hAnsi="Arial" w:cs="Arial"/>
        </w:rPr>
      </w:pPr>
    </w:p>
    <w:p w:rsidR="008A4840" w:rsidRDefault="008A4840" w:rsidP="008A4840">
      <w:pPr>
        <w:spacing w:after="0" w:line="240" w:lineRule="auto"/>
        <w:rPr>
          <w:rFonts w:ascii="Arial" w:hAnsi="Arial" w:cs="Arial"/>
        </w:rPr>
      </w:pPr>
      <w:r w:rsidRPr="00050CAF">
        <w:rPr>
          <w:rFonts w:ascii="Arial" w:hAnsi="Arial" w:cs="Arial"/>
        </w:rPr>
        <w:t xml:space="preserve">Cycling policy and infrastructure standards have changed radically in recent years with inclusive and accessible schemes now the expected norm. However, many of those working in active travel have little knowledge or experience </w:t>
      </w:r>
      <w:r>
        <w:rPr>
          <w:rFonts w:ascii="Arial" w:hAnsi="Arial" w:cs="Arial"/>
        </w:rPr>
        <w:t>of</w:t>
      </w:r>
      <w:r w:rsidRPr="00050CAF">
        <w:rPr>
          <w:rFonts w:ascii="Arial" w:hAnsi="Arial" w:cs="Arial"/>
        </w:rPr>
        <w:t xml:space="preserve"> what accessible and inclusive cycling for Disabled people actually entails. This course will address these gaps and ensure that all those working in the field are fully equipped and confident in meeting current accessibility and inclusivity standards. </w:t>
      </w:r>
    </w:p>
    <w:p w:rsidR="008A4840" w:rsidRPr="00050CAF" w:rsidRDefault="008A4840" w:rsidP="008A4840">
      <w:pPr>
        <w:spacing w:after="0" w:line="240" w:lineRule="auto"/>
        <w:rPr>
          <w:rFonts w:ascii="Arial" w:hAnsi="Arial" w:cs="Arial"/>
        </w:rPr>
      </w:pPr>
    </w:p>
    <w:p w:rsidR="008A4840" w:rsidRPr="00050CAF" w:rsidRDefault="008A4840" w:rsidP="008A4840">
      <w:pPr>
        <w:spacing w:after="0" w:line="240" w:lineRule="auto"/>
        <w:rPr>
          <w:rFonts w:ascii="Arial" w:hAnsi="Arial" w:cs="Arial"/>
        </w:rPr>
      </w:pPr>
      <w:r w:rsidRPr="00050CAF">
        <w:rPr>
          <w:rFonts w:ascii="Arial" w:hAnsi="Arial" w:cs="Arial"/>
          <w:noProof/>
        </w:rPr>
        <w:drawing>
          <wp:anchor distT="0" distB="0" distL="114300" distR="114300" simplePos="0" relativeHeight="251659264" behindDoc="1" locked="0" layoutInCell="1" allowOverlap="1" wp14:anchorId="22F9E642" wp14:editId="6803449F">
            <wp:simplePos x="0" y="0"/>
            <wp:positionH relativeFrom="column">
              <wp:posOffset>4065270</wp:posOffset>
            </wp:positionH>
            <wp:positionV relativeFrom="paragraph">
              <wp:posOffset>42545</wp:posOffset>
            </wp:positionV>
            <wp:extent cx="2475230" cy="2110740"/>
            <wp:effectExtent l="38100" t="38100" r="39370" b="41910"/>
            <wp:wrapTight wrapText="bothSides">
              <wp:wrapPolygon edited="0">
                <wp:start x="-332" y="-390"/>
                <wp:lineTo x="-332" y="21834"/>
                <wp:lineTo x="21777" y="21834"/>
                <wp:lineTo x="21777" y="-390"/>
                <wp:lineTo x="-332" y="-39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101062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5230" cy="2110740"/>
                    </a:xfrm>
                    <a:prstGeom prst="rect">
                      <a:avLst/>
                    </a:prstGeom>
                    <a:ln w="38100">
                      <a:solidFill>
                        <a:srgbClr val="00B0F0"/>
                      </a:solidFill>
                    </a:ln>
                  </pic:spPr>
                </pic:pic>
              </a:graphicData>
            </a:graphic>
            <wp14:sizeRelH relativeFrom="page">
              <wp14:pctWidth>0</wp14:pctWidth>
            </wp14:sizeRelH>
            <wp14:sizeRelV relativeFrom="page">
              <wp14:pctHeight>0</wp14:pctHeight>
            </wp14:sizeRelV>
          </wp:anchor>
        </w:drawing>
      </w:r>
      <w:r w:rsidRPr="00050CAF">
        <w:rPr>
          <w:rFonts w:ascii="Arial" w:hAnsi="Arial" w:cs="Arial"/>
        </w:rPr>
        <w:t>At the end of the course participants will understand their obligations under: The Equality Act,</w:t>
      </w:r>
      <w:r w:rsidRPr="00050CAF">
        <w:rPr>
          <w:rFonts w:ascii="Arial" w:hAnsi="Arial" w:cs="Arial"/>
          <w:noProof/>
        </w:rPr>
        <w:t xml:space="preserve"> </w:t>
      </w:r>
      <w:r w:rsidRPr="00050CAF">
        <w:rPr>
          <w:rFonts w:ascii="Arial" w:hAnsi="Arial" w:cs="Arial"/>
        </w:rPr>
        <w:t>LTN1/20 and Gear Change.</w:t>
      </w:r>
      <w:r>
        <w:rPr>
          <w:rFonts w:ascii="Arial" w:hAnsi="Arial" w:cs="Arial"/>
        </w:rPr>
        <w:t xml:space="preserve"> </w:t>
      </w:r>
      <w:r w:rsidRPr="00050CAF">
        <w:rPr>
          <w:rFonts w:ascii="Arial" w:hAnsi="Arial" w:cs="Arial"/>
        </w:rPr>
        <w:t>They will have in-depth knowledge of:</w:t>
      </w:r>
    </w:p>
    <w:p w:rsidR="008A4840" w:rsidRPr="00050CAF" w:rsidRDefault="008A4840" w:rsidP="008A4840">
      <w:pPr>
        <w:pStyle w:val="ListParagraph"/>
        <w:numPr>
          <w:ilvl w:val="0"/>
          <w:numId w:val="2"/>
        </w:numPr>
        <w:rPr>
          <w:rFonts w:cs="Arial"/>
          <w:b w:val="0"/>
          <w:sz w:val="22"/>
          <w:szCs w:val="22"/>
        </w:rPr>
      </w:pPr>
      <w:r w:rsidRPr="00050CAF">
        <w:rPr>
          <w:rFonts w:cs="Arial"/>
          <w:b w:val="0"/>
          <w:sz w:val="22"/>
          <w:szCs w:val="22"/>
        </w:rPr>
        <w:t>The experiences of a Disabled cyclists using a range of cycles</w:t>
      </w:r>
    </w:p>
    <w:p w:rsidR="008A4840" w:rsidRPr="00050CAF" w:rsidRDefault="008A4840" w:rsidP="008A4840">
      <w:pPr>
        <w:pStyle w:val="ListParagraph"/>
        <w:numPr>
          <w:ilvl w:val="0"/>
          <w:numId w:val="2"/>
        </w:numPr>
        <w:rPr>
          <w:rFonts w:cs="Arial"/>
          <w:b w:val="0"/>
          <w:sz w:val="22"/>
          <w:szCs w:val="22"/>
        </w:rPr>
      </w:pPr>
      <w:r w:rsidRPr="00050CAF">
        <w:rPr>
          <w:rFonts w:cs="Arial"/>
          <w:b w:val="0"/>
          <w:sz w:val="22"/>
          <w:szCs w:val="22"/>
        </w:rPr>
        <w:t>Inclusive cycle design and barriers to cycling</w:t>
      </w:r>
    </w:p>
    <w:p w:rsidR="008A4840" w:rsidRPr="00050CAF" w:rsidRDefault="008A4840" w:rsidP="008A4840">
      <w:pPr>
        <w:pStyle w:val="ListParagraph"/>
        <w:numPr>
          <w:ilvl w:val="0"/>
          <w:numId w:val="2"/>
        </w:numPr>
        <w:rPr>
          <w:rFonts w:cs="Arial"/>
          <w:b w:val="0"/>
          <w:sz w:val="22"/>
          <w:szCs w:val="22"/>
        </w:rPr>
      </w:pPr>
      <w:r w:rsidRPr="00050CAF">
        <w:rPr>
          <w:rFonts w:cs="Arial"/>
          <w:b w:val="0"/>
          <w:sz w:val="22"/>
          <w:szCs w:val="22"/>
        </w:rPr>
        <w:t>Inclusive behaviour change/active travel schemes</w:t>
      </w:r>
    </w:p>
    <w:p w:rsidR="008A4840" w:rsidRPr="00050CAF" w:rsidRDefault="008A4840" w:rsidP="008A4840">
      <w:pPr>
        <w:spacing w:after="0" w:line="240" w:lineRule="auto"/>
        <w:rPr>
          <w:rFonts w:ascii="Arial" w:hAnsi="Arial" w:cs="Arial"/>
        </w:rPr>
      </w:pPr>
    </w:p>
    <w:p w:rsidR="008A4840" w:rsidRPr="00050CAF" w:rsidRDefault="008A4840" w:rsidP="008A4840">
      <w:pPr>
        <w:spacing w:after="0" w:line="240" w:lineRule="auto"/>
        <w:rPr>
          <w:rFonts w:ascii="Arial" w:hAnsi="Arial" w:cs="Arial"/>
        </w:rPr>
      </w:pPr>
      <w:r w:rsidRPr="00050CAF">
        <w:rPr>
          <w:rFonts w:ascii="Arial" w:hAnsi="Arial" w:cs="Arial"/>
        </w:rPr>
        <w:t xml:space="preserve">The course is interactive and experiential and uses a range of </w:t>
      </w:r>
      <w:r w:rsidRPr="00050CAF">
        <w:rPr>
          <w:rFonts w:ascii="Arial" w:hAnsi="Arial" w:cs="Arial"/>
          <w:b/>
        </w:rPr>
        <w:t>learning methods</w:t>
      </w:r>
      <w:r w:rsidRPr="00050CAF">
        <w:rPr>
          <w:rFonts w:ascii="Arial" w:hAnsi="Arial" w:cs="Arial"/>
        </w:rPr>
        <w:t xml:space="preserve"> including: </w:t>
      </w:r>
    </w:p>
    <w:p w:rsidR="008A4840" w:rsidRPr="00050CAF" w:rsidRDefault="008A4840" w:rsidP="008A4840">
      <w:pPr>
        <w:pStyle w:val="ListParagraph"/>
        <w:numPr>
          <w:ilvl w:val="0"/>
          <w:numId w:val="1"/>
        </w:numPr>
        <w:rPr>
          <w:rFonts w:cs="Arial"/>
          <w:b w:val="0"/>
          <w:sz w:val="22"/>
          <w:szCs w:val="22"/>
        </w:rPr>
      </w:pPr>
      <w:r w:rsidRPr="00050CAF">
        <w:rPr>
          <w:rFonts w:cs="Arial"/>
          <w:b w:val="0"/>
          <w:sz w:val="22"/>
          <w:szCs w:val="22"/>
        </w:rPr>
        <w:t xml:space="preserve">Classroom delivery from </w:t>
      </w:r>
      <w:proofErr w:type="spellStart"/>
      <w:r w:rsidRPr="00050CAF">
        <w:rPr>
          <w:rFonts w:cs="Arial"/>
          <w:b w:val="0"/>
          <w:sz w:val="22"/>
          <w:szCs w:val="22"/>
        </w:rPr>
        <w:t>WfW</w:t>
      </w:r>
      <w:proofErr w:type="spellEnd"/>
      <w:r w:rsidRPr="00050CAF">
        <w:rPr>
          <w:rFonts w:cs="Arial"/>
          <w:b w:val="0"/>
          <w:sz w:val="22"/>
          <w:szCs w:val="22"/>
        </w:rPr>
        <w:t xml:space="preserve"> Campaigns and Policy team</w:t>
      </w:r>
    </w:p>
    <w:p w:rsidR="008A4840" w:rsidRPr="00050CAF" w:rsidRDefault="008A4840" w:rsidP="008A4840">
      <w:pPr>
        <w:pStyle w:val="ListParagraph"/>
        <w:numPr>
          <w:ilvl w:val="0"/>
          <w:numId w:val="1"/>
        </w:numPr>
        <w:rPr>
          <w:rFonts w:cs="Arial"/>
          <w:b w:val="0"/>
          <w:sz w:val="22"/>
          <w:szCs w:val="22"/>
        </w:rPr>
      </w:pPr>
      <w:r w:rsidRPr="00050CAF">
        <w:rPr>
          <w:rFonts w:cs="Arial"/>
          <w:b w:val="0"/>
          <w:sz w:val="22"/>
          <w:szCs w:val="22"/>
        </w:rPr>
        <w:t>Face-to-face discussions</w:t>
      </w:r>
      <w:r w:rsidR="001B3164">
        <w:rPr>
          <w:rFonts w:cs="Arial"/>
          <w:b w:val="0"/>
          <w:sz w:val="22"/>
          <w:szCs w:val="22"/>
        </w:rPr>
        <w:t>/observations of sessions</w:t>
      </w:r>
      <w:r w:rsidRPr="00050CAF">
        <w:rPr>
          <w:rFonts w:cs="Arial"/>
          <w:b w:val="0"/>
          <w:sz w:val="22"/>
          <w:szCs w:val="22"/>
        </w:rPr>
        <w:t xml:space="preserve"> with Disabled cyclists</w:t>
      </w:r>
    </w:p>
    <w:p w:rsidR="008A4840" w:rsidRPr="00050CAF" w:rsidRDefault="008A4840" w:rsidP="008A4840">
      <w:pPr>
        <w:pStyle w:val="ListParagraph"/>
        <w:numPr>
          <w:ilvl w:val="0"/>
          <w:numId w:val="1"/>
        </w:numPr>
        <w:rPr>
          <w:rFonts w:cs="Arial"/>
          <w:b w:val="0"/>
          <w:sz w:val="22"/>
          <w:szCs w:val="22"/>
        </w:rPr>
      </w:pPr>
      <w:r w:rsidRPr="00050CAF">
        <w:rPr>
          <w:rFonts w:cs="Arial"/>
          <w:noProof/>
        </w:rPr>
        <mc:AlternateContent>
          <mc:Choice Requires="wps">
            <w:drawing>
              <wp:anchor distT="0" distB="0" distL="114300" distR="114300" simplePos="0" relativeHeight="251661312" behindDoc="1" locked="0" layoutInCell="1" allowOverlap="1" wp14:anchorId="030F5456" wp14:editId="7E2323A2">
                <wp:simplePos x="0" y="0"/>
                <wp:positionH relativeFrom="page">
                  <wp:align>right</wp:align>
                </wp:positionH>
                <wp:positionV relativeFrom="paragraph">
                  <wp:posOffset>97207</wp:posOffset>
                </wp:positionV>
                <wp:extent cx="3035300" cy="538480"/>
                <wp:effectExtent l="0" t="0" r="0" b="0"/>
                <wp:wrapTight wrapText="bothSides">
                  <wp:wrapPolygon edited="0">
                    <wp:start x="0" y="0"/>
                    <wp:lineTo x="0" y="20632"/>
                    <wp:lineTo x="21419" y="20632"/>
                    <wp:lineTo x="21419"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035300" cy="538480"/>
                        </a:xfrm>
                        <a:prstGeom prst="rect">
                          <a:avLst/>
                        </a:prstGeom>
                        <a:solidFill>
                          <a:schemeClr val="lt1"/>
                        </a:solidFill>
                        <a:ln w="6350">
                          <a:noFill/>
                        </a:ln>
                      </wps:spPr>
                      <wps:txbx>
                        <w:txbxContent>
                          <w:p w:rsidR="008A4840" w:rsidRPr="00D002EC" w:rsidRDefault="008A4840" w:rsidP="008A4840">
                            <w:pPr>
                              <w:spacing w:after="0" w:line="240" w:lineRule="auto"/>
                              <w:rPr>
                                <w:rFonts w:ascii="Arial" w:hAnsi="Arial" w:cs="Arial"/>
                                <w:sz w:val="20"/>
                                <w:szCs w:val="20"/>
                                <w:lang w:val="en-US"/>
                              </w:rPr>
                            </w:pPr>
                            <w:r>
                              <w:rPr>
                                <w:rFonts w:ascii="Arial" w:hAnsi="Arial" w:cs="Arial"/>
                                <w:sz w:val="20"/>
                                <w:szCs w:val="20"/>
                                <w:lang w:val="en-US"/>
                              </w:rPr>
                              <w:t>Course</w:t>
                            </w:r>
                            <w:r w:rsidRPr="00D002EC">
                              <w:rPr>
                                <w:rFonts w:ascii="Arial" w:hAnsi="Arial" w:cs="Arial"/>
                                <w:sz w:val="20"/>
                                <w:szCs w:val="20"/>
                                <w:lang w:val="en-US"/>
                              </w:rPr>
                              <w:t xml:space="preserve"> participants navigating cycl</w:t>
                            </w:r>
                            <w:r>
                              <w:rPr>
                                <w:rFonts w:ascii="Arial" w:hAnsi="Arial" w:cs="Arial"/>
                                <w:sz w:val="20"/>
                                <w:szCs w:val="20"/>
                                <w:lang w:val="en-US"/>
                              </w:rPr>
                              <w:t>e</w:t>
                            </w:r>
                            <w:r w:rsidRPr="00D002EC">
                              <w:rPr>
                                <w:rFonts w:ascii="Arial" w:hAnsi="Arial" w:cs="Arial"/>
                                <w:sz w:val="20"/>
                                <w:szCs w:val="20"/>
                                <w:lang w:val="en-US"/>
                              </w:rPr>
                              <w:t xml:space="preserve"> infrastructure </w:t>
                            </w:r>
                            <w:r>
                              <w:rPr>
                                <w:rFonts w:ascii="Arial" w:hAnsi="Arial" w:cs="Arial"/>
                                <w:sz w:val="20"/>
                                <w:szCs w:val="20"/>
                                <w:lang w:val="en-US"/>
                              </w:rPr>
                              <w:t>using</w:t>
                            </w:r>
                            <w:r w:rsidRPr="00D002EC">
                              <w:rPr>
                                <w:rFonts w:ascii="Arial" w:hAnsi="Arial" w:cs="Arial"/>
                                <w:sz w:val="20"/>
                                <w:szCs w:val="20"/>
                                <w:lang w:val="en-US"/>
                              </w:rPr>
                              <w:t xml:space="preserve"> a range of non-standard cycles.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F5456" id="_x0000_t202" coordsize="21600,21600" o:spt="202" path="m,l,21600r21600,l21600,xe">
                <v:stroke joinstyle="miter"/>
                <v:path gradientshapeok="t" o:connecttype="rect"/>
              </v:shapetype>
              <v:shape id="Text Box 2" o:spid="_x0000_s1026" type="#_x0000_t202" style="position:absolute;left:0;text-align:left;margin-left:187.8pt;margin-top:7.65pt;width:239pt;height:42.4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" fillcolor="white [3201]" stroked="f" strokeweight=".5pt">
                <v:textbox>
                  <w:txbxContent>
                    <w:p w:rsidR="008A4840" w:rsidRPr="00D002EC" w:rsidRDefault="008A4840" w:rsidP="008A4840">
                      <w:pPr>
                        <w:spacing w:after="0" w:line="240" w:lineRule="auto"/>
                        <w:rPr>
                          <w:rFonts w:ascii="Arial" w:hAnsi="Arial" w:cs="Arial"/>
                          <w:sz w:val="20"/>
                          <w:szCs w:val="20"/>
                          <w:lang w:val="en-US"/>
                        </w:rPr>
                      </w:pPr>
                      <w:r>
                        <w:rPr>
                          <w:rFonts w:ascii="Arial" w:hAnsi="Arial" w:cs="Arial"/>
                          <w:sz w:val="20"/>
                          <w:szCs w:val="20"/>
                          <w:lang w:val="en-US"/>
                        </w:rPr>
                        <w:t>Course</w:t>
                      </w:r>
                      <w:r w:rsidRPr="00D002EC">
                        <w:rPr>
                          <w:rFonts w:ascii="Arial" w:hAnsi="Arial" w:cs="Arial"/>
                          <w:sz w:val="20"/>
                          <w:szCs w:val="20"/>
                          <w:lang w:val="en-US"/>
                        </w:rPr>
                        <w:t xml:space="preserve"> participants navigating cycl</w:t>
                      </w:r>
                      <w:r>
                        <w:rPr>
                          <w:rFonts w:ascii="Arial" w:hAnsi="Arial" w:cs="Arial"/>
                          <w:sz w:val="20"/>
                          <w:szCs w:val="20"/>
                          <w:lang w:val="en-US"/>
                        </w:rPr>
                        <w:t>e</w:t>
                      </w:r>
                      <w:r w:rsidRPr="00D002EC">
                        <w:rPr>
                          <w:rFonts w:ascii="Arial" w:hAnsi="Arial" w:cs="Arial"/>
                          <w:sz w:val="20"/>
                          <w:szCs w:val="20"/>
                          <w:lang w:val="en-US"/>
                        </w:rPr>
                        <w:t xml:space="preserve"> infrastructure </w:t>
                      </w:r>
                      <w:r>
                        <w:rPr>
                          <w:rFonts w:ascii="Arial" w:hAnsi="Arial" w:cs="Arial"/>
                          <w:sz w:val="20"/>
                          <w:szCs w:val="20"/>
                          <w:lang w:val="en-US"/>
                        </w:rPr>
                        <w:t>using</w:t>
                      </w:r>
                      <w:r w:rsidRPr="00D002EC">
                        <w:rPr>
                          <w:rFonts w:ascii="Arial" w:hAnsi="Arial" w:cs="Arial"/>
                          <w:sz w:val="20"/>
                          <w:szCs w:val="20"/>
                          <w:lang w:val="en-US"/>
                        </w:rPr>
                        <w:t xml:space="preserve"> a range of non-standard cycles. </w:t>
                      </w:r>
                    </w:p>
                  </w:txbxContent>
                </v:textbox>
                <w10:wrap type="tight" anchorx="page"/>
              </v:shape>
            </w:pict>
          </mc:Fallback>
        </mc:AlternateContent>
      </w:r>
      <w:r w:rsidRPr="00050CAF">
        <w:rPr>
          <w:rFonts w:cs="Arial"/>
          <w:b w:val="0"/>
          <w:sz w:val="22"/>
          <w:szCs w:val="22"/>
        </w:rPr>
        <w:t>Cycl</w:t>
      </w:r>
      <w:r>
        <w:rPr>
          <w:rFonts w:cs="Arial"/>
          <w:b w:val="0"/>
          <w:sz w:val="22"/>
          <w:szCs w:val="22"/>
        </w:rPr>
        <w:t>ing</w:t>
      </w:r>
      <w:r w:rsidRPr="00050CAF">
        <w:rPr>
          <w:rFonts w:cs="Arial"/>
          <w:b w:val="0"/>
          <w:sz w:val="22"/>
          <w:szCs w:val="22"/>
        </w:rPr>
        <w:t xml:space="preserve"> experience using non-standard cycles led by </w:t>
      </w:r>
      <w:proofErr w:type="spellStart"/>
      <w:r w:rsidRPr="00050CAF">
        <w:rPr>
          <w:rFonts w:cs="Arial"/>
          <w:b w:val="0"/>
          <w:sz w:val="22"/>
          <w:szCs w:val="22"/>
        </w:rPr>
        <w:t>WfW</w:t>
      </w:r>
      <w:proofErr w:type="spellEnd"/>
      <w:r w:rsidRPr="00050CAF">
        <w:rPr>
          <w:rFonts w:cs="Arial"/>
          <w:b w:val="0"/>
          <w:sz w:val="22"/>
          <w:szCs w:val="22"/>
        </w:rPr>
        <w:t xml:space="preserve"> operations team</w:t>
      </w:r>
      <w:r w:rsidR="00C73A47">
        <w:rPr>
          <w:rFonts w:cs="Arial"/>
          <w:b w:val="0"/>
          <w:sz w:val="22"/>
          <w:szCs w:val="22"/>
        </w:rPr>
        <w:t xml:space="preserve"> in the velodrome </w:t>
      </w:r>
      <w:r w:rsidR="001B3164">
        <w:rPr>
          <w:rFonts w:cs="Arial"/>
          <w:b w:val="0"/>
          <w:sz w:val="22"/>
          <w:szCs w:val="22"/>
        </w:rPr>
        <w:t>and</w:t>
      </w:r>
      <w:r w:rsidR="00235746">
        <w:rPr>
          <w:rFonts w:cs="Arial"/>
          <w:b w:val="0"/>
          <w:sz w:val="22"/>
          <w:szCs w:val="22"/>
        </w:rPr>
        <w:t xml:space="preserve"> local area</w:t>
      </w:r>
      <w:r w:rsidRPr="00050CAF">
        <w:rPr>
          <w:rFonts w:cs="Arial"/>
          <w:b w:val="0"/>
          <w:sz w:val="22"/>
          <w:szCs w:val="22"/>
        </w:rPr>
        <w:t xml:space="preserve"> </w:t>
      </w:r>
    </w:p>
    <w:p w:rsidR="008A4840" w:rsidRDefault="008A4840" w:rsidP="008A4840">
      <w:pPr>
        <w:spacing w:after="0" w:line="240" w:lineRule="auto"/>
        <w:rPr>
          <w:rFonts w:ascii="Arial" w:hAnsi="Arial" w:cs="Arial"/>
          <w:b/>
        </w:rPr>
      </w:pPr>
    </w:p>
    <w:p w:rsidR="001B3164" w:rsidRDefault="001B3164" w:rsidP="008A4840">
      <w:pPr>
        <w:spacing w:after="0" w:line="240" w:lineRule="auto"/>
        <w:rPr>
          <w:rFonts w:ascii="Arial" w:hAnsi="Arial" w:cs="Arial"/>
          <w:b/>
        </w:rPr>
      </w:pPr>
    </w:p>
    <w:p w:rsidR="008A4840" w:rsidRDefault="008A4840" w:rsidP="008A4840">
      <w:pPr>
        <w:spacing w:after="0" w:line="240" w:lineRule="auto"/>
        <w:rPr>
          <w:rFonts w:ascii="Arial" w:hAnsi="Arial" w:cs="Arial"/>
        </w:rPr>
      </w:pPr>
      <w:r w:rsidRPr="00D51669">
        <w:rPr>
          <w:rFonts w:ascii="Arial" w:hAnsi="Arial" w:cs="Arial"/>
          <w:b/>
        </w:rPr>
        <w:t>Previous trainees</w:t>
      </w:r>
      <w:r>
        <w:rPr>
          <w:rFonts w:ascii="Arial" w:hAnsi="Arial" w:cs="Arial"/>
        </w:rPr>
        <w:t xml:space="preserve"> have described the course as follows:</w:t>
      </w:r>
    </w:p>
    <w:p w:rsidR="008A4840" w:rsidRDefault="008A4840" w:rsidP="008A4840">
      <w:pPr>
        <w:spacing w:after="0" w:line="240" w:lineRule="auto"/>
        <w:rPr>
          <w:rFonts w:ascii="Arial" w:hAnsi="Arial" w:cs="Arial"/>
        </w:rPr>
      </w:pPr>
      <w:r w:rsidRPr="00050CAF">
        <w:rPr>
          <w:rFonts w:ascii="Arial" w:hAnsi="Arial" w:cs="Arial"/>
        </w:rPr>
        <w:t>“</w:t>
      </w:r>
      <w:r>
        <w:rPr>
          <w:rFonts w:ascii="Arial" w:hAnsi="Arial" w:cs="Arial"/>
        </w:rPr>
        <w:t>This course was the highlight of our induction fortnight!</w:t>
      </w:r>
      <w:r w:rsidRPr="00050CAF">
        <w:rPr>
          <w:rFonts w:ascii="Arial" w:hAnsi="Arial" w:cs="Arial"/>
        </w:rPr>
        <w:t>” Healthy Streets Officer</w:t>
      </w:r>
      <w:r>
        <w:rPr>
          <w:rFonts w:ascii="Arial" w:hAnsi="Arial" w:cs="Arial"/>
        </w:rPr>
        <w:t>.</w:t>
      </w:r>
    </w:p>
    <w:p w:rsidR="008A4840" w:rsidRPr="00050CAF" w:rsidRDefault="008A4840" w:rsidP="008A4840">
      <w:pPr>
        <w:spacing w:after="0" w:line="240" w:lineRule="auto"/>
        <w:rPr>
          <w:rFonts w:ascii="Arial" w:hAnsi="Arial" w:cs="Arial"/>
        </w:rPr>
      </w:pPr>
    </w:p>
    <w:p w:rsidR="008A4840" w:rsidRDefault="008A4840" w:rsidP="008A4840">
      <w:pPr>
        <w:spacing w:after="0" w:line="240" w:lineRule="auto"/>
        <w:rPr>
          <w:rFonts w:ascii="Arial" w:hAnsi="Arial" w:cs="Arial"/>
        </w:rPr>
      </w:pPr>
      <w:r w:rsidRPr="00050CAF">
        <w:rPr>
          <w:rFonts w:ascii="Arial" w:hAnsi="Arial" w:cs="Arial"/>
        </w:rPr>
        <w:t xml:space="preserve">“We had a brilliant day with </w:t>
      </w:r>
      <w:proofErr w:type="spellStart"/>
      <w:r w:rsidRPr="00050CAF">
        <w:rPr>
          <w:rFonts w:ascii="Arial" w:hAnsi="Arial" w:cs="Arial"/>
        </w:rPr>
        <w:t>WfW</w:t>
      </w:r>
      <w:proofErr w:type="spellEnd"/>
      <w:r w:rsidRPr="00050CAF">
        <w:rPr>
          <w:rFonts w:ascii="Arial" w:hAnsi="Arial" w:cs="Arial"/>
        </w:rPr>
        <w:t xml:space="preserve"> last week. A great investment to help our engineers and designers view inclusive cycling through a common lens. What we need is consistency across the network and I think this session will be fundamental in helping to deliver high quality designs that meet everyone’s needs.”</w:t>
      </w:r>
      <w:r w:rsidR="00964AF1">
        <w:rPr>
          <w:rFonts w:ascii="Arial" w:hAnsi="Arial" w:cs="Arial"/>
        </w:rPr>
        <w:t xml:space="preserve"> Local authority</w:t>
      </w:r>
      <w:r w:rsidRPr="00050CAF">
        <w:rPr>
          <w:rFonts w:ascii="Arial" w:hAnsi="Arial" w:cs="Arial"/>
        </w:rPr>
        <w:t xml:space="preserve"> </w:t>
      </w:r>
      <w:r w:rsidR="00964AF1">
        <w:rPr>
          <w:rFonts w:ascii="Arial" w:hAnsi="Arial" w:cs="Arial"/>
        </w:rPr>
        <w:t>c</w:t>
      </w:r>
      <w:r w:rsidRPr="00050CAF">
        <w:rPr>
          <w:rFonts w:ascii="Arial" w:hAnsi="Arial" w:cs="Arial"/>
        </w:rPr>
        <w:t xml:space="preserve">ycling </w:t>
      </w:r>
      <w:r w:rsidR="00964AF1">
        <w:rPr>
          <w:rFonts w:ascii="Arial" w:hAnsi="Arial" w:cs="Arial"/>
        </w:rPr>
        <w:t>m</w:t>
      </w:r>
      <w:r w:rsidRPr="00050CAF">
        <w:rPr>
          <w:rFonts w:ascii="Arial" w:hAnsi="Arial" w:cs="Arial"/>
        </w:rPr>
        <w:t>anager</w:t>
      </w:r>
      <w:r>
        <w:rPr>
          <w:rFonts w:ascii="Arial" w:hAnsi="Arial" w:cs="Arial"/>
        </w:rPr>
        <w:t>.</w:t>
      </w:r>
    </w:p>
    <w:p w:rsidR="008A4840" w:rsidRDefault="008A4840" w:rsidP="008A4840">
      <w:pPr>
        <w:spacing w:after="0" w:line="240" w:lineRule="auto"/>
        <w:rPr>
          <w:rFonts w:ascii="Arial" w:hAnsi="Arial" w:cs="Arial"/>
        </w:rPr>
      </w:pPr>
    </w:p>
    <w:p w:rsidR="008A4840" w:rsidRDefault="008A4840" w:rsidP="008A4840">
      <w:pPr>
        <w:spacing w:after="0" w:line="240" w:lineRule="auto"/>
        <w:rPr>
          <w:rFonts w:ascii="Arial" w:hAnsi="Arial" w:cs="Arial"/>
        </w:rPr>
      </w:pPr>
      <w:r w:rsidRPr="00050CAF">
        <w:rPr>
          <w:rFonts w:ascii="Arial" w:hAnsi="Arial" w:cs="Arial"/>
        </w:rPr>
        <w:t>“I’d know</w:t>
      </w:r>
      <w:r>
        <w:rPr>
          <w:rFonts w:ascii="Arial" w:hAnsi="Arial" w:cs="Arial"/>
        </w:rPr>
        <w:t>n</w:t>
      </w:r>
      <w:r w:rsidRPr="00050CAF">
        <w:rPr>
          <w:rFonts w:ascii="Arial" w:hAnsi="Arial" w:cs="Arial"/>
        </w:rPr>
        <w:t xml:space="preserve"> of Wheels for Wellbeing’s work for years but it’s only when attending your course that the penny really dropped about practicing equality in active travel. I do my job so much better now!” </w:t>
      </w:r>
    </w:p>
    <w:p w:rsidR="008A4840" w:rsidRDefault="00964AF1" w:rsidP="008A4840">
      <w:pPr>
        <w:spacing w:after="0" w:line="240" w:lineRule="auto"/>
        <w:rPr>
          <w:rFonts w:ascii="Arial" w:hAnsi="Arial" w:cs="Arial"/>
        </w:rPr>
      </w:pPr>
      <w:r>
        <w:rPr>
          <w:rFonts w:ascii="Arial" w:hAnsi="Arial" w:cs="Arial"/>
        </w:rPr>
        <w:t>Local authority</w:t>
      </w:r>
      <w:r w:rsidR="008A4840" w:rsidRPr="00050CAF">
        <w:rPr>
          <w:rFonts w:ascii="Arial" w:hAnsi="Arial" w:cs="Arial"/>
        </w:rPr>
        <w:t xml:space="preserve"> </w:t>
      </w:r>
      <w:r>
        <w:rPr>
          <w:rFonts w:ascii="Arial" w:hAnsi="Arial" w:cs="Arial"/>
        </w:rPr>
        <w:t>a</w:t>
      </w:r>
      <w:r w:rsidR="008A4840" w:rsidRPr="00050CAF">
        <w:rPr>
          <w:rFonts w:ascii="Arial" w:hAnsi="Arial" w:cs="Arial"/>
        </w:rPr>
        <w:t xml:space="preserve">ctive </w:t>
      </w:r>
      <w:r>
        <w:rPr>
          <w:rFonts w:ascii="Arial" w:hAnsi="Arial" w:cs="Arial"/>
        </w:rPr>
        <w:t>t</w:t>
      </w:r>
      <w:r w:rsidR="008A4840" w:rsidRPr="00050CAF">
        <w:rPr>
          <w:rFonts w:ascii="Arial" w:hAnsi="Arial" w:cs="Arial"/>
        </w:rPr>
        <w:t xml:space="preserve">ravel </w:t>
      </w:r>
      <w:r>
        <w:rPr>
          <w:rFonts w:ascii="Arial" w:hAnsi="Arial" w:cs="Arial"/>
        </w:rPr>
        <w:t>m</w:t>
      </w:r>
      <w:bookmarkStart w:id="0" w:name="_GoBack"/>
      <w:bookmarkEnd w:id="0"/>
      <w:r w:rsidR="008A4840" w:rsidRPr="00050CAF">
        <w:rPr>
          <w:rFonts w:ascii="Arial" w:hAnsi="Arial" w:cs="Arial"/>
        </w:rPr>
        <w:t>anager</w:t>
      </w:r>
      <w:r w:rsidR="008A4840">
        <w:rPr>
          <w:rFonts w:ascii="Arial" w:hAnsi="Arial" w:cs="Arial"/>
        </w:rPr>
        <w:t>.</w:t>
      </w:r>
    </w:p>
    <w:p w:rsidR="008A4840" w:rsidRDefault="008A4840" w:rsidP="008A4840">
      <w:pPr>
        <w:spacing w:after="0" w:line="240" w:lineRule="auto"/>
        <w:rPr>
          <w:rFonts w:ascii="Arial" w:hAnsi="Arial" w:cs="Arial"/>
        </w:rPr>
      </w:pPr>
    </w:p>
    <w:p w:rsidR="008A4840" w:rsidRDefault="008A4840" w:rsidP="008A4840">
      <w:pPr>
        <w:spacing w:after="0" w:line="240" w:lineRule="auto"/>
        <w:rPr>
          <w:rFonts w:ascii="Arial" w:hAnsi="Arial" w:cs="Arial"/>
          <w:b/>
        </w:rPr>
      </w:pPr>
      <w:r>
        <w:rPr>
          <w:rFonts w:ascii="Arial" w:hAnsi="Arial" w:cs="Arial"/>
          <w:b/>
        </w:rPr>
        <w:t>Logistics</w:t>
      </w:r>
    </w:p>
    <w:p w:rsidR="008A4840" w:rsidRPr="00D51669" w:rsidRDefault="008A4840" w:rsidP="008A4840">
      <w:pPr>
        <w:spacing w:after="0" w:line="240" w:lineRule="auto"/>
        <w:rPr>
          <w:rFonts w:ascii="Arial" w:hAnsi="Arial" w:cs="Arial"/>
          <w:b/>
        </w:rPr>
      </w:pPr>
      <w:r w:rsidRPr="00050CAF">
        <w:rPr>
          <w:rFonts w:ascii="Arial" w:hAnsi="Arial" w:cs="Arial"/>
        </w:rPr>
        <w:t>The course takes place over one day (</w:t>
      </w:r>
      <w:r>
        <w:rPr>
          <w:rFonts w:ascii="Arial" w:hAnsi="Arial" w:cs="Arial"/>
        </w:rPr>
        <w:t>c.6 hours</w:t>
      </w:r>
      <w:r w:rsidR="00235746">
        <w:rPr>
          <w:rFonts w:ascii="Arial" w:hAnsi="Arial" w:cs="Arial"/>
        </w:rPr>
        <w:t>, 10:00-16:00</w:t>
      </w:r>
      <w:r w:rsidRPr="00050CAF">
        <w:rPr>
          <w:rFonts w:ascii="Arial" w:hAnsi="Arial" w:cs="Arial"/>
        </w:rPr>
        <w:t>) at Hern</w:t>
      </w:r>
      <w:r>
        <w:rPr>
          <w:rFonts w:ascii="Arial" w:hAnsi="Arial" w:cs="Arial"/>
        </w:rPr>
        <w:t>e</w:t>
      </w:r>
      <w:r w:rsidRPr="00050CAF">
        <w:rPr>
          <w:rFonts w:ascii="Arial" w:hAnsi="Arial" w:cs="Arial"/>
        </w:rPr>
        <w:t xml:space="preserve"> Hill Velodrome, </w:t>
      </w:r>
      <w:r>
        <w:rPr>
          <w:rFonts w:ascii="Arial" w:hAnsi="Arial" w:cs="Arial"/>
        </w:rPr>
        <w:t xml:space="preserve">South London, </w:t>
      </w:r>
      <w:r w:rsidRPr="00050CAF">
        <w:rPr>
          <w:rFonts w:ascii="Arial" w:hAnsi="Arial" w:cs="Arial"/>
        </w:rPr>
        <w:t xml:space="preserve">usually on a Monday or Thursday with a maximum of 12 participants per course. It is suitable for anyone working in the active travel field including: elected representatives with responsibility for transport or planning, planners, engineers, architects, transport policy officers, </w:t>
      </w:r>
      <w:r w:rsidR="00F35A25">
        <w:rPr>
          <w:rFonts w:ascii="Arial" w:hAnsi="Arial" w:cs="Arial"/>
        </w:rPr>
        <w:t xml:space="preserve">cycle providers, </w:t>
      </w:r>
      <w:r w:rsidRPr="00050CAF">
        <w:rPr>
          <w:rFonts w:ascii="Arial" w:hAnsi="Arial" w:cs="Arial"/>
        </w:rPr>
        <w:t xml:space="preserve">behaviour change/healthy streets officers, campaigners and students in a range of disciplines.  For further details and pricing </w:t>
      </w:r>
      <w:r>
        <w:rPr>
          <w:rFonts w:ascii="Arial" w:hAnsi="Arial" w:cs="Arial"/>
        </w:rPr>
        <w:t xml:space="preserve">and to discuss options in other geographical areas of the UK, </w:t>
      </w:r>
      <w:r w:rsidRPr="00050CAF">
        <w:rPr>
          <w:rFonts w:ascii="Arial" w:hAnsi="Arial" w:cs="Arial"/>
        </w:rPr>
        <w:t>please contact:</w:t>
      </w:r>
      <w:r w:rsidR="001B3164">
        <w:rPr>
          <w:rFonts w:ascii="Arial" w:hAnsi="Arial" w:cs="Arial"/>
        </w:rPr>
        <w:t xml:space="preserve"> </w:t>
      </w:r>
      <w:hyperlink r:id="rId8" w:history="1">
        <w:r w:rsidR="001B3164" w:rsidRPr="008E4D04">
          <w:rPr>
            <w:rStyle w:val="Hyperlink"/>
            <w:rFonts w:ascii="Arial" w:hAnsi="Arial" w:cs="Arial"/>
          </w:rPr>
          <w:t>kay@wheelsforwellbeing.org.uk</w:t>
        </w:r>
      </w:hyperlink>
      <w:r w:rsidR="001B3164">
        <w:rPr>
          <w:rFonts w:ascii="Arial" w:hAnsi="Arial" w:cs="Arial"/>
        </w:rPr>
        <w:t xml:space="preserve"> or</w:t>
      </w:r>
      <w:r w:rsidRPr="00050CAF">
        <w:rPr>
          <w:rFonts w:ascii="Arial" w:hAnsi="Arial" w:cs="Arial"/>
        </w:rPr>
        <w:t xml:space="preserve"> </w:t>
      </w:r>
      <w:hyperlink r:id="rId9" w:history="1">
        <w:r w:rsidRPr="005D4F4F">
          <w:rPr>
            <w:rStyle w:val="Hyperlink"/>
            <w:rFonts w:ascii="Arial" w:hAnsi="Arial" w:cs="Arial"/>
          </w:rPr>
          <w:t>isabelle@wheelsforwellbeing.org.uk</w:t>
        </w:r>
      </w:hyperlink>
      <w:r w:rsidRPr="00050CAF">
        <w:rPr>
          <w:rFonts w:ascii="Arial" w:hAnsi="Arial" w:cs="Arial"/>
        </w:rPr>
        <w:t xml:space="preserve"> </w:t>
      </w:r>
    </w:p>
    <w:p w:rsidR="006D4B56" w:rsidRDefault="006D4B56"/>
    <w:sectPr w:rsidR="006D4B56" w:rsidSect="008A4840">
      <w:footerReference w:type="default" r:id="rId10"/>
      <w:headerReference w:type="firs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840" w:rsidRDefault="008A4840" w:rsidP="008A4840">
      <w:pPr>
        <w:spacing w:after="0" w:line="240" w:lineRule="auto"/>
      </w:pPr>
      <w:r>
        <w:separator/>
      </w:r>
    </w:p>
  </w:endnote>
  <w:endnote w:type="continuationSeparator" w:id="0">
    <w:p w:rsidR="008A4840" w:rsidRDefault="008A4840" w:rsidP="008A4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847018"/>
      <w:docPartObj>
        <w:docPartGallery w:val="Page Numbers (Bottom of Page)"/>
        <w:docPartUnique/>
      </w:docPartObj>
    </w:sdtPr>
    <w:sdtEndPr>
      <w:rPr>
        <w:noProof/>
      </w:rPr>
    </w:sdtEndPr>
    <w:sdtContent>
      <w:p w:rsidR="00365036" w:rsidRDefault="003F42AB" w:rsidP="003650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840" w:rsidRDefault="008A4840" w:rsidP="008A4840">
      <w:pPr>
        <w:spacing w:after="0" w:line="240" w:lineRule="auto"/>
      </w:pPr>
      <w:r>
        <w:separator/>
      </w:r>
    </w:p>
  </w:footnote>
  <w:footnote w:type="continuationSeparator" w:id="0">
    <w:p w:rsidR="008A4840" w:rsidRDefault="008A4840" w:rsidP="008A4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840" w:rsidRDefault="008A4840">
    <w:pPr>
      <w:pStyle w:val="Header"/>
    </w:pPr>
    <w:r>
      <w:rPr>
        <w:noProof/>
      </w:rPr>
      <w:drawing>
        <wp:anchor distT="0" distB="0" distL="114300" distR="114300" simplePos="0" relativeHeight="251658240" behindDoc="0" locked="0" layoutInCell="1" allowOverlap="1">
          <wp:simplePos x="0" y="0"/>
          <wp:positionH relativeFrom="margin">
            <wp:posOffset>4635500</wp:posOffset>
          </wp:positionH>
          <wp:positionV relativeFrom="margin">
            <wp:posOffset>-781050</wp:posOffset>
          </wp:positionV>
          <wp:extent cx="2065655" cy="6178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fW logo - landscape - high res.jpg"/>
                  <pic:cNvPicPr/>
                </pic:nvPicPr>
                <pic:blipFill>
                  <a:blip r:embed="rId1">
                    <a:extLst>
                      <a:ext uri="{28A0092B-C50C-407E-A947-70E740481C1C}">
                        <a14:useLocalDpi xmlns:a14="http://schemas.microsoft.com/office/drawing/2010/main" val="0"/>
                      </a:ext>
                    </a:extLst>
                  </a:blip>
                  <a:stretch>
                    <a:fillRect/>
                  </a:stretch>
                </pic:blipFill>
                <pic:spPr>
                  <a:xfrm>
                    <a:off x="0" y="0"/>
                    <a:ext cx="2065655" cy="617855"/>
                  </a:xfrm>
                  <a:prstGeom prst="rect">
                    <a:avLst/>
                  </a:prstGeom>
                </pic:spPr>
              </pic:pic>
            </a:graphicData>
          </a:graphic>
          <wp14:sizeRelH relativeFrom="margin">
            <wp14:pctWidth>0</wp14:pctWidth>
          </wp14:sizeRelH>
          <wp14:sizeRelV relativeFrom="margin">
            <wp14:pctHeight>0</wp14:pctHeight>
          </wp14:sizeRelV>
        </wp:anchor>
      </w:drawing>
    </w:r>
  </w:p>
  <w:p w:rsidR="008A4840" w:rsidRDefault="008A4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B6280"/>
    <w:multiLevelType w:val="hybridMultilevel"/>
    <w:tmpl w:val="4C501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1A04FC"/>
    <w:multiLevelType w:val="hybridMultilevel"/>
    <w:tmpl w:val="CA68912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40"/>
    <w:rsid w:val="001B3164"/>
    <w:rsid w:val="00235746"/>
    <w:rsid w:val="003F42AB"/>
    <w:rsid w:val="006D4B56"/>
    <w:rsid w:val="008A4840"/>
    <w:rsid w:val="00964AF1"/>
    <w:rsid w:val="00C73A47"/>
    <w:rsid w:val="00F35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8EB2A1"/>
  <w15:chartTrackingRefBased/>
  <w15:docId w15:val="{072AA796-BD8A-4353-8AE1-C167AE1E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840"/>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8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840"/>
    <w:rPr>
      <w:rFonts w:asciiTheme="minorHAnsi" w:hAnsiTheme="minorHAnsi" w:cstheme="minorBidi"/>
      <w:sz w:val="22"/>
      <w:szCs w:val="22"/>
    </w:rPr>
  </w:style>
  <w:style w:type="paragraph" w:styleId="Footer">
    <w:name w:val="footer"/>
    <w:basedOn w:val="Normal"/>
    <w:link w:val="FooterChar"/>
    <w:uiPriority w:val="99"/>
    <w:unhideWhenUsed/>
    <w:rsid w:val="008A48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840"/>
    <w:rPr>
      <w:rFonts w:asciiTheme="minorHAnsi" w:hAnsiTheme="minorHAnsi" w:cstheme="minorBidi"/>
      <w:sz w:val="22"/>
      <w:szCs w:val="22"/>
    </w:rPr>
  </w:style>
  <w:style w:type="paragraph" w:styleId="ListParagraph">
    <w:name w:val="List Paragraph"/>
    <w:basedOn w:val="Normal"/>
    <w:uiPriority w:val="34"/>
    <w:qFormat/>
    <w:rsid w:val="008A4840"/>
    <w:pPr>
      <w:suppressAutoHyphens/>
      <w:spacing w:after="0" w:line="240" w:lineRule="auto"/>
      <w:ind w:left="720"/>
    </w:pPr>
    <w:rPr>
      <w:rFonts w:ascii="Arial" w:eastAsia="Times New Roman" w:hAnsi="Arial" w:cs="Times New Roman"/>
      <w:b/>
      <w:sz w:val="24"/>
      <w:szCs w:val="24"/>
      <w:lang w:eastAsia="ar-SA"/>
    </w:rPr>
  </w:style>
  <w:style w:type="character" w:styleId="Hyperlink">
    <w:name w:val="Hyperlink"/>
    <w:basedOn w:val="DefaultParagraphFont"/>
    <w:uiPriority w:val="99"/>
    <w:unhideWhenUsed/>
    <w:rsid w:val="008A4840"/>
    <w:rPr>
      <w:color w:val="0563C1" w:themeColor="hyperlink"/>
      <w:u w:val="single"/>
    </w:rPr>
  </w:style>
  <w:style w:type="character" w:styleId="UnresolvedMention">
    <w:name w:val="Unresolved Mention"/>
    <w:basedOn w:val="DefaultParagraphFont"/>
    <w:uiPriority w:val="99"/>
    <w:semiHidden/>
    <w:unhideWhenUsed/>
    <w:rsid w:val="008A4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y@wheelsforwellbeing.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sabelle@wheelsforwellbeing.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Inckle</dc:creator>
  <cp:keywords/>
  <dc:description/>
  <cp:lastModifiedBy>Kay Inckle</cp:lastModifiedBy>
  <cp:revision>6</cp:revision>
  <dcterms:created xsi:type="dcterms:W3CDTF">2023-07-17T08:52:00Z</dcterms:created>
  <dcterms:modified xsi:type="dcterms:W3CDTF">2026-01-14T12:05:00Z</dcterms:modified>
</cp:coreProperties>
</file>