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9CE32" w14:textId="483AA313" w:rsidR="006958E3" w:rsidRDefault="006E0F99" w:rsidP="00D351F6">
      <w:pPr>
        <w:pStyle w:val="Heading1"/>
        <w:rPr>
          <w:lang w:val="en-US"/>
        </w:rPr>
      </w:pPr>
      <w:r>
        <w:rPr>
          <w:lang w:val="en-US"/>
        </w:rPr>
        <w:t xml:space="preserve">Disability Equity Training </w:t>
      </w:r>
    </w:p>
    <w:p w14:paraId="385942BA" w14:textId="7CADFCE2" w:rsidR="00D351F6" w:rsidRDefault="006E0F99" w:rsidP="006E0F99">
      <w:pPr>
        <w:pStyle w:val="Heading2"/>
        <w:numPr>
          <w:ilvl w:val="0"/>
          <w:numId w:val="0"/>
        </w:numPr>
        <w:jc w:val="center"/>
        <w:rPr>
          <w:lang w:val="en-US"/>
        </w:rPr>
        <w:sectPr w:rsidR="00D351F6" w:rsidSect="00E11D8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91" w:right="1077" w:bottom="851" w:left="1077" w:header="709" w:footer="284" w:gutter="0"/>
          <w:cols w:space="708"/>
          <w:titlePg/>
          <w:docGrid w:linePitch="360"/>
        </w:sectPr>
      </w:pPr>
      <w:r>
        <w:rPr>
          <w:lang w:val="en-US"/>
        </w:rPr>
        <w:t xml:space="preserve">One day interactive training module delivered in person or online. </w:t>
      </w:r>
    </w:p>
    <w:p w14:paraId="4E7AF274" w14:textId="1F10AF78" w:rsidR="00D351F6" w:rsidRDefault="006E0F99" w:rsidP="006E0F99">
      <w:pPr>
        <w:pStyle w:val="Heading3"/>
        <w:numPr>
          <w:ilvl w:val="0"/>
          <w:numId w:val="0"/>
        </w:numPr>
        <w:rPr>
          <w:lang w:val="en-US"/>
        </w:rPr>
      </w:pPr>
      <w:r>
        <w:rPr>
          <w:lang w:val="en-US"/>
        </w:rPr>
        <w:t>Outline</w:t>
      </w:r>
    </w:p>
    <w:p w14:paraId="6E4D207F" w14:textId="1861C19D" w:rsidR="006E0F99" w:rsidRDefault="006E0F99" w:rsidP="006E0F99">
      <w:pPr>
        <w:spacing w:line="240" w:lineRule="auto"/>
        <w:rPr>
          <w:lang w:val="en-US"/>
        </w:rPr>
      </w:pPr>
      <w:r>
        <w:rPr>
          <w:lang w:val="en-US"/>
        </w:rPr>
        <w:t>This course will enable participants to feel resourced and confident in working with and rep</w:t>
      </w:r>
      <w:r w:rsidR="001C2D39">
        <w:rPr>
          <w:lang w:val="en-US"/>
        </w:rPr>
        <w:t>resenting</w:t>
      </w:r>
      <w:r>
        <w:rPr>
          <w:lang w:val="en-US"/>
        </w:rPr>
        <w:t xml:space="preserve"> Disabled people from a disability-rights perspective across a wide range of contexts and applications, especially active travel. </w:t>
      </w:r>
    </w:p>
    <w:p w14:paraId="21434CFB" w14:textId="381A7B51" w:rsidR="006E0F99" w:rsidRDefault="006E0F99" w:rsidP="006E0F99">
      <w:pPr>
        <w:spacing w:line="240" w:lineRule="auto"/>
        <w:rPr>
          <w:lang w:val="en-US"/>
        </w:rPr>
      </w:pPr>
      <w:r>
        <w:rPr>
          <w:lang w:val="en-US"/>
        </w:rPr>
        <w:t xml:space="preserve">The course begins by providing an overview of disability in the UK followed by an exploration of current legal definitions and duties under the Equality Act (2010). It then uses a disability-rights perspective to unpack critical issues such as the different models/approaches to disability, </w:t>
      </w:r>
      <w:r w:rsidR="00FC049B">
        <w:rPr>
          <w:lang w:val="en-US"/>
        </w:rPr>
        <w:t>including The Social Model</w:t>
      </w:r>
      <w:r w:rsidR="001C2D39">
        <w:rPr>
          <w:lang w:val="en-US"/>
        </w:rPr>
        <w:t xml:space="preserve"> and</w:t>
      </w:r>
      <w:bookmarkStart w:id="0" w:name="_GoBack"/>
      <w:bookmarkEnd w:id="0"/>
      <w:r w:rsidR="00FC049B">
        <w:rPr>
          <w:lang w:val="en-US"/>
        </w:rPr>
        <w:t xml:space="preserve"> </w:t>
      </w:r>
      <w:r>
        <w:rPr>
          <w:lang w:val="en-US"/>
        </w:rPr>
        <w:t xml:space="preserve">the contrasting roles of charities and Disabled people’s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(DPOs) in Disabled people’s lives. It highlights how and why intersectional issues are crucial from a disability rights perspective and the differences between equality and equity. </w:t>
      </w:r>
    </w:p>
    <w:p w14:paraId="2DECEE62" w14:textId="0976D052" w:rsidR="006E0F99" w:rsidRDefault="006E0F99" w:rsidP="006E0F99">
      <w:pPr>
        <w:spacing w:line="240" w:lineRule="auto"/>
        <w:rPr>
          <w:lang w:val="en-US"/>
        </w:rPr>
      </w:pPr>
      <w:r>
        <w:rPr>
          <w:lang w:val="en-US"/>
        </w:rPr>
        <w:t xml:space="preserve">The course guides participants to a principle-based approach to disability rights that can be applied across a wide range of contexts. The </w:t>
      </w:r>
      <w:r w:rsidR="00C12AA2">
        <w:rPr>
          <w:lang w:val="en-US"/>
        </w:rPr>
        <w:t>training</w:t>
      </w:r>
      <w:r>
        <w:rPr>
          <w:lang w:val="en-US"/>
        </w:rPr>
        <w:t xml:space="preserve"> is interactive and encourages open discussion and includes a range of learning activities such as navigating everyday terminology and identifying rights-based perspectives and interventions. It draws on current examples and case studies from the field of active travel and beyond.  </w:t>
      </w:r>
    </w:p>
    <w:p w14:paraId="0896F6E4" w14:textId="1446F5F0" w:rsidR="006E0F99" w:rsidRDefault="006E0F99" w:rsidP="006E0F99">
      <w:pPr>
        <w:pStyle w:val="Heading3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Feedback </w:t>
      </w:r>
    </w:p>
    <w:p w14:paraId="1FC4A377" w14:textId="22477DCB" w:rsidR="006E0F99" w:rsidRDefault="006E0F99" w:rsidP="006E0F99">
      <w:pPr>
        <w:spacing w:line="240" w:lineRule="auto"/>
        <w:rPr>
          <w:szCs w:val="24"/>
        </w:rPr>
      </w:pPr>
      <w:r w:rsidRPr="00332534">
        <w:rPr>
          <w:lang w:val="en-US"/>
        </w:rPr>
        <w:t xml:space="preserve">In recent face-to-face training </w:t>
      </w:r>
      <w:r w:rsidRPr="00332534">
        <w:rPr>
          <w:szCs w:val="24"/>
        </w:rPr>
        <w:t xml:space="preserve">89% of participants described the learning as relevant or very relevant to their work and 100% rated the learning methods as excellent or very good. Participants included comments such as: </w:t>
      </w:r>
    </w:p>
    <w:p w14:paraId="6FE90235" w14:textId="2BB1A05A" w:rsidR="006E0F99" w:rsidRPr="006E0F99" w:rsidRDefault="006E0F99" w:rsidP="006E0F99">
      <w:pPr>
        <w:pStyle w:val="Quote"/>
        <w:rPr>
          <w:lang w:val="en-US"/>
        </w:rPr>
      </w:pPr>
      <w:r w:rsidRPr="006E0F99">
        <w:rPr>
          <w:szCs w:val="24"/>
        </w:rPr>
        <w:t>“</w:t>
      </w:r>
      <w:r w:rsidRPr="006E0F99">
        <w:rPr>
          <w:rFonts w:eastAsia="Times New Roman"/>
          <w:lang w:eastAsia="en-GB"/>
        </w:rPr>
        <w:t>Has given me more confidence in my role”; “Well presented and fun”; “I learned so much today even after working for [name of organisation] for many years. A great balance of quick points and going into depth.”</w:t>
      </w:r>
    </w:p>
    <w:p w14:paraId="0C02590E" w14:textId="1E97E361" w:rsidR="006E0F99" w:rsidRDefault="006E0F99" w:rsidP="006E0F99">
      <w:pPr>
        <w:spacing w:line="240" w:lineRule="auto"/>
      </w:pPr>
      <w:r w:rsidRPr="00332534">
        <w:rPr>
          <w:szCs w:val="24"/>
        </w:rPr>
        <w:t xml:space="preserve">In online training </w:t>
      </w:r>
      <w:r w:rsidRPr="00332534">
        <w:t>100% rated the delivery staff as knowledgeable or very knowledgeable would recommend the training to others</w:t>
      </w:r>
      <w:r>
        <w:t>.</w:t>
      </w:r>
    </w:p>
    <w:p w14:paraId="4E07DC36" w14:textId="3BD6C6C6" w:rsidR="006E0F99" w:rsidRPr="006E0F99" w:rsidRDefault="006E0F99" w:rsidP="006E0F99">
      <w:pPr>
        <w:pStyle w:val="Quote"/>
        <w:rPr>
          <w:lang w:val="en-US"/>
        </w:rPr>
      </w:pPr>
      <w:r w:rsidRPr="006E0F99">
        <w:rPr>
          <w:szCs w:val="24"/>
        </w:rPr>
        <w:t>“</w:t>
      </w:r>
      <w:r w:rsidRPr="00332534">
        <w:t>[Trainer] was great! Explained nuances clearly and answered all the questions we had in a very informed way.”</w:t>
      </w:r>
      <w:r>
        <w:t>;</w:t>
      </w:r>
      <w:r w:rsidRPr="00332534">
        <w:t xml:space="preserve"> </w:t>
      </w:r>
      <w:r w:rsidRPr="00544DCC">
        <w:rPr>
          <w:rFonts w:eastAsia="Times New Roman"/>
          <w:lang w:eastAsia="en-GB"/>
        </w:rPr>
        <w:t>“Excellent training, both trainers were very</w:t>
      </w:r>
      <w:r>
        <w:rPr>
          <w:rFonts w:eastAsia="Times New Roman"/>
          <w:lang w:eastAsia="en-GB"/>
        </w:rPr>
        <w:t xml:space="preserve"> </w:t>
      </w:r>
      <w:r w:rsidRPr="00544DCC">
        <w:rPr>
          <w:rFonts w:eastAsia="Times New Roman"/>
          <w:lang w:eastAsia="en-GB"/>
        </w:rPr>
        <w:t>knowledgeable, answered tricky questions clearly and concisely.”</w:t>
      </w:r>
    </w:p>
    <w:p w14:paraId="789B6EC7" w14:textId="279359CD" w:rsidR="006E0F99" w:rsidRDefault="006E0F99" w:rsidP="006E0F99">
      <w:pPr>
        <w:pStyle w:val="Heading3"/>
        <w:numPr>
          <w:ilvl w:val="0"/>
          <w:numId w:val="0"/>
        </w:numPr>
        <w:rPr>
          <w:lang w:val="en-US"/>
        </w:rPr>
      </w:pPr>
      <w:r>
        <w:rPr>
          <w:lang w:val="en-US"/>
        </w:rPr>
        <w:t>Logistics</w:t>
      </w:r>
    </w:p>
    <w:p w14:paraId="7EF9D785" w14:textId="1B0277D7" w:rsidR="006E0F99" w:rsidRDefault="006E0F99" w:rsidP="00E750EB">
      <w:pPr>
        <w:spacing w:line="240" w:lineRule="auto"/>
        <w:rPr>
          <w:lang w:val="en-US"/>
        </w:rPr>
      </w:pPr>
      <w:r>
        <w:rPr>
          <w:b/>
          <w:lang w:val="en-US"/>
        </w:rPr>
        <w:t xml:space="preserve">Delivery: </w:t>
      </w:r>
      <w:r w:rsidRPr="00332534">
        <w:rPr>
          <w:lang w:val="en-US"/>
        </w:rPr>
        <w:t>online or face-to-face.</w:t>
      </w:r>
      <w:r w:rsidR="00E750EB">
        <w:rPr>
          <w:lang w:val="en-US"/>
        </w:rPr>
        <w:t xml:space="preserve"> </w:t>
      </w:r>
      <w:r w:rsidR="00E750EB">
        <w:rPr>
          <w:lang w:val="en-US"/>
        </w:rPr>
        <w:tab/>
      </w:r>
      <w:r w:rsidR="00E750EB">
        <w:rPr>
          <w:lang w:val="en-US"/>
        </w:rPr>
        <w:tab/>
      </w:r>
      <w:r w:rsidR="00E750EB" w:rsidRPr="00332534">
        <w:rPr>
          <w:b/>
          <w:lang w:val="en-US"/>
        </w:rPr>
        <w:t>Number of participants:</w:t>
      </w:r>
      <w:r w:rsidR="00E750EB" w:rsidRPr="00332534">
        <w:rPr>
          <w:lang w:val="en-US"/>
        </w:rPr>
        <w:t xml:space="preserve"> 12</w:t>
      </w:r>
      <w:r w:rsidR="00E750EB">
        <w:rPr>
          <w:lang w:val="en-US"/>
        </w:rPr>
        <w:t>-1</w:t>
      </w:r>
      <w:r w:rsidR="00D53864">
        <w:rPr>
          <w:lang w:val="en-US"/>
        </w:rPr>
        <w:t>6</w:t>
      </w:r>
      <w:r w:rsidR="00E750EB">
        <w:rPr>
          <w:lang w:val="en-US"/>
        </w:rPr>
        <w:t xml:space="preserve"> (recommended)</w:t>
      </w:r>
    </w:p>
    <w:p w14:paraId="4C89F775" w14:textId="6A8E8075" w:rsidR="006E0F99" w:rsidRPr="00BB74A6" w:rsidRDefault="006E0F99" w:rsidP="00E750EB">
      <w:pPr>
        <w:spacing w:line="240" w:lineRule="auto"/>
        <w:rPr>
          <w:lang w:val="en-US"/>
        </w:rPr>
      </w:pPr>
      <w:r w:rsidRPr="00332534">
        <w:rPr>
          <w:b/>
          <w:lang w:val="en-US"/>
        </w:rPr>
        <w:t xml:space="preserve">Duration: </w:t>
      </w:r>
      <w:r>
        <w:rPr>
          <w:lang w:val="en-US"/>
        </w:rPr>
        <w:t>10:00-16:00 (with breaks)</w:t>
      </w:r>
      <w:r w:rsidR="00E750EB">
        <w:rPr>
          <w:lang w:val="en-US"/>
        </w:rPr>
        <w:t xml:space="preserve"> </w:t>
      </w:r>
      <w:r w:rsidR="00E750EB">
        <w:rPr>
          <w:lang w:val="en-US"/>
        </w:rPr>
        <w:tab/>
      </w:r>
      <w:r>
        <w:rPr>
          <w:b/>
          <w:lang w:val="en-US"/>
        </w:rPr>
        <w:t xml:space="preserve">Further info: </w:t>
      </w:r>
      <w:hyperlink r:id="rId12" w:history="1">
        <w:r w:rsidR="00E750EB" w:rsidRPr="00612DF2">
          <w:rPr>
            <w:rStyle w:val="Hyperlink"/>
            <w:lang w:val="en-US"/>
          </w:rPr>
          <w:t>kay@wheelsforwellbeing.org.uk</w:t>
        </w:r>
      </w:hyperlink>
    </w:p>
    <w:p w14:paraId="27E471B4" w14:textId="53D6990A" w:rsidR="00661167" w:rsidRPr="00E750EB" w:rsidRDefault="00661167" w:rsidP="00E750EB">
      <w:pPr>
        <w:rPr>
          <w:lang w:val="en-US"/>
        </w:rPr>
      </w:pPr>
    </w:p>
    <w:sectPr w:rsidR="00661167" w:rsidRPr="00E750EB" w:rsidSect="00E11D82">
      <w:type w:val="continuous"/>
      <w:pgSz w:w="11906" w:h="16838"/>
      <w:pgMar w:top="1191" w:right="1077" w:bottom="851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E2C98" w14:textId="77777777" w:rsidR="00543A6E" w:rsidRDefault="00543A6E" w:rsidP="00D138FA">
      <w:pPr>
        <w:spacing w:after="0" w:line="240" w:lineRule="auto"/>
      </w:pPr>
      <w:r>
        <w:separator/>
      </w:r>
    </w:p>
  </w:endnote>
  <w:endnote w:type="continuationSeparator" w:id="0">
    <w:p w14:paraId="1AA863A3" w14:textId="77777777" w:rsidR="00543A6E" w:rsidRDefault="00543A6E" w:rsidP="00D1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65FF6" w14:textId="1DC6294F" w:rsidR="00543A6E" w:rsidRPr="00EE7DE5" w:rsidRDefault="00543A6E" w:rsidP="00CA1238">
    <w:pPr>
      <w:pStyle w:val="Footer"/>
      <w:shd w:val="clear" w:color="auto" w:fill="00335B" w:themeFill="text2" w:themeFillShade="80"/>
      <w:jc w:val="right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fldChar w:fldCharType="begin"/>
    </w:r>
    <w:r w:rsidRPr="00EE7DE5">
      <w:rPr>
        <w:color w:val="FFFFFF" w:themeColor="background1"/>
        <w:lang w:val="en-US"/>
      </w:rPr>
      <w:instrText xml:space="preserve"> PAGE   \* MERGEFORMAT </w:instrText>
    </w:r>
    <w:r w:rsidRPr="00EE7DE5">
      <w:rPr>
        <w:color w:val="FFFFFF" w:themeColor="background1"/>
        <w:lang w:val="en-US"/>
      </w:rPr>
      <w:fldChar w:fldCharType="separate"/>
    </w:r>
    <w:r w:rsidRPr="00EE7DE5">
      <w:rPr>
        <w:noProof/>
        <w:color w:val="FFFFFF" w:themeColor="background1"/>
        <w:lang w:val="en-US"/>
      </w:rPr>
      <w:t>1</w:t>
    </w:r>
    <w:r w:rsidRPr="00EE7DE5">
      <w:rPr>
        <w:noProof/>
        <w:color w:val="FFFFFF" w:themeColor="background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5B6C2" w14:textId="77AB4D27" w:rsidR="00985969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Wheels for Wellbeing – Charity no. 1120905 / Company no. 06288610</w:t>
    </w:r>
    <w:r>
      <w:rPr>
        <w:color w:val="FFFFFF" w:themeColor="background1"/>
        <w:lang w:val="en-US"/>
      </w:rPr>
      <w:tab/>
      <w:t xml:space="preserve">  </w:t>
    </w:r>
  </w:p>
  <w:p w14:paraId="36E139F9" w14:textId="77777777" w:rsidR="00985969" w:rsidRPr="00EE7DE5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tab/>
    </w:r>
    <w:r>
      <w:rPr>
        <w:color w:val="FFFFFF" w:themeColor="background1"/>
        <w:lang w:val="en-US"/>
      </w:rPr>
      <w:t>© Wheels for Wellbeing. All rights reserved</w:t>
    </w:r>
  </w:p>
  <w:p w14:paraId="13B4E51C" w14:textId="351B735E" w:rsidR="00CA1238" w:rsidRPr="00985969" w:rsidRDefault="00CA1238" w:rsidP="0098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30C44" w14:textId="77777777" w:rsidR="00543A6E" w:rsidRDefault="00543A6E" w:rsidP="00D138FA">
      <w:pPr>
        <w:spacing w:after="0" w:line="240" w:lineRule="auto"/>
      </w:pPr>
      <w:r>
        <w:separator/>
      </w:r>
    </w:p>
  </w:footnote>
  <w:footnote w:type="continuationSeparator" w:id="0">
    <w:p w14:paraId="405C634D" w14:textId="77777777" w:rsidR="00543A6E" w:rsidRDefault="00543A6E" w:rsidP="00D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CF53" w14:textId="57E3B987" w:rsidR="00543A6E" w:rsidRDefault="00543A6E" w:rsidP="00526C68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04EB" w14:textId="6043DFC9" w:rsidR="00CA1238" w:rsidRPr="00985969" w:rsidRDefault="00E750EB" w:rsidP="00985969">
    <w:pPr>
      <w:pStyle w:val="Header"/>
      <w:spacing w:after="24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9115A1" wp14:editId="1951026C">
          <wp:simplePos x="0" y="0"/>
          <wp:positionH relativeFrom="margin">
            <wp:posOffset>5017135</wp:posOffset>
          </wp:positionH>
          <wp:positionV relativeFrom="margin">
            <wp:posOffset>-636270</wp:posOffset>
          </wp:positionV>
          <wp:extent cx="1631315" cy="488950"/>
          <wp:effectExtent l="0" t="0" r="6985" b="6350"/>
          <wp:wrapSquare wrapText="bothSides"/>
          <wp:docPr id="1" name="Picture 1" descr="Wheels for Wellbeing logo has a blue and orange wheel with the words &quot;Wheels for Wellbeing&quot; to the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5969">
      <w:rPr>
        <w:b/>
        <w:bCs/>
        <w:noProof/>
      </w:rPr>
      <w:tab/>
    </w:r>
    <w:r w:rsidR="00985969">
      <w:rPr>
        <w:b/>
        <w:bCs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7B25"/>
    <w:multiLevelType w:val="hybridMultilevel"/>
    <w:tmpl w:val="8A521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1A74"/>
    <w:multiLevelType w:val="hybridMultilevel"/>
    <w:tmpl w:val="F24A8388"/>
    <w:lvl w:ilvl="0" w:tplc="E1FE6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4201A1"/>
    <w:multiLevelType w:val="hybridMultilevel"/>
    <w:tmpl w:val="47C83E9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A382430"/>
    <w:multiLevelType w:val="hybridMultilevel"/>
    <w:tmpl w:val="5C3E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2E57"/>
    <w:multiLevelType w:val="hybridMultilevel"/>
    <w:tmpl w:val="14882704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815A6"/>
    <w:multiLevelType w:val="hybridMultilevel"/>
    <w:tmpl w:val="3D36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53B3"/>
    <w:multiLevelType w:val="hybridMultilevel"/>
    <w:tmpl w:val="16AA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57B3"/>
    <w:multiLevelType w:val="hybridMultilevel"/>
    <w:tmpl w:val="4192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43150"/>
    <w:multiLevelType w:val="hybridMultilevel"/>
    <w:tmpl w:val="F16E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265FA"/>
    <w:multiLevelType w:val="hybridMultilevel"/>
    <w:tmpl w:val="F328D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B07B4"/>
    <w:multiLevelType w:val="multilevel"/>
    <w:tmpl w:val="658C358A"/>
    <w:name w:val="Access Review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BD125BE"/>
    <w:multiLevelType w:val="hybridMultilevel"/>
    <w:tmpl w:val="8540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1171B"/>
    <w:multiLevelType w:val="hybridMultilevel"/>
    <w:tmpl w:val="03E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32C06"/>
    <w:multiLevelType w:val="hybridMultilevel"/>
    <w:tmpl w:val="544A2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170B9"/>
    <w:multiLevelType w:val="hybridMultilevel"/>
    <w:tmpl w:val="6180F794"/>
    <w:lvl w:ilvl="0" w:tplc="AA34FE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0016EF"/>
    <w:multiLevelType w:val="multilevel"/>
    <w:tmpl w:val="E1E6C04A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2F608ED"/>
    <w:multiLevelType w:val="hybridMultilevel"/>
    <w:tmpl w:val="B162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601AC"/>
    <w:multiLevelType w:val="hybridMultilevel"/>
    <w:tmpl w:val="B0D681F6"/>
    <w:name w:val="Access Reviews222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15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  <w:num w:numId="13">
    <w:abstractNumId w:val="14"/>
  </w:num>
  <w:num w:numId="14">
    <w:abstractNumId w:val="1"/>
  </w:num>
  <w:num w:numId="15">
    <w:abstractNumId w:val="5"/>
  </w:num>
  <w:num w:numId="16">
    <w:abstractNumId w:val="16"/>
  </w:num>
  <w:num w:numId="17">
    <w:abstractNumId w:val="12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12B6D"/>
    <w:rsid w:val="00017F3F"/>
    <w:rsid w:val="00024501"/>
    <w:rsid w:val="00045636"/>
    <w:rsid w:val="000510BD"/>
    <w:rsid w:val="0005213D"/>
    <w:rsid w:val="0005367B"/>
    <w:rsid w:val="00053ED5"/>
    <w:rsid w:val="0006066D"/>
    <w:rsid w:val="000645A8"/>
    <w:rsid w:val="00066FF7"/>
    <w:rsid w:val="000676CE"/>
    <w:rsid w:val="00074101"/>
    <w:rsid w:val="000752C7"/>
    <w:rsid w:val="00095111"/>
    <w:rsid w:val="000A065C"/>
    <w:rsid w:val="000A0892"/>
    <w:rsid w:val="000A1D78"/>
    <w:rsid w:val="000B13C2"/>
    <w:rsid w:val="000B5E7B"/>
    <w:rsid w:val="000E31DC"/>
    <w:rsid w:val="000E4DE8"/>
    <w:rsid w:val="000E4F5A"/>
    <w:rsid w:val="000F09B9"/>
    <w:rsid w:val="000F2352"/>
    <w:rsid w:val="000F4875"/>
    <w:rsid w:val="001132A7"/>
    <w:rsid w:val="00115209"/>
    <w:rsid w:val="00130C7E"/>
    <w:rsid w:val="001315B3"/>
    <w:rsid w:val="001317BA"/>
    <w:rsid w:val="001350A0"/>
    <w:rsid w:val="001466F6"/>
    <w:rsid w:val="00147C6C"/>
    <w:rsid w:val="00150D89"/>
    <w:rsid w:val="00152555"/>
    <w:rsid w:val="0015298B"/>
    <w:rsid w:val="0015321E"/>
    <w:rsid w:val="00160592"/>
    <w:rsid w:val="0016250F"/>
    <w:rsid w:val="00162D6E"/>
    <w:rsid w:val="001666E1"/>
    <w:rsid w:val="00171BD5"/>
    <w:rsid w:val="00172DA7"/>
    <w:rsid w:val="00173A7C"/>
    <w:rsid w:val="00174D49"/>
    <w:rsid w:val="001764E7"/>
    <w:rsid w:val="00196671"/>
    <w:rsid w:val="001A17F3"/>
    <w:rsid w:val="001A3E5F"/>
    <w:rsid w:val="001A758C"/>
    <w:rsid w:val="001B117D"/>
    <w:rsid w:val="001B3DC4"/>
    <w:rsid w:val="001C010C"/>
    <w:rsid w:val="001C0405"/>
    <w:rsid w:val="001C2D39"/>
    <w:rsid w:val="001D1C55"/>
    <w:rsid w:val="001D367B"/>
    <w:rsid w:val="001E50C6"/>
    <w:rsid w:val="001F4540"/>
    <w:rsid w:val="001F4C7C"/>
    <w:rsid w:val="00202A0A"/>
    <w:rsid w:val="00204433"/>
    <w:rsid w:val="00205293"/>
    <w:rsid w:val="00213B69"/>
    <w:rsid w:val="00232129"/>
    <w:rsid w:val="00232A81"/>
    <w:rsid w:val="00236848"/>
    <w:rsid w:val="00237EA6"/>
    <w:rsid w:val="00242148"/>
    <w:rsid w:val="00257974"/>
    <w:rsid w:val="00276329"/>
    <w:rsid w:val="00277A2A"/>
    <w:rsid w:val="0028317C"/>
    <w:rsid w:val="00284AB9"/>
    <w:rsid w:val="0028548E"/>
    <w:rsid w:val="00285E9A"/>
    <w:rsid w:val="002875D3"/>
    <w:rsid w:val="0029525A"/>
    <w:rsid w:val="002A5C4E"/>
    <w:rsid w:val="002C44D2"/>
    <w:rsid w:val="002C50CB"/>
    <w:rsid w:val="002C55FB"/>
    <w:rsid w:val="002C5B1D"/>
    <w:rsid w:val="002D7AF0"/>
    <w:rsid w:val="002E33B7"/>
    <w:rsid w:val="002E4D6D"/>
    <w:rsid w:val="002E6A7D"/>
    <w:rsid w:val="002F65FD"/>
    <w:rsid w:val="003049DA"/>
    <w:rsid w:val="00310916"/>
    <w:rsid w:val="00310ADB"/>
    <w:rsid w:val="003111B7"/>
    <w:rsid w:val="003149D7"/>
    <w:rsid w:val="00316557"/>
    <w:rsid w:val="00323C97"/>
    <w:rsid w:val="003250A5"/>
    <w:rsid w:val="00325C5D"/>
    <w:rsid w:val="00331922"/>
    <w:rsid w:val="003351CD"/>
    <w:rsid w:val="0033776E"/>
    <w:rsid w:val="003423DC"/>
    <w:rsid w:val="00352637"/>
    <w:rsid w:val="0035457A"/>
    <w:rsid w:val="00356251"/>
    <w:rsid w:val="00357D45"/>
    <w:rsid w:val="00361DC5"/>
    <w:rsid w:val="00377CE6"/>
    <w:rsid w:val="00377DF3"/>
    <w:rsid w:val="003844D4"/>
    <w:rsid w:val="003850B6"/>
    <w:rsid w:val="0038614F"/>
    <w:rsid w:val="00392F88"/>
    <w:rsid w:val="00397A37"/>
    <w:rsid w:val="003A4A32"/>
    <w:rsid w:val="003A6E6D"/>
    <w:rsid w:val="003B2AC4"/>
    <w:rsid w:val="003C1643"/>
    <w:rsid w:val="003C4F7F"/>
    <w:rsid w:val="003D2843"/>
    <w:rsid w:val="003D2C95"/>
    <w:rsid w:val="003D3FCC"/>
    <w:rsid w:val="003D552F"/>
    <w:rsid w:val="003E0C84"/>
    <w:rsid w:val="003E56FE"/>
    <w:rsid w:val="003F1C78"/>
    <w:rsid w:val="003F4918"/>
    <w:rsid w:val="00401553"/>
    <w:rsid w:val="00402853"/>
    <w:rsid w:val="00410522"/>
    <w:rsid w:val="00414DF1"/>
    <w:rsid w:val="00426817"/>
    <w:rsid w:val="00427654"/>
    <w:rsid w:val="00427B14"/>
    <w:rsid w:val="00430977"/>
    <w:rsid w:val="00441E11"/>
    <w:rsid w:val="00442F58"/>
    <w:rsid w:val="00445231"/>
    <w:rsid w:val="00446207"/>
    <w:rsid w:val="00451783"/>
    <w:rsid w:val="00454531"/>
    <w:rsid w:val="00462A66"/>
    <w:rsid w:val="00467034"/>
    <w:rsid w:val="004729D7"/>
    <w:rsid w:val="00477465"/>
    <w:rsid w:val="00481D8C"/>
    <w:rsid w:val="00482357"/>
    <w:rsid w:val="00482680"/>
    <w:rsid w:val="0048602A"/>
    <w:rsid w:val="004A2991"/>
    <w:rsid w:val="004C403E"/>
    <w:rsid w:val="004C6DFB"/>
    <w:rsid w:val="004C6E40"/>
    <w:rsid w:val="004D02C5"/>
    <w:rsid w:val="004D6369"/>
    <w:rsid w:val="004E01C6"/>
    <w:rsid w:val="004E2878"/>
    <w:rsid w:val="004E2B5F"/>
    <w:rsid w:val="004F1A24"/>
    <w:rsid w:val="004F77B1"/>
    <w:rsid w:val="00500BB2"/>
    <w:rsid w:val="005011CF"/>
    <w:rsid w:val="00513272"/>
    <w:rsid w:val="005154F5"/>
    <w:rsid w:val="00520A8C"/>
    <w:rsid w:val="00522046"/>
    <w:rsid w:val="005223A2"/>
    <w:rsid w:val="00526C68"/>
    <w:rsid w:val="0053035B"/>
    <w:rsid w:val="0053503B"/>
    <w:rsid w:val="00537690"/>
    <w:rsid w:val="00540B57"/>
    <w:rsid w:val="00543A6E"/>
    <w:rsid w:val="00546FBC"/>
    <w:rsid w:val="005550D6"/>
    <w:rsid w:val="00557D09"/>
    <w:rsid w:val="00565E97"/>
    <w:rsid w:val="0056755F"/>
    <w:rsid w:val="00574946"/>
    <w:rsid w:val="0057626E"/>
    <w:rsid w:val="00596C94"/>
    <w:rsid w:val="00597A7E"/>
    <w:rsid w:val="005A2633"/>
    <w:rsid w:val="005A2AF8"/>
    <w:rsid w:val="005A33C1"/>
    <w:rsid w:val="005A6B94"/>
    <w:rsid w:val="005A7032"/>
    <w:rsid w:val="005B6EE2"/>
    <w:rsid w:val="005B7A3C"/>
    <w:rsid w:val="005C17B4"/>
    <w:rsid w:val="005C2B1B"/>
    <w:rsid w:val="005C49F1"/>
    <w:rsid w:val="005D3534"/>
    <w:rsid w:val="005D67EC"/>
    <w:rsid w:val="005E2916"/>
    <w:rsid w:val="005E3192"/>
    <w:rsid w:val="005E5C8A"/>
    <w:rsid w:val="005F184D"/>
    <w:rsid w:val="005F257C"/>
    <w:rsid w:val="005F3E57"/>
    <w:rsid w:val="00601CC1"/>
    <w:rsid w:val="0060505A"/>
    <w:rsid w:val="0061039B"/>
    <w:rsid w:val="0061202A"/>
    <w:rsid w:val="006124D7"/>
    <w:rsid w:val="00613106"/>
    <w:rsid w:val="00614420"/>
    <w:rsid w:val="006147D5"/>
    <w:rsid w:val="00615EA4"/>
    <w:rsid w:val="006255A7"/>
    <w:rsid w:val="006264B9"/>
    <w:rsid w:val="00626D82"/>
    <w:rsid w:val="006315C5"/>
    <w:rsid w:val="0063168B"/>
    <w:rsid w:val="00632128"/>
    <w:rsid w:val="00633EC9"/>
    <w:rsid w:val="0064149F"/>
    <w:rsid w:val="0064239B"/>
    <w:rsid w:val="006455B4"/>
    <w:rsid w:val="00646657"/>
    <w:rsid w:val="00661167"/>
    <w:rsid w:val="00662EE1"/>
    <w:rsid w:val="006639F5"/>
    <w:rsid w:val="00664FA0"/>
    <w:rsid w:val="00672753"/>
    <w:rsid w:val="0067367E"/>
    <w:rsid w:val="006829C1"/>
    <w:rsid w:val="00683147"/>
    <w:rsid w:val="00686A14"/>
    <w:rsid w:val="00692041"/>
    <w:rsid w:val="0069350D"/>
    <w:rsid w:val="00693C9D"/>
    <w:rsid w:val="00694301"/>
    <w:rsid w:val="006958E3"/>
    <w:rsid w:val="00695961"/>
    <w:rsid w:val="006960F7"/>
    <w:rsid w:val="0069652E"/>
    <w:rsid w:val="006A2C1D"/>
    <w:rsid w:val="006A4B68"/>
    <w:rsid w:val="006A641F"/>
    <w:rsid w:val="006B2226"/>
    <w:rsid w:val="006B2427"/>
    <w:rsid w:val="006B4BAE"/>
    <w:rsid w:val="006B62DF"/>
    <w:rsid w:val="006B66AC"/>
    <w:rsid w:val="006B7AB0"/>
    <w:rsid w:val="006C4C8B"/>
    <w:rsid w:val="006C7CAA"/>
    <w:rsid w:val="006C7F86"/>
    <w:rsid w:val="006D0224"/>
    <w:rsid w:val="006D1011"/>
    <w:rsid w:val="006E0E41"/>
    <w:rsid w:val="006E0F99"/>
    <w:rsid w:val="006F0CEB"/>
    <w:rsid w:val="006F4AD8"/>
    <w:rsid w:val="0070135C"/>
    <w:rsid w:val="00704A76"/>
    <w:rsid w:val="00705DA4"/>
    <w:rsid w:val="00715C87"/>
    <w:rsid w:val="00716EB6"/>
    <w:rsid w:val="00721008"/>
    <w:rsid w:val="00721F16"/>
    <w:rsid w:val="00731CBC"/>
    <w:rsid w:val="007336A1"/>
    <w:rsid w:val="0073487D"/>
    <w:rsid w:val="007410B3"/>
    <w:rsid w:val="007424CA"/>
    <w:rsid w:val="00745B53"/>
    <w:rsid w:val="0075169D"/>
    <w:rsid w:val="00761E21"/>
    <w:rsid w:val="00764440"/>
    <w:rsid w:val="007716F7"/>
    <w:rsid w:val="00771956"/>
    <w:rsid w:val="00775AA8"/>
    <w:rsid w:val="00776B90"/>
    <w:rsid w:val="00777F65"/>
    <w:rsid w:val="00783293"/>
    <w:rsid w:val="00790AA4"/>
    <w:rsid w:val="007935B8"/>
    <w:rsid w:val="00796F61"/>
    <w:rsid w:val="007A1FC5"/>
    <w:rsid w:val="007A6399"/>
    <w:rsid w:val="007A63DB"/>
    <w:rsid w:val="007A70E4"/>
    <w:rsid w:val="007B160E"/>
    <w:rsid w:val="007B209D"/>
    <w:rsid w:val="007C408B"/>
    <w:rsid w:val="007C72A2"/>
    <w:rsid w:val="007D33D7"/>
    <w:rsid w:val="007D3BFA"/>
    <w:rsid w:val="007D5EE3"/>
    <w:rsid w:val="007D7ED2"/>
    <w:rsid w:val="007E050E"/>
    <w:rsid w:val="007E508B"/>
    <w:rsid w:val="007F0E87"/>
    <w:rsid w:val="007F1F57"/>
    <w:rsid w:val="00804087"/>
    <w:rsid w:val="00810468"/>
    <w:rsid w:val="008135D3"/>
    <w:rsid w:val="00813675"/>
    <w:rsid w:val="0081777B"/>
    <w:rsid w:val="0082535A"/>
    <w:rsid w:val="00826C89"/>
    <w:rsid w:val="00830FB6"/>
    <w:rsid w:val="00832054"/>
    <w:rsid w:val="0083213B"/>
    <w:rsid w:val="00851ACC"/>
    <w:rsid w:val="00851B9F"/>
    <w:rsid w:val="00852FF2"/>
    <w:rsid w:val="00854920"/>
    <w:rsid w:val="008601BE"/>
    <w:rsid w:val="00862012"/>
    <w:rsid w:val="00870A5A"/>
    <w:rsid w:val="00881949"/>
    <w:rsid w:val="00884B35"/>
    <w:rsid w:val="00893189"/>
    <w:rsid w:val="008A05DA"/>
    <w:rsid w:val="008A09DF"/>
    <w:rsid w:val="008B3DE9"/>
    <w:rsid w:val="008B5CB7"/>
    <w:rsid w:val="008B5EC1"/>
    <w:rsid w:val="008C0CEB"/>
    <w:rsid w:val="008C3167"/>
    <w:rsid w:val="008C5A0F"/>
    <w:rsid w:val="008C6B7E"/>
    <w:rsid w:val="008D1BD4"/>
    <w:rsid w:val="008D37F9"/>
    <w:rsid w:val="008D564F"/>
    <w:rsid w:val="008E042D"/>
    <w:rsid w:val="008F0142"/>
    <w:rsid w:val="008F758C"/>
    <w:rsid w:val="00901FC7"/>
    <w:rsid w:val="00926B9F"/>
    <w:rsid w:val="009311F2"/>
    <w:rsid w:val="00932F5B"/>
    <w:rsid w:val="00945E5E"/>
    <w:rsid w:val="00947122"/>
    <w:rsid w:val="0095725C"/>
    <w:rsid w:val="0096129E"/>
    <w:rsid w:val="00967A67"/>
    <w:rsid w:val="009743FF"/>
    <w:rsid w:val="009772DA"/>
    <w:rsid w:val="009835C3"/>
    <w:rsid w:val="0098477F"/>
    <w:rsid w:val="00985969"/>
    <w:rsid w:val="00991F93"/>
    <w:rsid w:val="00993D09"/>
    <w:rsid w:val="009A0861"/>
    <w:rsid w:val="009A0B95"/>
    <w:rsid w:val="009A5879"/>
    <w:rsid w:val="009B2F9A"/>
    <w:rsid w:val="009B3621"/>
    <w:rsid w:val="009B43BB"/>
    <w:rsid w:val="009B4F94"/>
    <w:rsid w:val="009B5118"/>
    <w:rsid w:val="009C08BF"/>
    <w:rsid w:val="009D4E04"/>
    <w:rsid w:val="009D553B"/>
    <w:rsid w:val="009D6C0B"/>
    <w:rsid w:val="009E13EE"/>
    <w:rsid w:val="009E2398"/>
    <w:rsid w:val="009F573A"/>
    <w:rsid w:val="009F6CB7"/>
    <w:rsid w:val="00A07EAC"/>
    <w:rsid w:val="00A14D0E"/>
    <w:rsid w:val="00A21A41"/>
    <w:rsid w:val="00A2204C"/>
    <w:rsid w:val="00A228E9"/>
    <w:rsid w:val="00A24D24"/>
    <w:rsid w:val="00A2660F"/>
    <w:rsid w:val="00A2666C"/>
    <w:rsid w:val="00A36E33"/>
    <w:rsid w:val="00A40560"/>
    <w:rsid w:val="00A44DD3"/>
    <w:rsid w:val="00A557F4"/>
    <w:rsid w:val="00A62590"/>
    <w:rsid w:val="00A63EDE"/>
    <w:rsid w:val="00A64997"/>
    <w:rsid w:val="00A65114"/>
    <w:rsid w:val="00A65E92"/>
    <w:rsid w:val="00A7434C"/>
    <w:rsid w:val="00A7463C"/>
    <w:rsid w:val="00A748CD"/>
    <w:rsid w:val="00AA2660"/>
    <w:rsid w:val="00AA47E5"/>
    <w:rsid w:val="00AA7157"/>
    <w:rsid w:val="00AB05CE"/>
    <w:rsid w:val="00AC015B"/>
    <w:rsid w:val="00AC301D"/>
    <w:rsid w:val="00AC66BD"/>
    <w:rsid w:val="00AD119C"/>
    <w:rsid w:val="00AD1782"/>
    <w:rsid w:val="00AF3275"/>
    <w:rsid w:val="00B00932"/>
    <w:rsid w:val="00B02210"/>
    <w:rsid w:val="00B066BB"/>
    <w:rsid w:val="00B20947"/>
    <w:rsid w:val="00B21C96"/>
    <w:rsid w:val="00B2221C"/>
    <w:rsid w:val="00B22931"/>
    <w:rsid w:val="00B43C3F"/>
    <w:rsid w:val="00B52983"/>
    <w:rsid w:val="00B544ED"/>
    <w:rsid w:val="00B575A4"/>
    <w:rsid w:val="00B65287"/>
    <w:rsid w:val="00B66739"/>
    <w:rsid w:val="00B72AD5"/>
    <w:rsid w:val="00B806AD"/>
    <w:rsid w:val="00B829C3"/>
    <w:rsid w:val="00B82D7D"/>
    <w:rsid w:val="00B8518F"/>
    <w:rsid w:val="00B9223E"/>
    <w:rsid w:val="00B9342A"/>
    <w:rsid w:val="00B946FC"/>
    <w:rsid w:val="00B948C7"/>
    <w:rsid w:val="00B95D71"/>
    <w:rsid w:val="00B96118"/>
    <w:rsid w:val="00BA14AD"/>
    <w:rsid w:val="00BA56D5"/>
    <w:rsid w:val="00BB2712"/>
    <w:rsid w:val="00BC6C14"/>
    <w:rsid w:val="00BD201C"/>
    <w:rsid w:val="00BD2DD2"/>
    <w:rsid w:val="00BD334D"/>
    <w:rsid w:val="00BD66E3"/>
    <w:rsid w:val="00BE08F7"/>
    <w:rsid w:val="00BE3FE1"/>
    <w:rsid w:val="00BF179F"/>
    <w:rsid w:val="00BF3441"/>
    <w:rsid w:val="00BF3704"/>
    <w:rsid w:val="00C06107"/>
    <w:rsid w:val="00C12AA2"/>
    <w:rsid w:val="00C14E5C"/>
    <w:rsid w:val="00C17010"/>
    <w:rsid w:val="00C2005A"/>
    <w:rsid w:val="00C20347"/>
    <w:rsid w:val="00C2514D"/>
    <w:rsid w:val="00C30314"/>
    <w:rsid w:val="00C30D2E"/>
    <w:rsid w:val="00C376DD"/>
    <w:rsid w:val="00C41664"/>
    <w:rsid w:val="00C42501"/>
    <w:rsid w:val="00C43106"/>
    <w:rsid w:val="00C565E0"/>
    <w:rsid w:val="00C63D32"/>
    <w:rsid w:val="00C6454D"/>
    <w:rsid w:val="00C720C6"/>
    <w:rsid w:val="00C830A3"/>
    <w:rsid w:val="00C932D4"/>
    <w:rsid w:val="00CA1238"/>
    <w:rsid w:val="00CA637E"/>
    <w:rsid w:val="00CB035D"/>
    <w:rsid w:val="00CB0BA1"/>
    <w:rsid w:val="00CB7829"/>
    <w:rsid w:val="00CC363B"/>
    <w:rsid w:val="00CC3BBF"/>
    <w:rsid w:val="00CC7842"/>
    <w:rsid w:val="00CD4C3D"/>
    <w:rsid w:val="00CE3A1F"/>
    <w:rsid w:val="00CE46AF"/>
    <w:rsid w:val="00CE4F41"/>
    <w:rsid w:val="00CF60D8"/>
    <w:rsid w:val="00CF64BE"/>
    <w:rsid w:val="00CF79D8"/>
    <w:rsid w:val="00CF7EB6"/>
    <w:rsid w:val="00D10681"/>
    <w:rsid w:val="00D10A93"/>
    <w:rsid w:val="00D138FA"/>
    <w:rsid w:val="00D20916"/>
    <w:rsid w:val="00D24A14"/>
    <w:rsid w:val="00D27BD5"/>
    <w:rsid w:val="00D30990"/>
    <w:rsid w:val="00D32A8B"/>
    <w:rsid w:val="00D351F6"/>
    <w:rsid w:val="00D37B9D"/>
    <w:rsid w:val="00D45BF2"/>
    <w:rsid w:val="00D45CA1"/>
    <w:rsid w:val="00D4748B"/>
    <w:rsid w:val="00D53864"/>
    <w:rsid w:val="00D553FB"/>
    <w:rsid w:val="00D62B82"/>
    <w:rsid w:val="00D62BE9"/>
    <w:rsid w:val="00D707A1"/>
    <w:rsid w:val="00D71CC8"/>
    <w:rsid w:val="00D82F88"/>
    <w:rsid w:val="00D960EC"/>
    <w:rsid w:val="00DA085A"/>
    <w:rsid w:val="00DA2E31"/>
    <w:rsid w:val="00DB79EE"/>
    <w:rsid w:val="00DB7A49"/>
    <w:rsid w:val="00DC2780"/>
    <w:rsid w:val="00DF311C"/>
    <w:rsid w:val="00DF4496"/>
    <w:rsid w:val="00E02279"/>
    <w:rsid w:val="00E11D82"/>
    <w:rsid w:val="00E17276"/>
    <w:rsid w:val="00E27A3B"/>
    <w:rsid w:val="00E3041A"/>
    <w:rsid w:val="00E33E62"/>
    <w:rsid w:val="00E34560"/>
    <w:rsid w:val="00E4715A"/>
    <w:rsid w:val="00E51683"/>
    <w:rsid w:val="00E613B2"/>
    <w:rsid w:val="00E61887"/>
    <w:rsid w:val="00E70D98"/>
    <w:rsid w:val="00E71BD7"/>
    <w:rsid w:val="00E72735"/>
    <w:rsid w:val="00E72EA3"/>
    <w:rsid w:val="00E750EB"/>
    <w:rsid w:val="00E7776F"/>
    <w:rsid w:val="00E84B66"/>
    <w:rsid w:val="00E86D42"/>
    <w:rsid w:val="00E90AA0"/>
    <w:rsid w:val="00E92556"/>
    <w:rsid w:val="00EA2C04"/>
    <w:rsid w:val="00EA448E"/>
    <w:rsid w:val="00EB2D86"/>
    <w:rsid w:val="00EB48FF"/>
    <w:rsid w:val="00EC1DD3"/>
    <w:rsid w:val="00EC4D39"/>
    <w:rsid w:val="00EC6744"/>
    <w:rsid w:val="00ED2187"/>
    <w:rsid w:val="00ED57EA"/>
    <w:rsid w:val="00EE10DB"/>
    <w:rsid w:val="00EE28E0"/>
    <w:rsid w:val="00EE2F34"/>
    <w:rsid w:val="00EE7935"/>
    <w:rsid w:val="00EE7DE5"/>
    <w:rsid w:val="00EF08B9"/>
    <w:rsid w:val="00F00716"/>
    <w:rsid w:val="00F07931"/>
    <w:rsid w:val="00F316E5"/>
    <w:rsid w:val="00F44D55"/>
    <w:rsid w:val="00F44E31"/>
    <w:rsid w:val="00F53407"/>
    <w:rsid w:val="00F53C9D"/>
    <w:rsid w:val="00F55BFE"/>
    <w:rsid w:val="00F56925"/>
    <w:rsid w:val="00F63A64"/>
    <w:rsid w:val="00F667FB"/>
    <w:rsid w:val="00F74F8D"/>
    <w:rsid w:val="00F779C8"/>
    <w:rsid w:val="00F8208A"/>
    <w:rsid w:val="00F828F8"/>
    <w:rsid w:val="00F8655F"/>
    <w:rsid w:val="00F87B66"/>
    <w:rsid w:val="00F91BD0"/>
    <w:rsid w:val="00FA06BA"/>
    <w:rsid w:val="00FA3060"/>
    <w:rsid w:val="00FA3C00"/>
    <w:rsid w:val="00FB656E"/>
    <w:rsid w:val="00FC049B"/>
    <w:rsid w:val="00FC2638"/>
    <w:rsid w:val="00FC77FC"/>
    <w:rsid w:val="00FD00A9"/>
    <w:rsid w:val="00FD77B0"/>
    <w:rsid w:val="00FE1F9F"/>
    <w:rsid w:val="00FE20E5"/>
    <w:rsid w:val="00FE3F49"/>
    <w:rsid w:val="00FF02E2"/>
    <w:rsid w:val="00FF252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D83C178"/>
  <w15:chartTrackingRefBased/>
  <w15:docId w15:val="{6C7FAC54-7DAC-42EA-855E-982E8C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67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4D24"/>
    <w:pPr>
      <w:keepNext/>
      <w:keepLines/>
      <w:numPr>
        <w:numId w:val="4"/>
      </w:numPr>
      <w:pBdr>
        <w:top w:val="single" w:sz="24" w:space="1" w:color="0067B6"/>
        <w:left w:val="single" w:sz="24" w:space="4" w:color="0067B6"/>
        <w:bottom w:val="single" w:sz="24" w:space="1" w:color="0067B6"/>
        <w:right w:val="single" w:sz="24" w:space="4" w:color="0067B6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D24"/>
    <w:pPr>
      <w:keepNext/>
      <w:keepLines/>
      <w:numPr>
        <w:ilvl w:val="1"/>
        <w:numId w:val="4"/>
      </w:numPr>
      <w:shd w:val="clear" w:color="auto" w:fill="FFD1AF" w:themeFill="background2"/>
      <w:spacing w:before="36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F99"/>
    <w:pPr>
      <w:keepNext/>
      <w:keepLines/>
      <w:numPr>
        <w:ilvl w:val="2"/>
        <w:numId w:val="4"/>
      </w:numPr>
      <w:shd w:val="clear" w:color="auto" w:fill="FFD1AF" w:themeFill="background2"/>
      <w:spacing w:before="360" w:after="120"/>
      <w:outlineLvl w:val="2"/>
    </w:pPr>
    <w:rPr>
      <w:rFonts w:asciiTheme="majorHAnsi" w:eastAsiaTheme="majorEastAsia" w:hAnsiTheme="majorHAnsi" w:cstheme="majorBidi"/>
      <w:b/>
      <w:color w:val="00335B" w:themeColor="tex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0E"/>
    <w:pPr>
      <w:keepNext/>
      <w:keepLines/>
      <w:numPr>
        <w:ilvl w:val="3"/>
        <w:numId w:val="4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060A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9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4C88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14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5FA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A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FA"/>
    <w:rPr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FA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4D24"/>
    <w:rPr>
      <w:rFonts w:asciiTheme="majorHAnsi" w:eastAsiaTheme="majorEastAsia" w:hAnsiTheme="majorHAns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948C7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EE7DE5"/>
    <w:rPr>
      <w:color w:val="2E74B5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D24"/>
    <w:rPr>
      <w:rFonts w:eastAsiaTheme="majorEastAsia" w:cstheme="majorBidi"/>
      <w:b/>
      <w:color w:val="000000" w:themeColor="text1"/>
      <w:sz w:val="28"/>
      <w:szCs w:val="26"/>
      <w:shd w:val="clear" w:color="auto" w:fill="FFD1AF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6E0F99"/>
    <w:rPr>
      <w:rFonts w:asciiTheme="majorHAnsi" w:eastAsiaTheme="majorEastAsia" w:hAnsiTheme="majorHAnsi" w:cstheme="majorBidi"/>
      <w:b/>
      <w:color w:val="00335B" w:themeColor="text2" w:themeShade="80"/>
      <w:sz w:val="24"/>
      <w:szCs w:val="24"/>
      <w:shd w:val="clear" w:color="auto" w:fill="FFD1AF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7E050E"/>
    <w:rPr>
      <w:rFonts w:asciiTheme="majorHAnsi" w:eastAsiaTheme="majorEastAsia" w:hAnsiTheme="majorHAnsi" w:cstheme="majorBidi"/>
      <w:b/>
      <w:iCs/>
      <w:color w:val="0060A9" w:themeColor="accent1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1D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F4"/>
    <w:pPr>
      <w:pBdr>
        <w:top w:val="single" w:sz="4" w:space="10" w:color="53B5FF" w:themeColor="accent1"/>
        <w:bottom w:val="single" w:sz="4" w:space="10" w:color="53B5FF" w:themeColor="accent1"/>
      </w:pBdr>
      <w:shd w:val="clear" w:color="auto" w:fill="FEF6F0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F4"/>
    <w:rPr>
      <w:iCs/>
      <w:color w:val="00335B" w:themeColor="text2" w:themeShade="80"/>
      <w:sz w:val="24"/>
      <w:shd w:val="clear" w:color="auto" w:fill="FEF6F0"/>
    </w:rPr>
  </w:style>
  <w:style w:type="character" w:styleId="FollowedHyperlink">
    <w:name w:val="FollowedHyperlink"/>
    <w:basedOn w:val="DefaultParagraphFont"/>
    <w:uiPriority w:val="99"/>
    <w:semiHidden/>
    <w:unhideWhenUsed/>
    <w:rsid w:val="005E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57F4"/>
    <w:pPr>
      <w:pBdr>
        <w:top w:val="single" w:sz="4" w:space="10" w:color="auto"/>
        <w:bottom w:val="single" w:sz="4" w:space="10" w:color="auto"/>
      </w:pBdr>
      <w:shd w:val="clear" w:color="auto" w:fill="EFFAFF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QuoteChar">
    <w:name w:val="Quote Char"/>
    <w:basedOn w:val="DefaultParagraphFont"/>
    <w:link w:val="Quote"/>
    <w:uiPriority w:val="29"/>
    <w:rsid w:val="00A557F4"/>
    <w:rPr>
      <w:iCs/>
      <w:color w:val="00335B" w:themeColor="text2" w:themeShade="80"/>
      <w:sz w:val="24"/>
      <w:shd w:val="clear" w:color="auto" w:fill="EFFAFF"/>
    </w:rPr>
  </w:style>
  <w:style w:type="character" w:customStyle="1" w:styleId="Heading5Char">
    <w:name w:val="Heading 5 Char"/>
    <w:basedOn w:val="DefaultParagraphFont"/>
    <w:link w:val="Heading5"/>
    <w:uiPriority w:val="9"/>
    <w:rsid w:val="0015298B"/>
    <w:rPr>
      <w:rFonts w:asciiTheme="majorHAnsi" w:eastAsiaTheme="majorEastAsia" w:hAnsiTheme="majorHAnsi" w:cstheme="majorBidi"/>
      <w:color w:val="004C88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2148"/>
    <w:rPr>
      <w:rFonts w:asciiTheme="majorHAnsi" w:eastAsiaTheme="majorEastAsia" w:hAnsiTheme="majorHAnsi" w:cstheme="majorBidi"/>
      <w:color w:val="005FA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8"/>
    <w:rPr>
      <w:rFonts w:asciiTheme="majorHAnsi" w:eastAsiaTheme="majorEastAsia" w:hAnsiTheme="majorHAnsi" w:cstheme="majorBidi"/>
      <w:i/>
      <w:iCs/>
      <w:color w:val="005FA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B13C2"/>
    <w:pPr>
      <w:spacing w:after="200" w:line="240" w:lineRule="auto"/>
    </w:pPr>
    <w:rPr>
      <w:i/>
      <w:iCs/>
      <w:color w:val="0067B6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3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y@wheelsforwellbeing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heels1">
  <a:themeElements>
    <a:clrScheme name="WfW2025">
      <a:dk1>
        <a:sysClr val="windowText" lastClr="000000"/>
      </a:dk1>
      <a:lt1>
        <a:sysClr val="window" lastClr="FFFFFF"/>
      </a:lt1>
      <a:dk2>
        <a:srgbClr val="0067B6"/>
      </a:dk2>
      <a:lt2>
        <a:srgbClr val="FFD1AF"/>
      </a:lt2>
      <a:accent1>
        <a:srgbClr val="53B5FF"/>
      </a:accent1>
      <a:accent2>
        <a:srgbClr val="F56A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E74B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7C85-2D6B-47A7-9E50-1DECC847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Ball</dc:creator>
  <cp:keywords/>
  <dc:description/>
  <cp:lastModifiedBy>Kay Inckle</cp:lastModifiedBy>
  <cp:revision>8</cp:revision>
  <cp:lastPrinted>2025-08-27T14:37:00Z</cp:lastPrinted>
  <dcterms:created xsi:type="dcterms:W3CDTF">2025-08-27T13:58:00Z</dcterms:created>
  <dcterms:modified xsi:type="dcterms:W3CDTF">2026-01-14T12:03:00Z</dcterms:modified>
</cp:coreProperties>
</file>