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E521C" w14:textId="77777777" w:rsidR="00671AD5" w:rsidRPr="007914A7" w:rsidRDefault="00671AD5">
      <w:pPr>
        <w:pStyle w:val="NoSpacing"/>
        <w:rPr>
          <w:rFonts w:ascii="Calibri" w:eastAsia="Calibri" w:hAnsi="Calibri" w:cs="Calibri"/>
          <w:sz w:val="28"/>
          <w:szCs w:val="28"/>
        </w:rPr>
      </w:pPr>
      <w:bookmarkStart w:id="0" w:name="_Hlk79698678"/>
      <w:bookmarkEnd w:id="0"/>
    </w:p>
    <w:p w14:paraId="7810EA3D" w14:textId="77777777" w:rsidR="00671AD5" w:rsidRPr="007914A7" w:rsidRDefault="00671AD5">
      <w:pPr>
        <w:pStyle w:val="NoSpacing"/>
        <w:rPr>
          <w:rFonts w:ascii="Calibri" w:eastAsia="Calibri" w:hAnsi="Calibri" w:cs="Calibri"/>
          <w:sz w:val="28"/>
          <w:szCs w:val="28"/>
        </w:rPr>
      </w:pPr>
    </w:p>
    <w:p w14:paraId="3BF71FD8" w14:textId="77777777" w:rsidR="00671AD5" w:rsidRPr="007914A7" w:rsidRDefault="00671AD5">
      <w:pPr>
        <w:pStyle w:val="NoSpacing"/>
        <w:rPr>
          <w:rFonts w:ascii="Calibri" w:eastAsia="Calibri" w:hAnsi="Calibri" w:cs="Calibri"/>
          <w:sz w:val="28"/>
          <w:szCs w:val="28"/>
        </w:rPr>
      </w:pPr>
    </w:p>
    <w:p w14:paraId="128D7AB6" w14:textId="77777777" w:rsidR="00671AD5" w:rsidRPr="007914A7" w:rsidRDefault="00671AD5">
      <w:pPr>
        <w:pStyle w:val="NoSpacing"/>
        <w:rPr>
          <w:rFonts w:ascii="Calibri" w:eastAsia="Calibri" w:hAnsi="Calibri" w:cs="Calibri"/>
          <w:sz w:val="28"/>
          <w:szCs w:val="28"/>
        </w:rPr>
      </w:pPr>
    </w:p>
    <w:p w14:paraId="58A95868" w14:textId="77777777" w:rsidR="00671AD5" w:rsidRPr="007914A7" w:rsidRDefault="002359A8">
      <w:pPr>
        <w:pStyle w:val="NoSpacing"/>
        <w:jc w:val="center"/>
        <w:rPr>
          <w:rFonts w:ascii="Calibri" w:eastAsia="Calibri" w:hAnsi="Calibri" w:cs="Calibri"/>
          <w:sz w:val="28"/>
          <w:szCs w:val="28"/>
        </w:rPr>
      </w:pPr>
      <w:r w:rsidRPr="007914A7">
        <w:rPr>
          <w:rFonts w:ascii="Calibri" w:eastAsia="Calibri" w:hAnsi="Calibri" w:cs="Calibri"/>
          <w:noProof/>
          <w:sz w:val="28"/>
          <w:szCs w:val="28"/>
          <w:lang w:val="en-GB"/>
        </w:rPr>
        <w:drawing>
          <wp:inline distT="0" distB="0" distL="0" distR="0" wp14:anchorId="0539C6D6" wp14:editId="148DA1C4">
            <wp:extent cx="4372567" cy="13101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7">
                      <a:extLst/>
                    </a:blip>
                    <a:stretch>
                      <a:fillRect/>
                    </a:stretch>
                  </pic:blipFill>
                  <pic:spPr>
                    <a:xfrm>
                      <a:off x="0" y="0"/>
                      <a:ext cx="4372567" cy="1310136"/>
                    </a:xfrm>
                    <a:prstGeom prst="rect">
                      <a:avLst/>
                    </a:prstGeom>
                    <a:ln w="12700" cap="flat">
                      <a:noFill/>
                      <a:miter lim="400000"/>
                    </a:ln>
                    <a:effectLst/>
                  </pic:spPr>
                </pic:pic>
              </a:graphicData>
            </a:graphic>
          </wp:inline>
        </w:drawing>
      </w:r>
    </w:p>
    <w:p w14:paraId="241C6220" w14:textId="77777777" w:rsidR="00DF03A7" w:rsidRPr="00F47405" w:rsidRDefault="002359A8" w:rsidP="00DF03A7">
      <w:pPr>
        <w:pStyle w:val="NoSpacing"/>
        <w:jc w:val="center"/>
        <w:rPr>
          <w:rFonts w:ascii="Calibri" w:eastAsia="Calibri" w:hAnsi="Calibri" w:cs="Calibri"/>
          <w:b/>
          <w:bCs/>
          <w:color w:val="1F497D"/>
          <w:kern w:val="28"/>
          <w:sz w:val="32"/>
          <w:szCs w:val="64"/>
          <w:u w:color="1F497D"/>
        </w:rPr>
      </w:pPr>
      <w:r w:rsidRPr="00F47405">
        <w:rPr>
          <w:rFonts w:ascii="Calibri" w:eastAsia="Calibri" w:hAnsi="Calibri" w:cs="Calibri"/>
          <w:noProof/>
          <w:sz w:val="10"/>
          <w:lang w:val="en-GB"/>
        </w:rPr>
        <mc:AlternateContent>
          <mc:Choice Requires="wps">
            <w:drawing>
              <wp:anchor distT="57150" distB="57150" distL="57150" distR="57150" simplePos="0" relativeHeight="251666432" behindDoc="0" locked="0" layoutInCell="1" allowOverlap="1" wp14:anchorId="18839225" wp14:editId="0A8A57A5">
                <wp:simplePos x="0" y="0"/>
                <wp:positionH relativeFrom="page">
                  <wp:posOffset>-182879</wp:posOffset>
                </wp:positionH>
                <wp:positionV relativeFrom="page">
                  <wp:posOffset>9593580</wp:posOffset>
                </wp:positionV>
                <wp:extent cx="8138160" cy="46482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8138160" cy="4648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0AB3D721" id="officeArt object" o:spid="_x0000_s1026" style="position:absolute;margin-left:-14.4pt;margin-top:755.4pt;width:640.8pt;height:36.6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" fillcolor="#c6d9f1" strokecolor="#4f81bd">
                <v:stroke joinstyle="round"/>
                <w10:wrap anchorx="page" anchory="page"/>
              </v:rect>
            </w:pict>
          </mc:Fallback>
        </mc:AlternateContent>
      </w:r>
      <w:r w:rsidRPr="00F47405">
        <w:rPr>
          <w:rFonts w:ascii="Calibri" w:eastAsia="Calibri" w:hAnsi="Calibri" w:cs="Calibri"/>
          <w:noProof/>
          <w:sz w:val="10"/>
          <w:lang w:val="en-GB"/>
        </w:rPr>
        <mc:AlternateContent>
          <mc:Choice Requires="wps">
            <w:drawing>
              <wp:anchor distT="57150" distB="57150" distL="57150" distR="57150" simplePos="0" relativeHeight="251669504" behindDoc="0" locked="0" layoutInCell="1" allowOverlap="1" wp14:anchorId="785107A1" wp14:editId="579E93E6">
                <wp:simplePos x="0" y="0"/>
                <wp:positionH relativeFrom="page">
                  <wp:posOffset>312420</wp:posOffset>
                </wp:positionH>
                <wp:positionV relativeFrom="page">
                  <wp:posOffset>-267334</wp:posOffset>
                </wp:positionV>
                <wp:extent cx="90806" cy="1122172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07FEF881" id="officeArt object" o:spid="_x0000_s1026" style="position:absolute;margin-left:24.6pt;margin-top:-21.05pt;width:7.15pt;height:883.6pt;z-index:25166950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Nj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" strokecolor="#4f81bd">
                <v:stroke joinstyle="round"/>
                <w10:wrap anchorx="page" anchory="page"/>
              </v:rect>
            </w:pict>
          </mc:Fallback>
        </mc:AlternateContent>
      </w:r>
      <w:r w:rsidRPr="00F47405">
        <w:rPr>
          <w:rFonts w:ascii="Calibri" w:eastAsia="Calibri" w:hAnsi="Calibri" w:cs="Calibri"/>
          <w:noProof/>
          <w:sz w:val="10"/>
          <w:lang w:val="en-GB"/>
        </w:rPr>
        <mc:AlternateContent>
          <mc:Choice Requires="wps">
            <w:drawing>
              <wp:anchor distT="57150" distB="57150" distL="57150" distR="57150" simplePos="0" relativeHeight="251668480" behindDoc="0" locked="0" layoutInCell="1" allowOverlap="1" wp14:anchorId="799CD011" wp14:editId="0FE72380">
                <wp:simplePos x="0" y="0"/>
                <wp:positionH relativeFrom="page">
                  <wp:posOffset>7152640</wp:posOffset>
                </wp:positionH>
                <wp:positionV relativeFrom="page">
                  <wp:posOffset>-267334</wp:posOffset>
                </wp:positionV>
                <wp:extent cx="90806" cy="1122172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444BEEC0" id="officeArt object" o:spid="_x0000_s1026" style="position:absolute;margin-left:563.2pt;margin-top:-21.05pt;width:7.15pt;height:883.6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KT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" strokecolor="#4f81bd">
                <v:stroke joinstyle="round"/>
                <w10:wrap anchorx="page" anchory="page"/>
              </v:rect>
            </w:pict>
          </mc:Fallback>
        </mc:AlternateContent>
      </w:r>
      <w:r w:rsidRPr="00F47405">
        <w:rPr>
          <w:rFonts w:ascii="Calibri" w:eastAsia="Calibri" w:hAnsi="Calibri" w:cs="Calibri"/>
          <w:noProof/>
          <w:sz w:val="10"/>
          <w:lang w:val="en-GB"/>
        </w:rPr>
        <mc:AlternateContent>
          <mc:Choice Requires="wps">
            <w:drawing>
              <wp:anchor distT="57150" distB="57150" distL="57150" distR="57150" simplePos="0" relativeHeight="251667456" behindDoc="0" locked="0" layoutInCell="1" allowOverlap="1" wp14:anchorId="31499AC6" wp14:editId="6FC37D63">
                <wp:simplePos x="0" y="0"/>
                <wp:positionH relativeFrom="page">
                  <wp:posOffset>-191134</wp:posOffset>
                </wp:positionH>
                <wp:positionV relativeFrom="page">
                  <wp:posOffset>0</wp:posOffset>
                </wp:positionV>
                <wp:extent cx="7913370" cy="62992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913370" cy="6299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33031656" id="officeArt object" o:spid="_x0000_s1026" style="position:absolute;margin-left:-15.05pt;margin-top:0;width:623.1pt;height:49.6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" fillcolor="#c6d9f1" strokecolor="#4f81bd">
                <v:stroke joinstyle="round"/>
                <w10:wrap anchorx="page" anchory="page"/>
              </v:rect>
            </w:pict>
          </mc:Fallback>
        </mc:AlternateContent>
      </w:r>
    </w:p>
    <w:p w14:paraId="7700DA85" w14:textId="2F5D29E1" w:rsidR="00671AD5" w:rsidRPr="007914A7" w:rsidRDefault="002359A8" w:rsidP="00DF03A7">
      <w:pPr>
        <w:pStyle w:val="NoSpacing"/>
        <w:jc w:val="center"/>
        <w:rPr>
          <w:rFonts w:ascii="Calibri" w:eastAsia="Calibri" w:hAnsi="Calibri" w:cs="Calibri"/>
          <w:b/>
          <w:bCs/>
          <w:color w:val="1F497D"/>
          <w:kern w:val="28"/>
          <w:sz w:val="64"/>
          <w:szCs w:val="64"/>
          <w:u w:color="1F497D"/>
        </w:rPr>
      </w:pPr>
      <w:r w:rsidRPr="007914A7">
        <w:rPr>
          <w:rFonts w:ascii="Calibri" w:eastAsia="Calibri" w:hAnsi="Calibri" w:cs="Calibri"/>
          <w:b/>
          <w:bCs/>
          <w:color w:val="1F497D"/>
          <w:kern w:val="28"/>
          <w:sz w:val="64"/>
          <w:szCs w:val="64"/>
          <w:u w:color="1F497D"/>
        </w:rPr>
        <w:t>Recruitment Pack</w:t>
      </w:r>
    </w:p>
    <w:p w14:paraId="76CC083D" w14:textId="77777777" w:rsidR="00671AD5" w:rsidRPr="00DF03A7" w:rsidRDefault="00671AD5">
      <w:pPr>
        <w:jc w:val="center"/>
        <w:rPr>
          <w:rFonts w:ascii="Calibri" w:eastAsia="Calibri" w:hAnsi="Calibri" w:cs="Calibri"/>
          <w:b/>
          <w:bCs/>
          <w:color w:val="1F497D"/>
          <w:kern w:val="28"/>
          <w:sz w:val="22"/>
          <w:szCs w:val="64"/>
          <w:u w:val="single" w:color="1F497D"/>
        </w:rPr>
      </w:pPr>
    </w:p>
    <w:p w14:paraId="0C6509F8" w14:textId="42F5C8AD" w:rsidR="00671AD5" w:rsidRPr="007914A7" w:rsidRDefault="00F47405" w:rsidP="00391973">
      <w:pPr>
        <w:jc w:val="center"/>
        <w:rPr>
          <w:rFonts w:ascii="Calibri" w:eastAsia="Calibri" w:hAnsi="Calibri" w:cs="Calibri"/>
          <w:b/>
          <w:bCs/>
          <w:color w:val="1F497D"/>
          <w:kern w:val="28"/>
          <w:sz w:val="64"/>
          <w:szCs w:val="64"/>
          <w:u w:val="single" w:color="1F497D"/>
        </w:rPr>
      </w:pPr>
      <w:r>
        <w:rPr>
          <w:rFonts w:ascii="Calibri" w:eastAsia="Calibri" w:hAnsi="Calibri" w:cs="Calibri"/>
          <w:b/>
          <w:bCs/>
          <w:color w:val="1F497D"/>
          <w:kern w:val="28"/>
          <w:sz w:val="64"/>
          <w:szCs w:val="64"/>
          <w:u w:val="single" w:color="1F497D"/>
        </w:rPr>
        <w:t>MARKETING &amp; COMMUNICATIONS</w:t>
      </w:r>
      <w:r w:rsidR="005F2C4D">
        <w:rPr>
          <w:rFonts w:ascii="Calibri" w:eastAsia="Calibri" w:hAnsi="Calibri" w:cs="Calibri"/>
          <w:b/>
          <w:bCs/>
          <w:color w:val="1F497D"/>
          <w:kern w:val="28"/>
          <w:sz w:val="64"/>
          <w:szCs w:val="64"/>
          <w:u w:val="single" w:color="1F497D"/>
        </w:rPr>
        <w:t xml:space="preserve"> </w:t>
      </w:r>
      <w:r w:rsidR="002E14DA">
        <w:rPr>
          <w:rFonts w:ascii="Calibri" w:eastAsia="Calibri" w:hAnsi="Calibri" w:cs="Calibri"/>
          <w:b/>
          <w:bCs/>
          <w:color w:val="1F497D"/>
          <w:kern w:val="28"/>
          <w:sz w:val="64"/>
          <w:szCs w:val="64"/>
          <w:u w:val="single" w:color="1F497D"/>
        </w:rPr>
        <w:t>MANAGER</w:t>
      </w:r>
      <w:r w:rsidR="00DF03A7">
        <w:rPr>
          <w:rFonts w:ascii="Calibri" w:eastAsia="Calibri" w:hAnsi="Calibri" w:cs="Calibri"/>
          <w:b/>
          <w:bCs/>
          <w:color w:val="1F497D"/>
          <w:kern w:val="28"/>
          <w:sz w:val="64"/>
          <w:szCs w:val="64"/>
          <w:u w:val="single" w:color="1F497D"/>
        </w:rPr>
        <w:t xml:space="preserve"> </w:t>
      </w:r>
    </w:p>
    <w:p w14:paraId="1B3C21AC" w14:textId="77777777" w:rsidR="00671AD5" w:rsidRPr="007914A7" w:rsidRDefault="00671AD5">
      <w:pPr>
        <w:pStyle w:val="NoSpacing"/>
        <w:rPr>
          <w:rFonts w:ascii="Calibri" w:eastAsia="Calibri" w:hAnsi="Calibri" w:cs="Calibri"/>
          <w:sz w:val="36"/>
          <w:szCs w:val="36"/>
        </w:rPr>
      </w:pPr>
    </w:p>
    <w:p w14:paraId="6CE48E43" w14:textId="77777777" w:rsidR="00671AD5" w:rsidRPr="007914A7" w:rsidRDefault="00025A03" w:rsidP="00025A03">
      <w:pPr>
        <w:pStyle w:val="NoSpacing"/>
        <w:jc w:val="center"/>
        <w:rPr>
          <w:rFonts w:ascii="Calibri" w:eastAsia="Calibri" w:hAnsi="Calibri" w:cs="Calibri"/>
          <w:sz w:val="36"/>
          <w:szCs w:val="36"/>
        </w:rPr>
      </w:pPr>
      <w:r w:rsidRPr="007914A7">
        <w:rPr>
          <w:rFonts w:ascii="Calibri" w:eastAsia="Calibri" w:hAnsi="Calibri" w:cs="Calibri"/>
          <w:noProof/>
          <w:sz w:val="36"/>
          <w:szCs w:val="36"/>
          <w:lang w:val="en-GB"/>
        </w:rPr>
        <w:drawing>
          <wp:inline distT="0" distB="0" distL="0" distR="0" wp14:anchorId="39AE288A" wp14:editId="69560D6C">
            <wp:extent cx="5310620" cy="29377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jpeg"/>
                    <pic:cNvPicPr/>
                  </pic:nvPicPr>
                  <pic:blipFill>
                    <a:blip r:embed="rId8">
                      <a:extLst/>
                    </a:blip>
                    <a:stretch>
                      <a:fillRect/>
                    </a:stretch>
                  </pic:blipFill>
                  <pic:spPr>
                    <a:xfrm>
                      <a:off x="0" y="0"/>
                      <a:ext cx="5310620" cy="2937790"/>
                    </a:xfrm>
                    <a:prstGeom prst="rect">
                      <a:avLst/>
                    </a:prstGeom>
                    <a:ln w="12700" cap="flat">
                      <a:noFill/>
                      <a:miter lim="400000"/>
                    </a:ln>
                    <a:effectLst/>
                  </pic:spPr>
                </pic:pic>
              </a:graphicData>
            </a:graphic>
          </wp:inline>
        </w:drawing>
      </w:r>
    </w:p>
    <w:p w14:paraId="173284D2" w14:textId="77777777" w:rsidR="00671AD5" w:rsidRDefault="00671AD5">
      <w:pPr>
        <w:pStyle w:val="NoSpacing"/>
        <w:jc w:val="center"/>
        <w:rPr>
          <w:rFonts w:ascii="Calibri" w:eastAsia="Calibri" w:hAnsi="Calibri" w:cs="Calibri"/>
          <w:sz w:val="36"/>
          <w:szCs w:val="36"/>
        </w:rPr>
      </w:pPr>
    </w:p>
    <w:p w14:paraId="081E3619" w14:textId="2BC5E3EF" w:rsidR="00025A03" w:rsidRDefault="00A74385">
      <w:pPr>
        <w:pStyle w:val="NoSpacing"/>
        <w:jc w:val="center"/>
        <w:rPr>
          <w:rFonts w:ascii="Calibri" w:eastAsia="Calibri" w:hAnsi="Calibri" w:cs="Calibri"/>
          <w:sz w:val="36"/>
          <w:szCs w:val="36"/>
        </w:rPr>
      </w:pPr>
      <w:r>
        <w:rPr>
          <w:rFonts w:ascii="Calibri" w:eastAsia="Calibri" w:hAnsi="Calibri" w:cs="Calibri"/>
          <w:sz w:val="36"/>
          <w:szCs w:val="36"/>
        </w:rPr>
        <w:t>January 2025</w:t>
      </w:r>
    </w:p>
    <w:p w14:paraId="21F6C79C" w14:textId="13546B24" w:rsidR="00391973" w:rsidRDefault="00391973">
      <w:pPr>
        <w:spacing w:after="0"/>
        <w:rPr>
          <w:rFonts w:ascii="Calibri" w:eastAsia="Calibri" w:hAnsi="Calibri" w:cs="Calibri"/>
          <w:sz w:val="36"/>
          <w:szCs w:val="36"/>
          <w:lang w:eastAsia="en-GB"/>
        </w:rPr>
      </w:pPr>
      <w:r>
        <w:rPr>
          <w:rFonts w:ascii="Calibri" w:eastAsia="Calibri" w:hAnsi="Calibri" w:cs="Calibri"/>
          <w:sz w:val="36"/>
          <w:szCs w:val="36"/>
        </w:rPr>
        <w:br w:type="page"/>
      </w:r>
    </w:p>
    <w:p w14:paraId="0A0E0D57" w14:textId="77777777" w:rsidR="00671AD5" w:rsidRPr="007914A7" w:rsidRDefault="0021736F">
      <w:pPr>
        <w:pStyle w:val="Header"/>
        <w:tabs>
          <w:tab w:val="clear" w:pos="8640"/>
          <w:tab w:val="right" w:pos="7220"/>
          <w:tab w:val="right" w:pos="7220"/>
        </w:tabs>
        <w:ind w:right="142"/>
        <w:rPr>
          <w:rFonts w:ascii="Calibri" w:eastAsia="Calibri" w:hAnsi="Calibri" w:cs="Calibri"/>
        </w:rPr>
      </w:pPr>
      <w:r w:rsidRPr="007914A7">
        <w:rPr>
          <w:rFonts w:ascii="Calibri" w:eastAsia="Calibri" w:hAnsi="Calibri" w:cs="Calibri"/>
          <w:noProof/>
          <w:lang w:val="en-GB"/>
        </w:rPr>
        <w:lastRenderedPageBreak/>
        <w:drawing>
          <wp:anchor distT="0" distB="0" distL="0" distR="0" simplePos="0" relativeHeight="251658240" behindDoc="0" locked="0" layoutInCell="1" allowOverlap="1" wp14:anchorId="254DD987" wp14:editId="5B3E5130">
            <wp:simplePos x="0" y="0"/>
            <wp:positionH relativeFrom="column">
              <wp:posOffset>6115050</wp:posOffset>
            </wp:positionH>
            <wp:positionV relativeFrom="paragraph">
              <wp:posOffset>9525</wp:posOffset>
            </wp:positionV>
            <wp:extent cx="712470" cy="100965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fwlogo-colour01-small.jpg"/>
                    <pic:cNvPicPr/>
                  </pic:nvPicPr>
                  <pic:blipFill>
                    <a:blip r:embed="rId9">
                      <a:extLst/>
                    </a:blip>
                    <a:stretch>
                      <a:fillRect/>
                    </a:stretch>
                  </pic:blipFill>
                  <pic:spPr>
                    <a:xfrm>
                      <a:off x="0" y="0"/>
                      <a:ext cx="712470" cy="1009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822752E" w14:textId="77777777" w:rsidR="00671AD5" w:rsidRPr="007914A7" w:rsidRDefault="00671AD5">
      <w:pPr>
        <w:pStyle w:val="Header"/>
        <w:tabs>
          <w:tab w:val="clear" w:pos="8640"/>
          <w:tab w:val="right" w:pos="9760"/>
        </w:tabs>
        <w:ind w:right="15"/>
        <w:jc w:val="right"/>
        <w:rPr>
          <w:rFonts w:ascii="Calibri" w:eastAsia="Calibri" w:hAnsi="Calibri" w:cs="Calibri"/>
        </w:rPr>
      </w:pPr>
    </w:p>
    <w:p w14:paraId="3CF656DA" w14:textId="77777777" w:rsidR="00671AD5" w:rsidRPr="007914A7" w:rsidRDefault="00671AD5">
      <w:pPr>
        <w:pStyle w:val="Header"/>
        <w:tabs>
          <w:tab w:val="clear" w:pos="8640"/>
          <w:tab w:val="right" w:pos="9760"/>
        </w:tabs>
        <w:ind w:right="15"/>
        <w:jc w:val="right"/>
        <w:rPr>
          <w:rFonts w:ascii="Calibri" w:eastAsia="Calibri" w:hAnsi="Calibri" w:cs="Calibri"/>
        </w:rPr>
      </w:pPr>
    </w:p>
    <w:p w14:paraId="516ECDAC" w14:textId="77777777" w:rsidR="00671AD5" w:rsidRPr="007914A7" w:rsidRDefault="00671AD5">
      <w:pPr>
        <w:pStyle w:val="Header"/>
        <w:tabs>
          <w:tab w:val="clear" w:pos="8640"/>
          <w:tab w:val="right" w:pos="9760"/>
        </w:tabs>
        <w:ind w:right="15"/>
        <w:jc w:val="right"/>
        <w:rPr>
          <w:rFonts w:ascii="Calibri" w:eastAsia="Calibri" w:hAnsi="Calibri" w:cs="Calibri"/>
        </w:rPr>
      </w:pPr>
    </w:p>
    <w:p w14:paraId="22D52F94" w14:textId="77777777" w:rsidR="00671AD5" w:rsidRPr="001B1CF0" w:rsidRDefault="002359A8" w:rsidP="00E243F8">
      <w:pPr>
        <w:pStyle w:val="Header"/>
        <w:tabs>
          <w:tab w:val="clear" w:pos="8640"/>
          <w:tab w:val="right" w:pos="9760"/>
        </w:tabs>
        <w:spacing w:after="0"/>
        <w:ind w:right="15"/>
        <w:jc w:val="right"/>
        <w:rPr>
          <w:rFonts w:ascii="Calibri" w:eastAsia="Calibri" w:hAnsi="Calibri" w:cs="Calibri"/>
          <w:sz w:val="14"/>
        </w:rPr>
      </w:pPr>
      <w:r w:rsidRPr="001B1CF0">
        <w:rPr>
          <w:rFonts w:ascii="Calibri" w:eastAsia="Calibri" w:hAnsi="Calibri" w:cs="Calibri"/>
          <w:sz w:val="14"/>
        </w:rPr>
        <w:t>336 Brixton Road</w:t>
      </w:r>
    </w:p>
    <w:p w14:paraId="678F106A" w14:textId="77777777" w:rsidR="00671AD5" w:rsidRPr="001B1CF0" w:rsidRDefault="002359A8" w:rsidP="00E243F8">
      <w:pPr>
        <w:pStyle w:val="Header"/>
        <w:tabs>
          <w:tab w:val="clear" w:pos="8640"/>
          <w:tab w:val="right" w:pos="9760"/>
        </w:tabs>
        <w:spacing w:after="0"/>
        <w:ind w:right="15"/>
        <w:jc w:val="right"/>
        <w:rPr>
          <w:rFonts w:ascii="Calibri" w:eastAsia="Calibri" w:hAnsi="Calibri" w:cs="Calibri"/>
          <w:sz w:val="14"/>
        </w:rPr>
      </w:pPr>
      <w:r w:rsidRPr="001B1CF0">
        <w:rPr>
          <w:rFonts w:ascii="Calibri" w:eastAsia="Calibri" w:hAnsi="Calibri" w:cs="Calibri"/>
          <w:sz w:val="14"/>
        </w:rPr>
        <w:t>London</w:t>
      </w:r>
    </w:p>
    <w:p w14:paraId="76758F91" w14:textId="77777777" w:rsidR="00671AD5" w:rsidRPr="001B1CF0" w:rsidRDefault="002359A8" w:rsidP="00E243F8">
      <w:pPr>
        <w:pStyle w:val="Header"/>
        <w:tabs>
          <w:tab w:val="clear" w:pos="8640"/>
          <w:tab w:val="right" w:pos="9760"/>
        </w:tabs>
        <w:spacing w:after="0"/>
        <w:ind w:right="15"/>
        <w:jc w:val="right"/>
        <w:rPr>
          <w:rFonts w:ascii="Calibri" w:eastAsia="Calibri" w:hAnsi="Calibri" w:cs="Calibri"/>
          <w:sz w:val="14"/>
        </w:rPr>
      </w:pPr>
      <w:r w:rsidRPr="001B1CF0">
        <w:rPr>
          <w:rFonts w:ascii="Calibri" w:eastAsia="Calibri" w:hAnsi="Calibri" w:cs="Calibri"/>
          <w:sz w:val="14"/>
        </w:rPr>
        <w:t>SW9 7AA</w:t>
      </w:r>
    </w:p>
    <w:p w14:paraId="17119E72" w14:textId="77777777" w:rsidR="00671AD5" w:rsidRPr="001B1CF0" w:rsidRDefault="002359A8" w:rsidP="00E243F8">
      <w:pPr>
        <w:pStyle w:val="Header"/>
        <w:tabs>
          <w:tab w:val="clear" w:pos="8640"/>
          <w:tab w:val="right" w:pos="9760"/>
        </w:tabs>
        <w:spacing w:after="0"/>
        <w:ind w:right="15"/>
        <w:jc w:val="right"/>
        <w:rPr>
          <w:rFonts w:ascii="Calibri" w:eastAsia="Calibri" w:hAnsi="Calibri" w:cs="Calibri"/>
          <w:sz w:val="14"/>
        </w:rPr>
      </w:pPr>
      <w:r w:rsidRPr="001B1CF0">
        <w:rPr>
          <w:rFonts w:ascii="Calibri" w:eastAsia="Calibri" w:hAnsi="Calibri" w:cs="Calibri"/>
          <w:sz w:val="14"/>
        </w:rPr>
        <w:t>Tel:  020 7346 8482</w:t>
      </w:r>
    </w:p>
    <w:p w14:paraId="19F83D21" w14:textId="77777777" w:rsidR="00671AD5" w:rsidRPr="001B1CF0" w:rsidRDefault="0008015C" w:rsidP="00E243F8">
      <w:pPr>
        <w:pStyle w:val="Header"/>
        <w:tabs>
          <w:tab w:val="clear" w:pos="8640"/>
          <w:tab w:val="right" w:pos="9760"/>
        </w:tabs>
        <w:spacing w:after="0"/>
        <w:ind w:right="15"/>
        <w:jc w:val="right"/>
        <w:rPr>
          <w:rFonts w:ascii="Calibri" w:eastAsia="Calibri" w:hAnsi="Calibri" w:cs="Calibri"/>
          <w:sz w:val="14"/>
        </w:rPr>
      </w:pPr>
      <w:hyperlink r:id="rId10" w:history="1">
        <w:r w:rsidR="009D25BF" w:rsidRPr="001B1CF0">
          <w:rPr>
            <w:rStyle w:val="Hyperlink"/>
            <w:rFonts w:ascii="Calibri" w:eastAsia="Calibri" w:hAnsi="Calibri" w:cs="Calibri"/>
            <w:sz w:val="14"/>
            <w:u w:color="0000FF"/>
          </w:rPr>
          <w:t>info@wheelsforwellbeing.org.uk</w:t>
        </w:r>
      </w:hyperlink>
      <w:r w:rsidR="002359A8" w:rsidRPr="001B1CF0">
        <w:rPr>
          <w:rFonts w:ascii="Calibri" w:eastAsia="Calibri" w:hAnsi="Calibri" w:cs="Calibri"/>
          <w:sz w:val="14"/>
        </w:rPr>
        <w:t xml:space="preserve"> </w:t>
      </w:r>
    </w:p>
    <w:p w14:paraId="634DD9ED" w14:textId="77777777" w:rsidR="00671AD5" w:rsidRPr="001B1CF0" w:rsidRDefault="0008015C" w:rsidP="00E243F8">
      <w:pPr>
        <w:pStyle w:val="Header"/>
        <w:tabs>
          <w:tab w:val="clear" w:pos="8640"/>
          <w:tab w:val="right" w:pos="9760"/>
        </w:tabs>
        <w:spacing w:after="0"/>
        <w:ind w:right="15"/>
        <w:jc w:val="right"/>
        <w:rPr>
          <w:rFonts w:ascii="Calibri" w:eastAsia="Calibri" w:hAnsi="Calibri" w:cs="Calibri"/>
          <w:sz w:val="14"/>
        </w:rPr>
      </w:pPr>
      <w:hyperlink r:id="rId11" w:history="1">
        <w:r w:rsidR="002359A8" w:rsidRPr="001B1CF0">
          <w:rPr>
            <w:rStyle w:val="Hyperlink0"/>
            <w:sz w:val="14"/>
          </w:rPr>
          <w:t>www.wheelsforwellbeing.org.uk</w:t>
        </w:r>
      </w:hyperlink>
      <w:r w:rsidR="002359A8" w:rsidRPr="001B1CF0">
        <w:rPr>
          <w:rFonts w:ascii="Calibri" w:eastAsia="Calibri" w:hAnsi="Calibri" w:cs="Calibri"/>
          <w:sz w:val="14"/>
        </w:rPr>
        <w:t xml:space="preserve"> </w:t>
      </w:r>
    </w:p>
    <w:p w14:paraId="3CAE491E" w14:textId="77777777" w:rsidR="00E243F8" w:rsidRPr="00730377" w:rsidRDefault="00E243F8" w:rsidP="00E243F8">
      <w:pPr>
        <w:pStyle w:val="Header"/>
        <w:tabs>
          <w:tab w:val="clear" w:pos="8640"/>
          <w:tab w:val="right" w:pos="9760"/>
        </w:tabs>
        <w:spacing w:after="0"/>
        <w:ind w:right="15"/>
        <w:jc w:val="right"/>
        <w:rPr>
          <w:rFonts w:eastAsia="Calibri"/>
          <w:sz w:val="20"/>
        </w:rPr>
      </w:pPr>
    </w:p>
    <w:p w14:paraId="48B02AF3" w14:textId="2EE4CD19" w:rsidR="00671AD5" w:rsidRPr="00730377" w:rsidRDefault="00923817" w:rsidP="00BE3FC0">
      <w:pPr>
        <w:tabs>
          <w:tab w:val="left" w:pos="9280"/>
        </w:tabs>
        <w:spacing w:after="0" w:line="280" w:lineRule="exact"/>
        <w:ind w:right="15"/>
        <w:jc w:val="right"/>
        <w:rPr>
          <w:rFonts w:eastAsia="Calibri" w:hAnsi="Arial" w:cs="Arial"/>
          <w:sz w:val="22"/>
          <w:szCs w:val="22"/>
        </w:rPr>
      </w:pPr>
      <w:r w:rsidRPr="00730377">
        <w:rPr>
          <w:rFonts w:eastAsia="Calibri" w:hAnsi="Arial" w:cs="Arial"/>
          <w:sz w:val="22"/>
          <w:szCs w:val="22"/>
        </w:rPr>
        <w:fldChar w:fldCharType="begin"/>
      </w:r>
      <w:r w:rsidRPr="00730377">
        <w:rPr>
          <w:rFonts w:eastAsia="Calibri" w:hAnsi="Arial" w:cs="Arial"/>
          <w:sz w:val="22"/>
          <w:szCs w:val="22"/>
        </w:rPr>
        <w:instrText xml:space="preserve"> DATE \@ "MMMM d, yyyy" </w:instrText>
      </w:r>
      <w:r w:rsidRPr="00730377">
        <w:rPr>
          <w:rFonts w:eastAsia="Calibri" w:hAnsi="Arial" w:cs="Arial"/>
          <w:sz w:val="22"/>
          <w:szCs w:val="22"/>
        </w:rPr>
        <w:fldChar w:fldCharType="separate"/>
      </w:r>
      <w:r w:rsidR="007B3B06">
        <w:rPr>
          <w:rFonts w:eastAsia="Calibri" w:hAnsi="Arial" w:cs="Arial"/>
          <w:noProof/>
          <w:sz w:val="22"/>
          <w:szCs w:val="22"/>
        </w:rPr>
        <w:t>January 22, 2025</w:t>
      </w:r>
      <w:r w:rsidRPr="00730377">
        <w:rPr>
          <w:rFonts w:eastAsia="Calibri" w:hAnsi="Arial" w:cs="Arial"/>
          <w:sz w:val="22"/>
          <w:szCs w:val="22"/>
        </w:rPr>
        <w:fldChar w:fldCharType="end"/>
      </w:r>
    </w:p>
    <w:p w14:paraId="296C764F" w14:textId="77777777" w:rsidR="00671AD5" w:rsidRPr="00730377" w:rsidRDefault="002359A8">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 xml:space="preserve">Dear Applicant, </w:t>
      </w:r>
    </w:p>
    <w:p w14:paraId="410379DC" w14:textId="77777777" w:rsidR="00671AD5" w:rsidRPr="00730377" w:rsidRDefault="00671AD5">
      <w:pPr>
        <w:tabs>
          <w:tab w:val="left" w:pos="9280"/>
        </w:tabs>
        <w:spacing w:after="0" w:line="280" w:lineRule="exact"/>
        <w:ind w:left="284" w:right="15"/>
        <w:jc w:val="both"/>
        <w:rPr>
          <w:rFonts w:eastAsia="Calibri" w:hAnsi="Arial" w:cs="Arial"/>
          <w:sz w:val="22"/>
          <w:szCs w:val="22"/>
        </w:rPr>
      </w:pPr>
    </w:p>
    <w:p w14:paraId="0C30A33D" w14:textId="160893B6" w:rsidR="00A74385" w:rsidRPr="00730377" w:rsidRDefault="002359A8" w:rsidP="00B10153">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 xml:space="preserve">Thank you for </w:t>
      </w:r>
      <w:r w:rsidR="001B7829" w:rsidRPr="00730377">
        <w:rPr>
          <w:rFonts w:eastAsia="Calibri" w:hAnsi="Arial" w:cs="Arial"/>
          <w:sz w:val="22"/>
          <w:szCs w:val="22"/>
        </w:rPr>
        <w:t>your interest in the post of</w:t>
      </w:r>
      <w:r w:rsidRPr="00730377">
        <w:rPr>
          <w:rFonts w:eastAsia="Calibri" w:hAnsi="Arial" w:cs="Arial"/>
          <w:sz w:val="22"/>
          <w:szCs w:val="22"/>
        </w:rPr>
        <w:t xml:space="preserve"> </w:t>
      </w:r>
      <w:r w:rsidR="00F47405" w:rsidRPr="00730377">
        <w:rPr>
          <w:rFonts w:eastAsia="Calibri" w:hAnsi="Arial" w:cs="Arial"/>
          <w:b/>
          <w:bCs/>
          <w:sz w:val="22"/>
          <w:szCs w:val="22"/>
        </w:rPr>
        <w:t>MARKETING AND COMMUNICATIONS MANAGER</w:t>
      </w:r>
      <w:r w:rsidR="00391973" w:rsidRPr="00730377">
        <w:rPr>
          <w:rFonts w:eastAsia="Calibri" w:hAnsi="Arial" w:cs="Arial"/>
          <w:b/>
          <w:bCs/>
          <w:sz w:val="22"/>
          <w:szCs w:val="22"/>
        </w:rPr>
        <w:t xml:space="preserve"> </w:t>
      </w:r>
      <w:r w:rsidR="00EC1005" w:rsidRPr="00730377">
        <w:rPr>
          <w:rFonts w:eastAsia="Calibri" w:hAnsi="Arial" w:cs="Arial"/>
          <w:b/>
          <w:bCs/>
          <w:sz w:val="22"/>
          <w:szCs w:val="22"/>
        </w:rPr>
        <w:t>(2</w:t>
      </w:r>
      <w:r w:rsidR="00A74385" w:rsidRPr="00730377">
        <w:rPr>
          <w:rFonts w:eastAsia="Calibri" w:hAnsi="Arial" w:cs="Arial"/>
          <w:b/>
          <w:bCs/>
          <w:sz w:val="22"/>
          <w:szCs w:val="22"/>
        </w:rPr>
        <w:t>0</w:t>
      </w:r>
      <w:r w:rsidR="007B3B06">
        <w:rPr>
          <w:rFonts w:eastAsia="Calibri" w:hAnsi="Arial" w:cs="Arial"/>
          <w:b/>
          <w:bCs/>
          <w:sz w:val="22"/>
          <w:szCs w:val="22"/>
        </w:rPr>
        <w:t xml:space="preserve"> to 25 </w:t>
      </w:r>
      <w:proofErr w:type="spellStart"/>
      <w:r w:rsidR="00EC1005" w:rsidRPr="00730377">
        <w:rPr>
          <w:rFonts w:eastAsia="Calibri" w:hAnsi="Arial" w:cs="Arial"/>
          <w:b/>
          <w:bCs/>
          <w:sz w:val="22"/>
          <w:szCs w:val="22"/>
        </w:rPr>
        <w:t>hrs</w:t>
      </w:r>
      <w:proofErr w:type="spellEnd"/>
      <w:r w:rsidR="00EC1005" w:rsidRPr="00730377">
        <w:rPr>
          <w:rFonts w:eastAsia="Calibri" w:hAnsi="Arial" w:cs="Arial"/>
          <w:b/>
          <w:bCs/>
          <w:sz w:val="22"/>
          <w:szCs w:val="22"/>
        </w:rPr>
        <w:t xml:space="preserve"> pw) </w:t>
      </w:r>
      <w:r w:rsidRPr="00730377">
        <w:rPr>
          <w:rFonts w:eastAsia="Calibri" w:hAnsi="Arial" w:cs="Arial"/>
          <w:sz w:val="22"/>
          <w:szCs w:val="22"/>
        </w:rPr>
        <w:t>at Wheels for Wellbeing</w:t>
      </w:r>
      <w:r w:rsidR="002E14DA" w:rsidRPr="00730377">
        <w:rPr>
          <w:rFonts w:eastAsia="Calibri" w:hAnsi="Arial" w:cs="Arial"/>
          <w:sz w:val="22"/>
          <w:szCs w:val="22"/>
        </w:rPr>
        <w:t xml:space="preserve">. This is a new post within our </w:t>
      </w:r>
      <w:proofErr w:type="spellStart"/>
      <w:r w:rsidR="002E14DA" w:rsidRPr="00730377">
        <w:rPr>
          <w:rFonts w:eastAsia="Calibri" w:hAnsi="Arial" w:cs="Arial"/>
          <w:sz w:val="22"/>
          <w:szCs w:val="22"/>
        </w:rPr>
        <w:t>organisation</w:t>
      </w:r>
      <w:proofErr w:type="spellEnd"/>
      <w:r w:rsidR="00331812" w:rsidRPr="00730377">
        <w:rPr>
          <w:rFonts w:eastAsia="Calibri" w:hAnsi="Arial" w:cs="Arial"/>
          <w:sz w:val="22"/>
          <w:szCs w:val="22"/>
        </w:rPr>
        <w:t xml:space="preserve">, being created </w:t>
      </w:r>
      <w:r w:rsidR="005F2C4D" w:rsidRPr="00730377">
        <w:rPr>
          <w:rFonts w:eastAsia="Calibri" w:hAnsi="Arial" w:cs="Arial"/>
          <w:sz w:val="22"/>
          <w:szCs w:val="22"/>
        </w:rPr>
        <w:t xml:space="preserve">to support </w:t>
      </w:r>
      <w:r w:rsidR="001B1CF0" w:rsidRPr="00730377">
        <w:rPr>
          <w:rFonts w:eastAsia="Calibri" w:hAnsi="Arial" w:cs="Arial"/>
          <w:sz w:val="22"/>
          <w:szCs w:val="22"/>
        </w:rPr>
        <w:t>our Board of Trustees</w:t>
      </w:r>
      <w:r w:rsidR="00EC1005" w:rsidRPr="00730377">
        <w:rPr>
          <w:rFonts w:eastAsia="Calibri" w:hAnsi="Arial" w:cs="Arial"/>
          <w:sz w:val="22"/>
          <w:szCs w:val="22"/>
        </w:rPr>
        <w:t>, our Director and the rest of the Senior Management Team</w:t>
      </w:r>
      <w:r w:rsidR="005F2C4D" w:rsidRPr="00730377">
        <w:rPr>
          <w:rFonts w:eastAsia="Calibri" w:hAnsi="Arial" w:cs="Arial"/>
          <w:sz w:val="22"/>
          <w:szCs w:val="22"/>
        </w:rPr>
        <w:t xml:space="preserve"> as we implement </w:t>
      </w:r>
      <w:r w:rsidR="00331812" w:rsidRPr="00730377">
        <w:rPr>
          <w:rFonts w:eastAsia="Calibri" w:hAnsi="Arial" w:cs="Arial"/>
          <w:sz w:val="22"/>
          <w:szCs w:val="22"/>
        </w:rPr>
        <w:t>our new strategic plan</w:t>
      </w:r>
      <w:r w:rsidR="00D55EF0" w:rsidRPr="00730377">
        <w:rPr>
          <w:rFonts w:eastAsia="Calibri" w:hAnsi="Arial" w:cs="Arial"/>
          <w:sz w:val="22"/>
          <w:szCs w:val="22"/>
        </w:rPr>
        <w:t>.</w:t>
      </w:r>
      <w:r w:rsidR="001B1CF0" w:rsidRPr="00730377">
        <w:rPr>
          <w:rFonts w:eastAsia="Calibri" w:hAnsi="Arial" w:cs="Arial"/>
          <w:sz w:val="22"/>
          <w:szCs w:val="22"/>
        </w:rPr>
        <w:t xml:space="preserve"> </w:t>
      </w:r>
      <w:r w:rsidR="001B7829" w:rsidRPr="00730377">
        <w:rPr>
          <w:rFonts w:eastAsia="Calibri" w:hAnsi="Arial" w:cs="Arial"/>
          <w:sz w:val="22"/>
          <w:szCs w:val="22"/>
        </w:rPr>
        <w:t>We would love to hear from you</w:t>
      </w:r>
      <w:bookmarkStart w:id="1" w:name="_Hlk79699618"/>
      <w:r w:rsidR="001B7829" w:rsidRPr="00730377">
        <w:rPr>
          <w:rFonts w:eastAsia="Calibri" w:hAnsi="Arial" w:cs="Arial"/>
          <w:sz w:val="22"/>
          <w:szCs w:val="22"/>
        </w:rPr>
        <w:t xml:space="preserve"> if you:</w:t>
      </w:r>
      <w:bookmarkEnd w:id="1"/>
    </w:p>
    <w:p w14:paraId="5EB2D08F" w14:textId="0BD90FC4" w:rsidR="004B4AB6" w:rsidRPr="00730377" w:rsidRDefault="004B4AB6" w:rsidP="00A74385">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 xml:space="preserve">Have proven </w:t>
      </w:r>
      <w:r w:rsidR="00120C27" w:rsidRPr="00730377">
        <w:rPr>
          <w:rFonts w:ascii="Arial" w:hAnsi="Arial" w:cs="Arial"/>
        </w:rPr>
        <w:t>marketing and/or communications management experience</w:t>
      </w:r>
      <w:r w:rsidRPr="00730377">
        <w:rPr>
          <w:rFonts w:ascii="Arial" w:hAnsi="Arial" w:cs="Arial"/>
        </w:rPr>
        <w:t xml:space="preserve">, evidenced through the development of marcomms plans and the implementation of communications and marketing activities.  </w:t>
      </w:r>
    </w:p>
    <w:p w14:paraId="0C7A538D" w14:textId="0B7DEBE4" w:rsidR="00A74385" w:rsidRPr="00730377" w:rsidRDefault="00A74385" w:rsidP="00A74385">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 xml:space="preserve">Would like to use your communications and marketing skills to play a pivotal role in removing barriers to cycling for </w:t>
      </w:r>
      <w:r w:rsidR="00B83F47">
        <w:rPr>
          <w:rFonts w:ascii="Arial" w:hAnsi="Arial" w:cs="Arial"/>
        </w:rPr>
        <w:t>Disabled</w:t>
      </w:r>
      <w:r w:rsidRPr="00730377">
        <w:rPr>
          <w:rFonts w:ascii="Arial" w:hAnsi="Arial" w:cs="Arial"/>
        </w:rPr>
        <w:t xml:space="preserve"> people</w:t>
      </w:r>
    </w:p>
    <w:p w14:paraId="3EA57559" w14:textId="303348CD" w:rsidR="001644E0" w:rsidRPr="00730377" w:rsidRDefault="001644E0" w:rsidP="004A1D77">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C</w:t>
      </w:r>
      <w:r w:rsidR="00F47405" w:rsidRPr="00730377">
        <w:rPr>
          <w:rFonts w:ascii="Arial" w:hAnsi="Arial" w:cs="Arial"/>
        </w:rPr>
        <w:t xml:space="preserve">are deeply about mobility justice and equity </w:t>
      </w:r>
    </w:p>
    <w:p w14:paraId="3A7CABC7" w14:textId="77777777" w:rsidR="004B4AB6" w:rsidRPr="00730377" w:rsidRDefault="004B4AB6" w:rsidP="004B4AB6">
      <w:pPr>
        <w:pStyle w:val="ListParagraph"/>
        <w:tabs>
          <w:tab w:val="left" w:pos="9280"/>
        </w:tabs>
        <w:spacing w:after="0" w:line="280" w:lineRule="exact"/>
        <w:ind w:left="644" w:right="15"/>
        <w:jc w:val="both"/>
        <w:rPr>
          <w:rFonts w:ascii="Arial" w:hAnsi="Arial" w:cs="Arial"/>
        </w:rPr>
      </w:pPr>
    </w:p>
    <w:p w14:paraId="434C8A0D" w14:textId="5DBA44E0" w:rsidR="004B4AB6" w:rsidRPr="00730377" w:rsidRDefault="004B4AB6" w:rsidP="004B4AB6">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We are the right organisation for you if you’re looking:  </w:t>
      </w:r>
    </w:p>
    <w:p w14:paraId="6A58F3EB" w14:textId="77777777" w:rsidR="004B4AB6" w:rsidRPr="00730377" w:rsidRDefault="004B4AB6" w:rsidP="004B4AB6">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To be part of a culture that genuinely values the impact communications and marketing makes. </w:t>
      </w:r>
    </w:p>
    <w:p w14:paraId="719262C6" w14:textId="22F70865" w:rsidR="004B4AB6" w:rsidRPr="00730377" w:rsidRDefault="004B4AB6" w:rsidP="004B4AB6">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 xml:space="preserve">To align your work with a deeper purpose. We’re committed to remove the barriers to cycling for Disabled people and other </w:t>
      </w:r>
      <w:proofErr w:type="spellStart"/>
      <w:r w:rsidRPr="00730377">
        <w:rPr>
          <w:rFonts w:ascii="Arial" w:hAnsi="Arial" w:cs="Arial"/>
        </w:rPr>
        <w:t>minoratised</w:t>
      </w:r>
      <w:proofErr w:type="spellEnd"/>
      <w:r w:rsidRPr="00730377">
        <w:rPr>
          <w:rFonts w:ascii="Arial" w:hAnsi="Arial" w:cs="Arial"/>
        </w:rPr>
        <w:t xml:space="preserve"> communities. </w:t>
      </w:r>
    </w:p>
    <w:p w14:paraId="17E42F0F" w14:textId="77777777" w:rsidR="004B4AB6" w:rsidRPr="00730377" w:rsidRDefault="004B4AB6" w:rsidP="004B4AB6">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To have significant input and involvement, owning and learning from the results of your work and from the wider team. </w:t>
      </w:r>
    </w:p>
    <w:p w14:paraId="27EDFFEF" w14:textId="77777777" w:rsidR="004B4AB6" w:rsidRPr="00730377" w:rsidRDefault="004B4AB6" w:rsidP="004B4AB6">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To work in an experienced team that has a passion for developing talent. </w:t>
      </w:r>
    </w:p>
    <w:p w14:paraId="7080311D" w14:textId="353DA576" w:rsidR="004B4AB6" w:rsidRPr="00730377" w:rsidRDefault="004B4AB6" w:rsidP="004B4AB6">
      <w:pPr>
        <w:pStyle w:val="ListParagraph"/>
        <w:numPr>
          <w:ilvl w:val="0"/>
          <w:numId w:val="13"/>
        </w:numPr>
        <w:tabs>
          <w:tab w:val="left" w:pos="9280"/>
        </w:tabs>
        <w:spacing w:after="0" w:line="280" w:lineRule="exact"/>
        <w:ind w:right="15"/>
        <w:jc w:val="both"/>
        <w:rPr>
          <w:rFonts w:ascii="Arial" w:hAnsi="Arial" w:cs="Arial"/>
        </w:rPr>
      </w:pPr>
      <w:r w:rsidRPr="00730377">
        <w:rPr>
          <w:rFonts w:ascii="Arial" w:hAnsi="Arial" w:cs="Arial"/>
        </w:rPr>
        <w:t>For a flexible work life balance that encourages you to make time for your own wellbeing. </w:t>
      </w:r>
    </w:p>
    <w:p w14:paraId="551BE2D6" w14:textId="29DA11B9" w:rsidR="001B31AA" w:rsidRDefault="001B31AA" w:rsidP="001B31AA">
      <w:pPr>
        <w:tabs>
          <w:tab w:val="left" w:pos="9280"/>
        </w:tabs>
        <w:spacing w:after="0" w:line="280" w:lineRule="exact"/>
        <w:ind w:right="15"/>
        <w:jc w:val="both"/>
        <w:rPr>
          <w:rFonts w:eastAsia="Calibri" w:hAnsi="Arial" w:cs="Arial"/>
          <w:sz w:val="22"/>
          <w:szCs w:val="22"/>
        </w:rPr>
      </w:pPr>
    </w:p>
    <w:p w14:paraId="2DE6A1DA" w14:textId="6EF0A8E7" w:rsidR="001B31AA" w:rsidRPr="00730377" w:rsidRDefault="001B31AA" w:rsidP="001B1CF0">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 xml:space="preserve">Wheels for Wellbeing is an Equal Opportunity Employer and our employees are people with different strengths, experiences and backgrounds, who share a passion for improving people's </w:t>
      </w:r>
      <w:r w:rsidRPr="00730377">
        <w:rPr>
          <w:rFonts w:eastAsia="Calibri" w:hAnsi="Arial" w:cs="Arial"/>
          <w:sz w:val="22"/>
          <w:szCs w:val="22"/>
        </w:rPr>
        <w:t>lives.</w:t>
      </w:r>
      <w:r>
        <w:rPr>
          <w:rFonts w:eastAsia="Calibri" w:hAnsi="Arial" w:cs="Arial"/>
          <w:sz w:val="22"/>
          <w:szCs w:val="22"/>
        </w:rPr>
        <w:t xml:space="preserve"> </w:t>
      </w:r>
      <w:r w:rsidRPr="001B31AA">
        <w:rPr>
          <w:rFonts w:eastAsia="Calibri" w:hAnsi="Arial" w:cs="Arial"/>
          <w:sz w:val="22"/>
          <w:szCs w:val="22"/>
        </w:rPr>
        <w:t>As you would expect</w:t>
      </w:r>
      <w:r>
        <w:rPr>
          <w:rFonts w:eastAsia="Calibri" w:hAnsi="Arial" w:cs="Arial"/>
          <w:sz w:val="22"/>
          <w:szCs w:val="22"/>
        </w:rPr>
        <w:t xml:space="preserve"> from a Disabled-led </w:t>
      </w:r>
      <w:proofErr w:type="spellStart"/>
      <w:r>
        <w:rPr>
          <w:rFonts w:eastAsia="Calibri" w:hAnsi="Arial" w:cs="Arial"/>
          <w:sz w:val="22"/>
          <w:szCs w:val="22"/>
        </w:rPr>
        <w:t>organisation</w:t>
      </w:r>
      <w:proofErr w:type="spellEnd"/>
      <w:r>
        <w:rPr>
          <w:rFonts w:eastAsia="Calibri" w:hAnsi="Arial" w:cs="Arial"/>
          <w:sz w:val="22"/>
          <w:szCs w:val="22"/>
        </w:rPr>
        <w:t xml:space="preserve">, </w:t>
      </w:r>
      <w:r w:rsidRPr="001B31AA">
        <w:rPr>
          <w:rFonts w:eastAsia="Calibri" w:hAnsi="Arial" w:cs="Arial"/>
          <w:sz w:val="22"/>
          <w:szCs w:val="22"/>
        </w:rPr>
        <w:t xml:space="preserve">Wheels for Wellbeing is proactive about supporting Disabled employees who need reasonable adjustments. </w:t>
      </w:r>
      <w:r w:rsidRPr="00730377">
        <w:rPr>
          <w:rFonts w:eastAsia="Calibri" w:hAnsi="Arial" w:cs="Arial"/>
          <w:sz w:val="22"/>
          <w:szCs w:val="22"/>
        </w:rPr>
        <w:t>Diversity not only includes disability, race and gender identity, but also age, sexual orientation, religion and many other parts of one’s identity.</w:t>
      </w:r>
      <w:r>
        <w:rPr>
          <w:rFonts w:eastAsia="Calibri" w:hAnsi="Arial" w:cs="Arial"/>
          <w:sz w:val="22"/>
          <w:szCs w:val="22"/>
        </w:rPr>
        <w:t xml:space="preserve"> </w:t>
      </w:r>
      <w:r w:rsidRPr="001B31AA">
        <w:rPr>
          <w:rFonts w:eastAsia="Calibri" w:hAnsi="Arial" w:cs="Arial"/>
          <w:sz w:val="22"/>
          <w:szCs w:val="22"/>
        </w:rPr>
        <w:t>We are committed to creating a diverse and inclusive working environment - a place where individuality is embraced</w:t>
      </w:r>
      <w:r>
        <w:rPr>
          <w:rFonts w:eastAsia="Calibri" w:hAnsi="Arial" w:cs="Arial"/>
          <w:sz w:val="22"/>
          <w:szCs w:val="22"/>
        </w:rPr>
        <w:t>,</w:t>
      </w:r>
      <w:r w:rsidRPr="001B31AA">
        <w:rPr>
          <w:rFonts w:eastAsia="Calibri" w:hAnsi="Arial" w:cs="Arial"/>
          <w:sz w:val="22"/>
          <w:szCs w:val="22"/>
        </w:rPr>
        <w:t xml:space="preserve"> everyone has the opportunity to thrive</w:t>
      </w:r>
      <w:r>
        <w:rPr>
          <w:rFonts w:eastAsia="Calibri" w:hAnsi="Arial" w:cs="Arial"/>
          <w:sz w:val="22"/>
          <w:szCs w:val="22"/>
        </w:rPr>
        <w:t xml:space="preserve"> </w:t>
      </w:r>
      <w:r w:rsidRPr="00730377">
        <w:rPr>
          <w:rFonts w:eastAsia="Calibri" w:hAnsi="Arial" w:cs="Arial"/>
          <w:sz w:val="22"/>
          <w:szCs w:val="22"/>
        </w:rPr>
        <w:t>and inclusion is everyone's responsibility.</w:t>
      </w:r>
      <w:r w:rsidRPr="001B31AA">
        <w:rPr>
          <w:rFonts w:eastAsia="Calibri" w:hAnsi="Arial" w:cs="Arial"/>
          <w:sz w:val="22"/>
          <w:szCs w:val="22"/>
        </w:rPr>
        <w:t xml:space="preserve"> </w:t>
      </w:r>
      <w:r w:rsidRPr="001B31AA">
        <w:rPr>
          <w:rFonts w:eastAsia="Calibri" w:hAnsi="Arial" w:cs="Arial"/>
          <w:sz w:val="22"/>
          <w:szCs w:val="22"/>
        </w:rPr>
        <w:t>We welcome and encourage individuals from diverse backgrounds to apply, and we will consider all applications fairly and consistently.</w:t>
      </w:r>
    </w:p>
    <w:p w14:paraId="0A9F80D2" w14:textId="77777777" w:rsidR="001B1CF0" w:rsidRPr="00730377" w:rsidRDefault="001B1CF0" w:rsidP="001B1CF0">
      <w:pPr>
        <w:tabs>
          <w:tab w:val="left" w:pos="9280"/>
        </w:tabs>
        <w:spacing w:after="0" w:line="280" w:lineRule="exact"/>
        <w:ind w:left="284" w:right="15"/>
        <w:jc w:val="both"/>
        <w:rPr>
          <w:rFonts w:eastAsia="Calibri" w:hAnsi="Arial" w:cs="Arial"/>
          <w:sz w:val="22"/>
          <w:szCs w:val="22"/>
        </w:rPr>
      </w:pPr>
    </w:p>
    <w:p w14:paraId="241DC0F9" w14:textId="3D54211D" w:rsidR="001B1CF0" w:rsidRPr="00730377" w:rsidRDefault="001B1CF0" w:rsidP="001B1CF0">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 xml:space="preserve">Our office is based within a community hub in South London, home to several Disability-led </w:t>
      </w:r>
      <w:proofErr w:type="spellStart"/>
      <w:r w:rsidRPr="00730377">
        <w:rPr>
          <w:rFonts w:eastAsia="Calibri" w:hAnsi="Arial" w:cs="Arial"/>
          <w:sz w:val="22"/>
          <w:szCs w:val="22"/>
        </w:rPr>
        <w:t>organisations</w:t>
      </w:r>
      <w:proofErr w:type="spellEnd"/>
      <w:r w:rsidRPr="00730377">
        <w:rPr>
          <w:rFonts w:eastAsia="Calibri" w:hAnsi="Arial" w:cs="Arial"/>
          <w:sz w:val="22"/>
          <w:szCs w:val="22"/>
        </w:rPr>
        <w:t xml:space="preserve"> and is accessible by wheelchair &amp; other mobility aids; this post can be also be done remotely, with regular visits to our premises. We are planning to hold interviews in person at our office but will consider online interviews</w:t>
      </w:r>
      <w:r w:rsidR="007C4AF6" w:rsidRPr="00730377">
        <w:rPr>
          <w:rFonts w:eastAsia="Calibri" w:hAnsi="Arial" w:cs="Arial"/>
          <w:sz w:val="22"/>
          <w:szCs w:val="22"/>
        </w:rPr>
        <w:t>,</w:t>
      </w:r>
      <w:r w:rsidRPr="00730377">
        <w:rPr>
          <w:rFonts w:eastAsia="Calibri" w:hAnsi="Arial" w:cs="Arial"/>
          <w:sz w:val="22"/>
          <w:szCs w:val="22"/>
        </w:rPr>
        <w:t xml:space="preserve"> if required for accessibility reasons.</w:t>
      </w:r>
    </w:p>
    <w:p w14:paraId="16951D47" w14:textId="77777777" w:rsidR="001B1CF0" w:rsidRPr="00730377" w:rsidRDefault="001B1CF0" w:rsidP="001B1CF0">
      <w:pPr>
        <w:tabs>
          <w:tab w:val="left" w:pos="9280"/>
        </w:tabs>
        <w:spacing w:after="0" w:line="280" w:lineRule="exact"/>
        <w:ind w:left="284" w:right="15"/>
        <w:jc w:val="both"/>
        <w:rPr>
          <w:rFonts w:eastAsia="Calibri" w:hAnsi="Arial" w:cs="Arial"/>
          <w:sz w:val="22"/>
          <w:szCs w:val="22"/>
        </w:rPr>
      </w:pPr>
    </w:p>
    <w:p w14:paraId="21F26AD9" w14:textId="0C8B8E02" w:rsidR="00194B50" w:rsidRPr="00730377" w:rsidRDefault="00194B50" w:rsidP="00194B50">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 xml:space="preserve">Please note that this post involves some work with adults at risk and is not protected under the Rehabilitation of Offenders Act 1974. Applicants invited to interview will therefore be asked to disclose criminal convictions, no matter when they occurred. Information will be treated confidentially and only considered if relevant to the post.  </w:t>
      </w:r>
    </w:p>
    <w:p w14:paraId="440E5D61" w14:textId="5FCE8398" w:rsidR="00194B50" w:rsidRPr="00730377" w:rsidRDefault="00194B50" w:rsidP="001B1CF0">
      <w:pPr>
        <w:tabs>
          <w:tab w:val="left" w:pos="9280"/>
        </w:tabs>
        <w:spacing w:after="0" w:line="280" w:lineRule="exact"/>
        <w:ind w:left="284" w:right="15"/>
        <w:jc w:val="both"/>
        <w:rPr>
          <w:rFonts w:eastAsia="Calibri" w:hAnsi="Arial" w:cs="Arial"/>
          <w:sz w:val="22"/>
          <w:szCs w:val="22"/>
        </w:rPr>
      </w:pPr>
    </w:p>
    <w:p w14:paraId="2B5B4AF2" w14:textId="070AEF05" w:rsidR="00671AD5" w:rsidRPr="00730377" w:rsidRDefault="00194B50" w:rsidP="005F2C4D">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To apply, please email your CV to info@wheelsforwellbeing.org.uk with a cover letter (no more than two pages</w:t>
      </w:r>
      <w:r w:rsidR="00BE4D64" w:rsidRPr="00730377">
        <w:rPr>
          <w:rFonts w:eastAsia="Calibri" w:hAnsi="Arial" w:cs="Arial"/>
          <w:sz w:val="22"/>
          <w:szCs w:val="22"/>
        </w:rPr>
        <w:t xml:space="preserve">, </w:t>
      </w:r>
      <w:r w:rsidRPr="00730377">
        <w:rPr>
          <w:rFonts w:eastAsia="Calibri" w:hAnsi="Arial" w:cs="Arial"/>
          <w:sz w:val="22"/>
          <w:szCs w:val="22"/>
        </w:rPr>
        <w:t xml:space="preserve">ensuring you address the points in the person specification). </w:t>
      </w:r>
      <w:r w:rsidR="002359A8" w:rsidRPr="00B83F47">
        <w:rPr>
          <w:rFonts w:eastAsia="Calibri" w:hAnsi="Arial" w:cs="Arial"/>
          <w:color w:val="auto"/>
          <w:sz w:val="22"/>
          <w:szCs w:val="22"/>
        </w:rPr>
        <w:t xml:space="preserve">The </w:t>
      </w:r>
      <w:r w:rsidR="002359A8" w:rsidRPr="0080512A">
        <w:rPr>
          <w:rFonts w:eastAsia="Calibri" w:hAnsi="Arial" w:cs="Arial"/>
          <w:b/>
          <w:color w:val="auto"/>
          <w:sz w:val="22"/>
          <w:szCs w:val="22"/>
        </w:rPr>
        <w:t xml:space="preserve">closing date </w:t>
      </w:r>
      <w:r w:rsidRPr="0080512A">
        <w:rPr>
          <w:rFonts w:eastAsia="Calibri" w:hAnsi="Arial" w:cs="Arial"/>
          <w:b/>
          <w:color w:val="auto"/>
          <w:sz w:val="22"/>
          <w:szCs w:val="22"/>
        </w:rPr>
        <w:t xml:space="preserve">for this role </w:t>
      </w:r>
      <w:r w:rsidR="002359A8" w:rsidRPr="0080512A">
        <w:rPr>
          <w:rFonts w:eastAsia="Calibri" w:hAnsi="Arial" w:cs="Arial"/>
          <w:b/>
          <w:color w:val="auto"/>
          <w:sz w:val="22"/>
          <w:szCs w:val="22"/>
        </w:rPr>
        <w:t xml:space="preserve">is </w:t>
      </w:r>
      <w:r w:rsidR="00B83F47" w:rsidRPr="0080512A">
        <w:rPr>
          <w:rFonts w:eastAsia="Calibri" w:hAnsi="Arial" w:cs="Arial"/>
          <w:b/>
          <w:color w:val="auto"/>
          <w:sz w:val="22"/>
          <w:szCs w:val="22"/>
        </w:rPr>
        <w:t>Midday on Monday 17</w:t>
      </w:r>
      <w:r w:rsidR="00B83F47" w:rsidRPr="0080512A">
        <w:rPr>
          <w:rFonts w:eastAsia="Calibri" w:hAnsi="Arial" w:cs="Arial"/>
          <w:b/>
          <w:color w:val="auto"/>
          <w:sz w:val="22"/>
          <w:szCs w:val="22"/>
          <w:vertAlign w:val="superscript"/>
        </w:rPr>
        <w:t>th</w:t>
      </w:r>
      <w:r w:rsidR="00B83F47" w:rsidRPr="0080512A">
        <w:rPr>
          <w:rFonts w:eastAsia="Calibri" w:hAnsi="Arial" w:cs="Arial"/>
          <w:b/>
          <w:color w:val="auto"/>
          <w:sz w:val="22"/>
          <w:szCs w:val="22"/>
        </w:rPr>
        <w:t xml:space="preserve"> February</w:t>
      </w:r>
      <w:r w:rsidR="002359A8" w:rsidRPr="00B83F47">
        <w:rPr>
          <w:rFonts w:eastAsia="Calibri" w:hAnsi="Arial" w:cs="Arial"/>
          <w:color w:val="auto"/>
          <w:sz w:val="22"/>
          <w:szCs w:val="22"/>
        </w:rPr>
        <w:t xml:space="preserve">. </w:t>
      </w:r>
      <w:r w:rsidR="005513DB" w:rsidRPr="00B83F47">
        <w:rPr>
          <w:rFonts w:eastAsia="Calibri" w:hAnsi="Arial" w:cs="Arial"/>
          <w:color w:val="auto"/>
          <w:sz w:val="22"/>
          <w:szCs w:val="22"/>
        </w:rPr>
        <w:t>We will however consider applications as they reach us</w:t>
      </w:r>
      <w:r w:rsidR="002527BD" w:rsidRPr="00B83F47">
        <w:rPr>
          <w:rFonts w:eastAsia="Calibri" w:hAnsi="Arial" w:cs="Arial"/>
          <w:color w:val="auto"/>
          <w:sz w:val="22"/>
          <w:szCs w:val="22"/>
        </w:rPr>
        <w:t>,</w:t>
      </w:r>
      <w:r w:rsidR="005513DB" w:rsidRPr="00B83F47">
        <w:rPr>
          <w:rFonts w:eastAsia="Calibri" w:hAnsi="Arial" w:cs="Arial"/>
          <w:color w:val="auto"/>
          <w:sz w:val="22"/>
          <w:szCs w:val="22"/>
        </w:rPr>
        <w:t xml:space="preserve"> so we encourage you to apply as soon as you are able to. </w:t>
      </w:r>
      <w:r w:rsidR="008E5556" w:rsidRPr="00B83F47">
        <w:rPr>
          <w:rFonts w:eastAsia="Calibri" w:hAnsi="Arial" w:cs="Arial"/>
          <w:color w:val="auto"/>
          <w:sz w:val="22"/>
          <w:szCs w:val="22"/>
        </w:rPr>
        <w:t>Formal i</w:t>
      </w:r>
      <w:r w:rsidR="005513DB" w:rsidRPr="00B83F47">
        <w:rPr>
          <w:rFonts w:eastAsia="Calibri" w:hAnsi="Arial" w:cs="Arial"/>
          <w:color w:val="auto"/>
          <w:sz w:val="22"/>
          <w:szCs w:val="22"/>
        </w:rPr>
        <w:t xml:space="preserve">nterviews are likely to be held </w:t>
      </w:r>
      <w:r w:rsidR="004C4F44" w:rsidRPr="0080512A">
        <w:rPr>
          <w:rFonts w:eastAsia="Calibri" w:hAnsi="Arial" w:cs="Arial"/>
          <w:b/>
          <w:color w:val="auto"/>
          <w:sz w:val="22"/>
          <w:szCs w:val="22"/>
        </w:rPr>
        <w:t>24</w:t>
      </w:r>
      <w:r w:rsidR="00B83F47" w:rsidRPr="0080512A">
        <w:rPr>
          <w:rFonts w:eastAsia="Calibri" w:hAnsi="Arial" w:cs="Arial"/>
          <w:b/>
          <w:color w:val="auto"/>
          <w:sz w:val="22"/>
          <w:szCs w:val="22"/>
          <w:vertAlign w:val="superscript"/>
        </w:rPr>
        <w:t>th</w:t>
      </w:r>
      <w:r w:rsidR="00B83F47" w:rsidRPr="0080512A">
        <w:rPr>
          <w:rFonts w:eastAsia="Calibri" w:hAnsi="Arial" w:cs="Arial"/>
          <w:b/>
          <w:color w:val="auto"/>
          <w:sz w:val="22"/>
          <w:szCs w:val="22"/>
        </w:rPr>
        <w:t xml:space="preserve"> or 25</w:t>
      </w:r>
      <w:r w:rsidR="00B83F47" w:rsidRPr="0080512A">
        <w:rPr>
          <w:rFonts w:eastAsia="Calibri" w:hAnsi="Arial" w:cs="Arial"/>
          <w:b/>
          <w:color w:val="auto"/>
          <w:sz w:val="22"/>
          <w:szCs w:val="22"/>
          <w:vertAlign w:val="superscript"/>
        </w:rPr>
        <w:t>th</w:t>
      </w:r>
      <w:r w:rsidR="00B83F47" w:rsidRPr="0080512A">
        <w:rPr>
          <w:rFonts w:eastAsia="Calibri" w:hAnsi="Arial" w:cs="Arial"/>
          <w:b/>
          <w:color w:val="auto"/>
          <w:sz w:val="22"/>
          <w:szCs w:val="22"/>
        </w:rPr>
        <w:t xml:space="preserve"> February </w:t>
      </w:r>
      <w:r w:rsidR="004C4F44" w:rsidRPr="0080512A">
        <w:rPr>
          <w:rFonts w:eastAsia="Calibri" w:hAnsi="Arial" w:cs="Arial"/>
          <w:b/>
          <w:color w:val="auto"/>
          <w:sz w:val="22"/>
          <w:szCs w:val="22"/>
        </w:rPr>
        <w:t>202</w:t>
      </w:r>
      <w:bookmarkStart w:id="2" w:name="_GoBack"/>
      <w:bookmarkEnd w:id="2"/>
      <w:r w:rsidR="004C4F44" w:rsidRPr="0080512A">
        <w:rPr>
          <w:rFonts w:eastAsia="Calibri" w:hAnsi="Arial" w:cs="Arial"/>
          <w:b/>
          <w:color w:val="auto"/>
          <w:sz w:val="22"/>
          <w:szCs w:val="22"/>
        </w:rPr>
        <w:t>5</w:t>
      </w:r>
      <w:r w:rsidR="005513DB" w:rsidRPr="00B83F47">
        <w:rPr>
          <w:rFonts w:eastAsia="Calibri" w:hAnsi="Arial" w:cs="Arial"/>
          <w:color w:val="auto"/>
          <w:sz w:val="22"/>
          <w:szCs w:val="22"/>
        </w:rPr>
        <w:t>.</w:t>
      </w:r>
    </w:p>
    <w:p w14:paraId="6856E9B9" w14:textId="77777777" w:rsidR="00671AD5" w:rsidRPr="00730377" w:rsidRDefault="00671AD5">
      <w:pPr>
        <w:tabs>
          <w:tab w:val="left" w:pos="9280"/>
        </w:tabs>
        <w:spacing w:after="0" w:line="280" w:lineRule="exact"/>
        <w:ind w:left="284" w:right="15"/>
        <w:jc w:val="both"/>
        <w:rPr>
          <w:rFonts w:eastAsia="Calibri" w:hAnsi="Arial" w:cs="Arial"/>
          <w:sz w:val="22"/>
          <w:szCs w:val="22"/>
        </w:rPr>
      </w:pPr>
    </w:p>
    <w:p w14:paraId="6E163C8D" w14:textId="5CFF96EF" w:rsidR="00671AD5" w:rsidRPr="00730377" w:rsidRDefault="002359A8" w:rsidP="00730377">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Yours sincerely</w:t>
      </w:r>
    </w:p>
    <w:p w14:paraId="6804E4C4" w14:textId="6EF2359C" w:rsidR="00730377" w:rsidRPr="00730377" w:rsidRDefault="00730377" w:rsidP="007303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284"/>
        <w:rPr>
          <w:rFonts w:ascii="Times New Roman" w:eastAsia="Times New Roman" w:hAnsi="Times New Roman" w:cs="Times New Roman"/>
          <w:color w:val="auto"/>
          <w:bdr w:val="none" w:sz="0" w:space="0" w:color="auto"/>
          <w:lang w:val="en-GB" w:eastAsia="en-GB"/>
        </w:rPr>
      </w:pPr>
      <w:r w:rsidRPr="00730377">
        <w:rPr>
          <w:rFonts w:ascii="Times New Roman" w:eastAsia="Times New Roman" w:hAnsi="Times New Roman" w:cs="Times New Roman"/>
          <w:noProof/>
          <w:color w:val="auto"/>
          <w:bdr w:val="none" w:sz="0" w:space="0" w:color="auto"/>
          <w:lang w:val="en-GB" w:eastAsia="en-GB"/>
        </w:rPr>
        <w:drawing>
          <wp:inline distT="0" distB="0" distL="0" distR="0" wp14:anchorId="4EA85C98" wp14:editId="2CD30A20">
            <wp:extent cx="848820" cy="616527"/>
            <wp:effectExtent l="0" t="0" r="8890" b="0"/>
            <wp:docPr id="3" name="Picture 3" descr="\\wfw-server\wheels-management\organisation\IC Personal\Isabelle sigantur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w-server\wheels-management\organisation\IC Personal\Isabelle siganture F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9382" cy="631462"/>
                    </a:xfrm>
                    <a:prstGeom prst="rect">
                      <a:avLst/>
                    </a:prstGeom>
                    <a:noFill/>
                    <a:ln>
                      <a:noFill/>
                    </a:ln>
                  </pic:spPr>
                </pic:pic>
              </a:graphicData>
            </a:graphic>
          </wp:inline>
        </w:drawing>
      </w:r>
    </w:p>
    <w:p w14:paraId="0A7B5FEF" w14:textId="77777777" w:rsidR="002359A8" w:rsidRPr="00730377" w:rsidRDefault="009D25BF" w:rsidP="008E2304">
      <w:pPr>
        <w:tabs>
          <w:tab w:val="left" w:pos="9280"/>
        </w:tabs>
        <w:spacing w:after="0" w:line="280" w:lineRule="exact"/>
        <w:ind w:left="284" w:right="15"/>
        <w:jc w:val="both"/>
        <w:rPr>
          <w:rFonts w:eastAsia="Calibri" w:hAnsi="Arial" w:cs="Arial"/>
          <w:sz w:val="22"/>
          <w:szCs w:val="22"/>
        </w:rPr>
      </w:pPr>
      <w:r w:rsidRPr="00730377">
        <w:rPr>
          <w:rFonts w:eastAsia="Calibri" w:hAnsi="Arial" w:cs="Arial"/>
          <w:sz w:val="22"/>
          <w:szCs w:val="22"/>
        </w:rPr>
        <w:t>Isabelle Clement</w:t>
      </w:r>
      <w:r w:rsidR="0006275D" w:rsidRPr="00730377">
        <w:rPr>
          <w:rFonts w:eastAsia="Calibri" w:hAnsi="Arial" w:cs="Arial"/>
          <w:sz w:val="22"/>
          <w:szCs w:val="22"/>
        </w:rPr>
        <w:t xml:space="preserve"> MBE, </w:t>
      </w:r>
      <w:r w:rsidRPr="00730377">
        <w:rPr>
          <w:rFonts w:eastAsia="Calibri" w:hAnsi="Arial" w:cs="Arial"/>
          <w:sz w:val="22"/>
          <w:szCs w:val="22"/>
        </w:rPr>
        <w:t>Director</w:t>
      </w:r>
      <w:bookmarkStart w:id="3" w:name="_Toc"/>
    </w:p>
    <w:p w14:paraId="5E17C040" w14:textId="77777777" w:rsidR="002359A8" w:rsidRDefault="002359A8" w:rsidP="00EE1DF6">
      <w:pPr>
        <w:tabs>
          <w:tab w:val="left" w:pos="9280"/>
        </w:tabs>
        <w:spacing w:after="0" w:line="320" w:lineRule="exact"/>
        <w:ind w:right="15"/>
        <w:jc w:val="both"/>
        <w:rPr>
          <w:rFonts w:ascii="Calibri" w:eastAsia="Calibri" w:hAnsi="Calibri" w:cs="Calibri"/>
        </w:rPr>
      </w:pPr>
    </w:p>
    <w:bookmarkEnd w:id="3"/>
    <w:p w14:paraId="5D3F07C0" w14:textId="77777777" w:rsidR="007C4AF6" w:rsidRDefault="007C4AF6">
      <w:pPr>
        <w:spacing w:after="0"/>
        <w:rPr>
          <w:color w:val="666666"/>
          <w:sz w:val="32"/>
          <w:szCs w:val="30"/>
          <w:lang w:eastAsia="en-GB"/>
        </w:rPr>
      </w:pPr>
      <w:r>
        <w:rPr>
          <w:color w:val="666666"/>
          <w:sz w:val="32"/>
          <w:szCs w:val="30"/>
          <w:lang w:eastAsia="en-GB"/>
        </w:rPr>
        <w:br w:type="page"/>
      </w:r>
    </w:p>
    <w:p w14:paraId="71DE7FF4" w14:textId="20B43B50" w:rsidR="005E5A2B" w:rsidRPr="00610F72" w:rsidRDefault="005E5A2B" w:rsidP="005E5A2B">
      <w:pPr>
        <w:shd w:val="clear" w:color="auto" w:fill="FFFFFF"/>
        <w:spacing w:after="320"/>
        <w:ind w:left="-140" w:right="160"/>
        <w:jc w:val="center"/>
        <w:rPr>
          <w:sz w:val="28"/>
          <w:lang w:eastAsia="en-GB"/>
        </w:rPr>
      </w:pPr>
      <w:r w:rsidRPr="00610F72">
        <w:rPr>
          <w:color w:val="666666"/>
          <w:sz w:val="32"/>
          <w:szCs w:val="30"/>
          <w:lang w:eastAsia="en-GB"/>
        </w:rPr>
        <w:lastRenderedPageBreak/>
        <w:t>Background</w:t>
      </w:r>
    </w:p>
    <w:p w14:paraId="1F951ED6" w14:textId="570A5474" w:rsidR="00F47405" w:rsidRPr="00730377" w:rsidRDefault="00F47405" w:rsidP="00063FC7">
      <w:pPr>
        <w:spacing w:after="0" w:line="276" w:lineRule="auto"/>
        <w:rPr>
          <w:rFonts w:hAnsi="Arial" w:cs="Arial"/>
          <w:sz w:val="22"/>
          <w:szCs w:val="22"/>
          <w:lang w:eastAsia="en-GB"/>
        </w:rPr>
      </w:pPr>
      <w:r w:rsidRPr="00730377">
        <w:rPr>
          <w:rFonts w:hAnsi="Arial" w:cs="Arial"/>
          <w:sz w:val="22"/>
          <w:szCs w:val="22"/>
          <w:lang w:eastAsia="en-GB"/>
        </w:rPr>
        <w:t xml:space="preserve">Wheels for Wellbeing is a disability and cycling </w:t>
      </w:r>
      <w:proofErr w:type="spellStart"/>
      <w:r w:rsidRPr="00730377">
        <w:rPr>
          <w:rFonts w:hAnsi="Arial" w:cs="Arial"/>
          <w:sz w:val="22"/>
          <w:szCs w:val="22"/>
          <w:lang w:eastAsia="en-GB"/>
        </w:rPr>
        <w:t>organisation</w:t>
      </w:r>
      <w:proofErr w:type="spellEnd"/>
      <w:r w:rsidRPr="00730377">
        <w:rPr>
          <w:rFonts w:hAnsi="Arial" w:cs="Arial"/>
          <w:sz w:val="22"/>
          <w:szCs w:val="22"/>
          <w:lang w:eastAsia="en-GB"/>
        </w:rPr>
        <w:t xml:space="preserve"> led by </w:t>
      </w:r>
      <w:r w:rsidR="00B83F47">
        <w:rPr>
          <w:rFonts w:hAnsi="Arial" w:cs="Arial"/>
          <w:sz w:val="22"/>
          <w:szCs w:val="22"/>
          <w:lang w:eastAsia="en-GB"/>
        </w:rPr>
        <w:t>D</w:t>
      </w:r>
      <w:r w:rsidRPr="00730377">
        <w:rPr>
          <w:rFonts w:hAnsi="Arial" w:cs="Arial"/>
          <w:sz w:val="22"/>
          <w:szCs w:val="22"/>
          <w:lang w:eastAsia="en-GB"/>
        </w:rPr>
        <w:t xml:space="preserve">isabled people. </w:t>
      </w:r>
      <w:r w:rsidR="00A74385" w:rsidRPr="00730377">
        <w:rPr>
          <w:rFonts w:hAnsi="Arial" w:cs="Arial"/>
          <w:sz w:val="22"/>
          <w:szCs w:val="22"/>
          <w:lang w:eastAsia="en-GB"/>
        </w:rPr>
        <w:t xml:space="preserve">Formed from the belief that cycling is transformational for health, transport and social inclusion, Wheels for Wellbeing champions mobility justice and mobility equity. </w:t>
      </w:r>
      <w:r w:rsidRPr="00730377">
        <w:rPr>
          <w:rFonts w:hAnsi="Arial" w:cs="Arial"/>
          <w:sz w:val="22"/>
          <w:szCs w:val="22"/>
          <w:lang w:eastAsia="en-GB"/>
        </w:rPr>
        <w:t>Established</w:t>
      </w:r>
      <w:r w:rsidR="00A74385" w:rsidRPr="00730377">
        <w:rPr>
          <w:rFonts w:hAnsi="Arial" w:cs="Arial"/>
          <w:sz w:val="22"/>
          <w:szCs w:val="22"/>
          <w:lang w:eastAsia="en-GB"/>
        </w:rPr>
        <w:t xml:space="preserve"> eighteen </w:t>
      </w:r>
      <w:r w:rsidRPr="00730377">
        <w:rPr>
          <w:rFonts w:hAnsi="Arial" w:cs="Arial"/>
          <w:sz w:val="22"/>
          <w:szCs w:val="22"/>
          <w:lang w:eastAsia="en-GB"/>
        </w:rPr>
        <w:t xml:space="preserve">years ago, the charity </w:t>
      </w:r>
      <w:r w:rsidR="00A74385" w:rsidRPr="00730377">
        <w:rPr>
          <w:rFonts w:hAnsi="Arial" w:cs="Arial"/>
          <w:sz w:val="22"/>
          <w:szCs w:val="22"/>
          <w:lang w:eastAsia="en-GB"/>
        </w:rPr>
        <w:t>seeks</w:t>
      </w:r>
      <w:r w:rsidRPr="00730377">
        <w:rPr>
          <w:rFonts w:hAnsi="Arial" w:cs="Arial"/>
          <w:sz w:val="22"/>
          <w:szCs w:val="22"/>
          <w:lang w:eastAsia="en-GB"/>
        </w:rPr>
        <w:t xml:space="preserve"> to radically change the world </w:t>
      </w:r>
      <w:r w:rsidR="00A74385" w:rsidRPr="00730377">
        <w:rPr>
          <w:rFonts w:hAnsi="Arial" w:cs="Arial"/>
          <w:sz w:val="22"/>
          <w:szCs w:val="22"/>
          <w:lang w:eastAsia="en-GB"/>
        </w:rPr>
        <w:t>of active travel by</w:t>
      </w:r>
      <w:r w:rsidRPr="00730377">
        <w:rPr>
          <w:rFonts w:hAnsi="Arial" w:cs="Arial"/>
          <w:sz w:val="22"/>
          <w:szCs w:val="22"/>
          <w:lang w:eastAsia="en-GB"/>
        </w:rPr>
        <w:t xml:space="preserve"> remov</w:t>
      </w:r>
      <w:r w:rsidR="00A74385" w:rsidRPr="00730377">
        <w:rPr>
          <w:rFonts w:hAnsi="Arial" w:cs="Arial"/>
          <w:sz w:val="22"/>
          <w:szCs w:val="22"/>
          <w:lang w:eastAsia="en-GB"/>
        </w:rPr>
        <w:t>ing</w:t>
      </w:r>
      <w:r w:rsidRPr="00730377">
        <w:rPr>
          <w:rFonts w:hAnsi="Arial" w:cs="Arial"/>
          <w:sz w:val="22"/>
          <w:szCs w:val="22"/>
          <w:lang w:eastAsia="en-GB"/>
        </w:rPr>
        <w:t xml:space="preserve"> barriers to cycling</w:t>
      </w:r>
      <w:r w:rsidR="00A74385" w:rsidRPr="00730377">
        <w:rPr>
          <w:rFonts w:hAnsi="Arial" w:cs="Arial"/>
          <w:sz w:val="22"/>
          <w:szCs w:val="22"/>
          <w:lang w:eastAsia="en-GB"/>
        </w:rPr>
        <w:t xml:space="preserve"> for Disabled people</w:t>
      </w:r>
      <w:r w:rsidRPr="00730377">
        <w:rPr>
          <w:rFonts w:hAnsi="Arial" w:cs="Arial"/>
          <w:sz w:val="22"/>
          <w:szCs w:val="22"/>
          <w:lang w:eastAsia="en-GB"/>
        </w:rPr>
        <w:t xml:space="preserve">. </w:t>
      </w:r>
    </w:p>
    <w:p w14:paraId="48F213FF" w14:textId="77777777" w:rsidR="00063FC7" w:rsidRPr="00730377" w:rsidRDefault="00063FC7" w:rsidP="00063FC7">
      <w:pPr>
        <w:spacing w:after="0" w:line="276" w:lineRule="auto"/>
        <w:rPr>
          <w:rFonts w:hAnsi="Arial" w:cs="Arial"/>
          <w:sz w:val="22"/>
          <w:szCs w:val="22"/>
          <w:lang w:eastAsia="en-GB"/>
        </w:rPr>
      </w:pPr>
    </w:p>
    <w:p w14:paraId="36CCB94E" w14:textId="18292E2A" w:rsidR="00F47405" w:rsidRPr="00730377" w:rsidRDefault="00F47405" w:rsidP="00063FC7">
      <w:pPr>
        <w:spacing w:after="0" w:line="276" w:lineRule="auto"/>
        <w:rPr>
          <w:rFonts w:hAnsi="Arial" w:cs="Arial"/>
          <w:sz w:val="22"/>
          <w:szCs w:val="22"/>
          <w:lang w:eastAsia="en-GB"/>
        </w:rPr>
      </w:pPr>
      <w:r w:rsidRPr="00730377">
        <w:rPr>
          <w:rFonts w:hAnsi="Arial" w:cs="Arial"/>
          <w:sz w:val="22"/>
          <w:szCs w:val="22"/>
          <w:lang w:eastAsia="en-GB"/>
        </w:rPr>
        <w:t xml:space="preserve">As well as operating cycling sessions for </w:t>
      </w:r>
      <w:r w:rsidR="00B83F47">
        <w:rPr>
          <w:rFonts w:hAnsi="Arial" w:cs="Arial"/>
          <w:sz w:val="22"/>
          <w:szCs w:val="22"/>
          <w:lang w:eastAsia="en-GB"/>
        </w:rPr>
        <w:t>Disabled</w:t>
      </w:r>
      <w:r w:rsidRPr="00730377">
        <w:rPr>
          <w:rFonts w:hAnsi="Arial" w:cs="Arial"/>
          <w:sz w:val="22"/>
          <w:szCs w:val="22"/>
          <w:lang w:eastAsia="en-GB"/>
        </w:rPr>
        <w:t xml:space="preserve"> people at three venues in South London, Wheels</w:t>
      </w:r>
      <w:r w:rsidR="00A74385" w:rsidRPr="00730377">
        <w:rPr>
          <w:rFonts w:hAnsi="Arial" w:cs="Arial"/>
          <w:sz w:val="22"/>
          <w:szCs w:val="22"/>
          <w:lang w:eastAsia="en-GB"/>
        </w:rPr>
        <w:t xml:space="preserve"> for Wellbeing</w:t>
      </w:r>
      <w:r w:rsidRPr="00730377">
        <w:rPr>
          <w:rFonts w:hAnsi="Arial" w:cs="Arial"/>
          <w:sz w:val="22"/>
          <w:szCs w:val="22"/>
          <w:lang w:eastAsia="en-GB"/>
        </w:rPr>
        <w:t xml:space="preserve"> is driving improvements to cycling infrastructure and the team is actively changing cycling design standards in London, across the UK and in cities across the globe. </w:t>
      </w:r>
    </w:p>
    <w:p w14:paraId="3C54B2CB" w14:textId="77777777" w:rsidR="00063FC7" w:rsidRPr="00730377" w:rsidRDefault="00063FC7" w:rsidP="00063FC7">
      <w:pPr>
        <w:spacing w:after="0" w:line="276" w:lineRule="auto"/>
        <w:rPr>
          <w:rFonts w:hAnsi="Arial" w:cs="Arial"/>
          <w:sz w:val="22"/>
          <w:szCs w:val="22"/>
          <w:lang w:eastAsia="en-GB"/>
        </w:rPr>
      </w:pPr>
    </w:p>
    <w:p w14:paraId="74B9E9D2" w14:textId="7A472DC8" w:rsidR="00717387" w:rsidRPr="00730377" w:rsidRDefault="005E5A2B" w:rsidP="00925221">
      <w:pPr>
        <w:spacing w:after="0" w:line="276" w:lineRule="auto"/>
        <w:rPr>
          <w:rFonts w:hAnsi="Arial" w:cs="Arial"/>
          <w:sz w:val="22"/>
          <w:szCs w:val="22"/>
          <w:lang w:eastAsia="en-GB"/>
        </w:rPr>
      </w:pPr>
      <w:r w:rsidRPr="00730377">
        <w:rPr>
          <w:rFonts w:hAnsi="Arial" w:cs="Arial"/>
          <w:sz w:val="22"/>
          <w:szCs w:val="22"/>
          <w:lang w:eastAsia="en-GB"/>
        </w:rPr>
        <w:t xml:space="preserve">Our grassroots work takes place in leisure facilities, community </w:t>
      </w:r>
      <w:r w:rsidR="00EB0872" w:rsidRPr="00730377">
        <w:rPr>
          <w:rFonts w:hAnsi="Arial" w:cs="Arial"/>
          <w:sz w:val="22"/>
          <w:szCs w:val="22"/>
          <w:lang w:eastAsia="en-GB"/>
        </w:rPr>
        <w:t>centers</w:t>
      </w:r>
      <w:r w:rsidRPr="00730377">
        <w:rPr>
          <w:rFonts w:hAnsi="Arial" w:cs="Arial"/>
          <w:sz w:val="22"/>
          <w:szCs w:val="22"/>
          <w:lang w:eastAsia="en-GB"/>
        </w:rPr>
        <w:t>, schools, hospitals and on streets in south London, using our large fleet of bikes, trikes, handcycles, recumbents, tandems and side-by-sides. Our participants are aged 2-102 and live with a range of impairments, health conditions, mental health issues and/or neurodiversity. They all experienced barriers to cycling prior to finding out about the cycling opportunities and advocacy we provide</w:t>
      </w:r>
      <w:r w:rsidR="00717387" w:rsidRPr="00730377">
        <w:rPr>
          <w:rFonts w:hAnsi="Arial" w:cs="Arial"/>
          <w:sz w:val="22"/>
          <w:szCs w:val="22"/>
          <w:lang w:eastAsia="en-GB"/>
        </w:rPr>
        <w:t xml:space="preserve">. </w:t>
      </w:r>
      <w:r w:rsidR="00B97FFD" w:rsidRPr="00730377">
        <w:rPr>
          <w:rFonts w:hAnsi="Arial" w:cs="Arial"/>
          <w:sz w:val="22"/>
          <w:szCs w:val="22"/>
          <w:lang w:eastAsia="en-GB"/>
        </w:rPr>
        <w:t xml:space="preserve">We call this our </w:t>
      </w:r>
      <w:r w:rsidR="00B97FFD" w:rsidRPr="00730377">
        <w:rPr>
          <w:rFonts w:hAnsi="Arial" w:cs="Arial"/>
          <w:b/>
          <w:sz w:val="22"/>
          <w:szCs w:val="22"/>
          <w:lang w:eastAsia="en-GB"/>
        </w:rPr>
        <w:t>Wheels for Life</w:t>
      </w:r>
      <w:r w:rsidR="00B97FFD" w:rsidRPr="00730377">
        <w:rPr>
          <w:rFonts w:hAnsi="Arial" w:cs="Arial"/>
          <w:sz w:val="22"/>
          <w:szCs w:val="22"/>
          <w:lang w:eastAsia="en-GB"/>
        </w:rPr>
        <w:t xml:space="preserve"> work</w:t>
      </w:r>
      <w:r w:rsidR="007C4AF6" w:rsidRPr="00730377">
        <w:rPr>
          <w:rFonts w:hAnsi="Arial" w:cs="Arial"/>
          <w:sz w:val="22"/>
          <w:szCs w:val="22"/>
          <w:lang w:eastAsia="en-GB"/>
        </w:rPr>
        <w:t>-</w:t>
      </w:r>
      <w:r w:rsidR="00B97FFD" w:rsidRPr="00730377">
        <w:rPr>
          <w:rFonts w:hAnsi="Arial" w:cs="Arial"/>
          <w:sz w:val="22"/>
          <w:szCs w:val="22"/>
          <w:lang w:eastAsia="en-GB"/>
        </w:rPr>
        <w:t xml:space="preserve">stream. </w:t>
      </w:r>
    </w:p>
    <w:p w14:paraId="13E45184" w14:textId="3917EFEC" w:rsidR="00717387" w:rsidRPr="00730377" w:rsidRDefault="00717387" w:rsidP="00925221">
      <w:pPr>
        <w:spacing w:after="0" w:line="276" w:lineRule="auto"/>
        <w:rPr>
          <w:rFonts w:hAnsi="Arial" w:cs="Arial"/>
          <w:sz w:val="22"/>
          <w:szCs w:val="22"/>
          <w:lang w:eastAsia="en-GB"/>
        </w:rPr>
      </w:pPr>
    </w:p>
    <w:p w14:paraId="665C08B3" w14:textId="04B1D4B7" w:rsidR="00717387" w:rsidRPr="00730377" w:rsidRDefault="00717387" w:rsidP="00925221">
      <w:pPr>
        <w:spacing w:after="0" w:line="276" w:lineRule="auto"/>
        <w:rPr>
          <w:rFonts w:hAnsi="Arial" w:cs="Arial"/>
          <w:sz w:val="22"/>
          <w:szCs w:val="22"/>
          <w:lang w:eastAsia="en-GB"/>
        </w:rPr>
      </w:pPr>
      <w:r w:rsidRPr="00730377">
        <w:rPr>
          <w:rFonts w:hAnsi="Arial" w:cs="Arial"/>
          <w:sz w:val="22"/>
          <w:szCs w:val="22"/>
          <w:lang w:eastAsia="en-GB"/>
        </w:rPr>
        <w:t xml:space="preserve">In 2012 a few of us became aware that very few people </w:t>
      </w:r>
      <w:r w:rsidR="00F05171" w:rsidRPr="00730377">
        <w:rPr>
          <w:rFonts w:hAnsi="Arial" w:cs="Arial"/>
          <w:sz w:val="22"/>
          <w:szCs w:val="22"/>
          <w:lang w:eastAsia="en-GB"/>
        </w:rPr>
        <w:t>realised</w:t>
      </w:r>
      <w:r w:rsidRPr="00730377">
        <w:rPr>
          <w:rFonts w:hAnsi="Arial" w:cs="Arial"/>
          <w:sz w:val="22"/>
          <w:szCs w:val="22"/>
          <w:lang w:eastAsia="en-GB"/>
        </w:rPr>
        <w:t xml:space="preserve"> that Disabled people could cycle and</w:t>
      </w:r>
      <w:r w:rsidR="007C4AF6" w:rsidRPr="00730377">
        <w:rPr>
          <w:rFonts w:hAnsi="Arial" w:cs="Arial"/>
          <w:sz w:val="22"/>
          <w:szCs w:val="22"/>
          <w:lang w:eastAsia="en-GB"/>
        </w:rPr>
        <w:t xml:space="preserve"> that for many, our cycle was far more than a bike</w:t>
      </w:r>
      <w:r w:rsidR="00F05171" w:rsidRPr="00730377">
        <w:rPr>
          <w:rFonts w:hAnsi="Arial" w:cs="Arial"/>
          <w:sz w:val="22"/>
          <w:szCs w:val="22"/>
          <w:lang w:eastAsia="en-GB"/>
        </w:rPr>
        <w:t>, i.e. an</w:t>
      </w:r>
      <w:r w:rsidR="007C4AF6" w:rsidRPr="00730377">
        <w:rPr>
          <w:rFonts w:hAnsi="Arial" w:cs="Arial"/>
          <w:sz w:val="22"/>
          <w:szCs w:val="22"/>
          <w:lang w:eastAsia="en-GB"/>
        </w:rPr>
        <w:t xml:space="preserve"> incredibly important mobility aid. T</w:t>
      </w:r>
      <w:r w:rsidR="00F05171" w:rsidRPr="00730377">
        <w:rPr>
          <w:rFonts w:hAnsi="Arial" w:cs="Arial"/>
          <w:sz w:val="22"/>
          <w:szCs w:val="22"/>
          <w:lang w:eastAsia="en-GB"/>
        </w:rPr>
        <w:t xml:space="preserve">his lack of understanding </w:t>
      </w:r>
      <w:r w:rsidRPr="00730377">
        <w:rPr>
          <w:rFonts w:hAnsi="Arial" w:cs="Arial"/>
          <w:sz w:val="22"/>
          <w:szCs w:val="22"/>
          <w:lang w:eastAsia="en-GB"/>
        </w:rPr>
        <w:t xml:space="preserve">was </w:t>
      </w:r>
      <w:r w:rsidR="000B0A89" w:rsidRPr="00730377">
        <w:rPr>
          <w:rFonts w:hAnsi="Arial" w:cs="Arial"/>
          <w:sz w:val="22"/>
          <w:szCs w:val="22"/>
          <w:lang w:eastAsia="en-GB"/>
        </w:rPr>
        <w:t>resulting in Disabled people being denied</w:t>
      </w:r>
      <w:r w:rsidRPr="00730377">
        <w:rPr>
          <w:rFonts w:hAnsi="Arial" w:cs="Arial"/>
          <w:sz w:val="22"/>
          <w:szCs w:val="22"/>
          <w:lang w:eastAsia="en-GB"/>
        </w:rPr>
        <w:t xml:space="preserve"> </w:t>
      </w:r>
      <w:r w:rsidR="00B97FFD" w:rsidRPr="00730377">
        <w:rPr>
          <w:rFonts w:hAnsi="Arial" w:cs="Arial"/>
          <w:sz w:val="22"/>
          <w:szCs w:val="22"/>
          <w:lang w:eastAsia="en-GB"/>
        </w:rPr>
        <w:t>key rights:</w:t>
      </w:r>
      <w:r w:rsidRPr="00730377">
        <w:rPr>
          <w:rFonts w:hAnsi="Arial" w:cs="Arial"/>
          <w:sz w:val="22"/>
          <w:szCs w:val="22"/>
          <w:lang w:eastAsia="en-GB"/>
        </w:rPr>
        <w:t xml:space="preserve"> </w:t>
      </w:r>
      <w:r w:rsidR="00C02100" w:rsidRPr="00730377">
        <w:rPr>
          <w:rFonts w:hAnsi="Arial" w:cs="Arial"/>
          <w:sz w:val="22"/>
          <w:szCs w:val="22"/>
          <w:lang w:eastAsia="en-GB"/>
        </w:rPr>
        <w:t xml:space="preserve">the right </w:t>
      </w:r>
      <w:r w:rsidRPr="00730377">
        <w:rPr>
          <w:rFonts w:hAnsi="Arial" w:cs="Arial"/>
          <w:sz w:val="22"/>
          <w:szCs w:val="22"/>
          <w:lang w:eastAsia="en-GB"/>
        </w:rPr>
        <w:t xml:space="preserve">to </w:t>
      </w:r>
      <w:r w:rsidR="000B0A89" w:rsidRPr="00730377">
        <w:rPr>
          <w:rFonts w:hAnsi="Arial" w:cs="Arial"/>
          <w:sz w:val="22"/>
          <w:szCs w:val="22"/>
          <w:lang w:eastAsia="en-GB"/>
        </w:rPr>
        <w:t>improve our health</w:t>
      </w:r>
      <w:r w:rsidR="00B97FFD" w:rsidRPr="00730377">
        <w:rPr>
          <w:rFonts w:hAnsi="Arial" w:cs="Arial"/>
          <w:sz w:val="22"/>
          <w:szCs w:val="22"/>
          <w:lang w:eastAsia="en-GB"/>
        </w:rPr>
        <w:t xml:space="preserve"> </w:t>
      </w:r>
      <w:r w:rsidR="004A13F5" w:rsidRPr="00730377">
        <w:rPr>
          <w:rFonts w:hAnsi="Arial" w:cs="Arial"/>
          <w:sz w:val="22"/>
          <w:szCs w:val="22"/>
          <w:lang w:eastAsia="en-GB"/>
        </w:rPr>
        <w:t>by travelling actively</w:t>
      </w:r>
      <w:r w:rsidR="00C02100" w:rsidRPr="00730377">
        <w:rPr>
          <w:rFonts w:hAnsi="Arial" w:cs="Arial"/>
          <w:sz w:val="22"/>
          <w:szCs w:val="22"/>
          <w:lang w:eastAsia="en-GB"/>
        </w:rPr>
        <w:t>;</w:t>
      </w:r>
      <w:r w:rsidR="00F05171" w:rsidRPr="00730377">
        <w:rPr>
          <w:rFonts w:hAnsi="Arial" w:cs="Arial"/>
          <w:sz w:val="22"/>
          <w:szCs w:val="22"/>
          <w:lang w:eastAsia="en-GB"/>
        </w:rPr>
        <w:t xml:space="preserve"> </w:t>
      </w:r>
      <w:r w:rsidRPr="00730377">
        <w:rPr>
          <w:rFonts w:hAnsi="Arial" w:cs="Arial"/>
          <w:sz w:val="22"/>
          <w:szCs w:val="22"/>
          <w:lang w:eastAsia="en-GB"/>
        </w:rPr>
        <w:t>to access green and blue spaces</w:t>
      </w:r>
      <w:r w:rsidR="00B97FFD" w:rsidRPr="00730377">
        <w:rPr>
          <w:rFonts w:hAnsi="Arial" w:cs="Arial"/>
          <w:sz w:val="22"/>
          <w:szCs w:val="22"/>
          <w:lang w:eastAsia="en-GB"/>
        </w:rPr>
        <w:t xml:space="preserve"> and our local communities</w:t>
      </w:r>
      <w:r w:rsidR="00F05171" w:rsidRPr="00730377">
        <w:rPr>
          <w:rFonts w:hAnsi="Arial" w:cs="Arial"/>
          <w:sz w:val="22"/>
          <w:szCs w:val="22"/>
          <w:lang w:eastAsia="en-GB"/>
        </w:rPr>
        <w:t>, etc</w:t>
      </w:r>
      <w:r w:rsidRPr="00730377">
        <w:rPr>
          <w:rFonts w:hAnsi="Arial" w:cs="Arial"/>
          <w:sz w:val="22"/>
          <w:szCs w:val="22"/>
          <w:lang w:eastAsia="en-GB"/>
        </w:rPr>
        <w:t>. We started communicating wi</w:t>
      </w:r>
      <w:r w:rsidR="00F05171" w:rsidRPr="00730377">
        <w:rPr>
          <w:rFonts w:hAnsi="Arial" w:cs="Arial"/>
          <w:sz w:val="22"/>
          <w:szCs w:val="22"/>
          <w:lang w:eastAsia="en-GB"/>
        </w:rPr>
        <w:t>th</w:t>
      </w:r>
      <w:r w:rsidRPr="00730377">
        <w:rPr>
          <w:rFonts w:hAnsi="Arial" w:cs="Arial"/>
          <w:sz w:val="22"/>
          <w:szCs w:val="22"/>
          <w:lang w:eastAsia="en-GB"/>
        </w:rPr>
        <w:t xml:space="preserve"> cycl</w:t>
      </w:r>
      <w:r w:rsidR="00F05171" w:rsidRPr="00730377">
        <w:rPr>
          <w:rFonts w:hAnsi="Arial" w:cs="Arial"/>
          <w:sz w:val="22"/>
          <w:szCs w:val="22"/>
          <w:lang w:eastAsia="en-GB"/>
        </w:rPr>
        <w:t>e</w:t>
      </w:r>
      <w:r w:rsidRPr="00730377">
        <w:rPr>
          <w:rFonts w:hAnsi="Arial" w:cs="Arial"/>
          <w:sz w:val="22"/>
          <w:szCs w:val="22"/>
          <w:lang w:eastAsia="en-GB"/>
        </w:rPr>
        <w:t xml:space="preserve"> campaign</w:t>
      </w:r>
      <w:r w:rsidR="00F05171" w:rsidRPr="00730377">
        <w:rPr>
          <w:rFonts w:hAnsi="Arial" w:cs="Arial"/>
          <w:sz w:val="22"/>
          <w:szCs w:val="22"/>
          <w:lang w:eastAsia="en-GB"/>
        </w:rPr>
        <w:t>ers,</w:t>
      </w:r>
      <w:r w:rsidRPr="00730377">
        <w:rPr>
          <w:rFonts w:hAnsi="Arial" w:cs="Arial"/>
          <w:sz w:val="22"/>
          <w:szCs w:val="22"/>
          <w:lang w:eastAsia="en-GB"/>
        </w:rPr>
        <w:t xml:space="preserve"> </w:t>
      </w:r>
      <w:r w:rsidR="00C02100" w:rsidRPr="00730377">
        <w:rPr>
          <w:rFonts w:hAnsi="Arial" w:cs="Arial"/>
          <w:sz w:val="22"/>
          <w:szCs w:val="22"/>
          <w:lang w:eastAsia="en-GB"/>
        </w:rPr>
        <w:t>transport</w:t>
      </w:r>
      <w:r w:rsidRPr="00730377">
        <w:rPr>
          <w:rFonts w:hAnsi="Arial" w:cs="Arial"/>
          <w:sz w:val="22"/>
          <w:szCs w:val="22"/>
          <w:lang w:eastAsia="en-GB"/>
        </w:rPr>
        <w:t xml:space="preserve"> plann</w:t>
      </w:r>
      <w:r w:rsidR="00F05171" w:rsidRPr="00730377">
        <w:rPr>
          <w:rFonts w:hAnsi="Arial" w:cs="Arial"/>
          <w:sz w:val="22"/>
          <w:szCs w:val="22"/>
          <w:lang w:eastAsia="en-GB"/>
        </w:rPr>
        <w:t>ers</w:t>
      </w:r>
      <w:r w:rsidRPr="00730377">
        <w:rPr>
          <w:rFonts w:hAnsi="Arial" w:cs="Arial"/>
          <w:sz w:val="22"/>
          <w:szCs w:val="22"/>
          <w:lang w:eastAsia="en-GB"/>
        </w:rPr>
        <w:t xml:space="preserve"> and design</w:t>
      </w:r>
      <w:r w:rsidR="00F05171" w:rsidRPr="00730377">
        <w:rPr>
          <w:rFonts w:hAnsi="Arial" w:cs="Arial"/>
          <w:sz w:val="22"/>
          <w:szCs w:val="22"/>
          <w:lang w:eastAsia="en-GB"/>
        </w:rPr>
        <w:t>ers as well as decision makers</w:t>
      </w:r>
      <w:r w:rsidRPr="00730377">
        <w:rPr>
          <w:rFonts w:hAnsi="Arial" w:cs="Arial"/>
          <w:sz w:val="22"/>
          <w:szCs w:val="22"/>
          <w:lang w:eastAsia="en-GB"/>
        </w:rPr>
        <w:t xml:space="preserve"> about the </w:t>
      </w:r>
      <w:r w:rsidR="000B0A89" w:rsidRPr="00730377">
        <w:rPr>
          <w:rFonts w:hAnsi="Arial" w:cs="Arial"/>
          <w:sz w:val="22"/>
          <w:szCs w:val="22"/>
          <w:lang w:eastAsia="en-GB"/>
        </w:rPr>
        <w:t>lived experience</w:t>
      </w:r>
      <w:r w:rsidRPr="00730377">
        <w:rPr>
          <w:rFonts w:hAnsi="Arial" w:cs="Arial"/>
          <w:sz w:val="22"/>
          <w:szCs w:val="22"/>
          <w:lang w:eastAsia="en-GB"/>
        </w:rPr>
        <w:t xml:space="preserve"> of Disabled cyclists</w:t>
      </w:r>
      <w:r w:rsidR="00B97FFD" w:rsidRPr="00730377">
        <w:rPr>
          <w:rFonts w:hAnsi="Arial" w:cs="Arial"/>
          <w:sz w:val="22"/>
          <w:szCs w:val="22"/>
          <w:lang w:eastAsia="en-GB"/>
        </w:rPr>
        <w:t xml:space="preserve">. We found a </w:t>
      </w:r>
      <w:r w:rsidR="00F05171" w:rsidRPr="00730377">
        <w:rPr>
          <w:rFonts w:hAnsi="Arial" w:cs="Arial"/>
          <w:sz w:val="22"/>
          <w:szCs w:val="22"/>
          <w:lang w:eastAsia="en-GB"/>
        </w:rPr>
        <w:t>real</w:t>
      </w:r>
      <w:r w:rsidR="00B97FFD" w:rsidRPr="00730377">
        <w:rPr>
          <w:rFonts w:hAnsi="Arial" w:cs="Arial"/>
          <w:sz w:val="22"/>
          <w:szCs w:val="22"/>
          <w:lang w:eastAsia="en-GB"/>
        </w:rPr>
        <w:t xml:space="preserve"> appetite for what we had to say and our </w:t>
      </w:r>
      <w:r w:rsidR="00C02100" w:rsidRPr="00730377">
        <w:rPr>
          <w:rFonts w:hAnsi="Arial" w:cs="Arial"/>
          <w:b/>
          <w:sz w:val="22"/>
          <w:szCs w:val="22"/>
          <w:lang w:eastAsia="en-GB"/>
        </w:rPr>
        <w:t>Wheels for Change</w:t>
      </w:r>
      <w:r w:rsidR="00C02100" w:rsidRPr="00730377">
        <w:rPr>
          <w:rFonts w:hAnsi="Arial" w:cs="Arial"/>
          <w:sz w:val="22"/>
          <w:szCs w:val="22"/>
          <w:lang w:eastAsia="en-GB"/>
        </w:rPr>
        <w:t xml:space="preserve"> work</w:t>
      </w:r>
      <w:r w:rsidR="00F05171" w:rsidRPr="00730377">
        <w:rPr>
          <w:rFonts w:hAnsi="Arial" w:cs="Arial"/>
          <w:sz w:val="22"/>
          <w:szCs w:val="22"/>
          <w:lang w:eastAsia="en-GB"/>
        </w:rPr>
        <w:t>-</w:t>
      </w:r>
      <w:r w:rsidR="00C02100" w:rsidRPr="00730377">
        <w:rPr>
          <w:rFonts w:hAnsi="Arial" w:cs="Arial"/>
          <w:sz w:val="22"/>
          <w:szCs w:val="22"/>
          <w:lang w:eastAsia="en-GB"/>
        </w:rPr>
        <w:t>stream was born</w:t>
      </w:r>
      <w:r w:rsidR="000B0A89" w:rsidRPr="00730377">
        <w:rPr>
          <w:rFonts w:hAnsi="Arial" w:cs="Arial"/>
          <w:sz w:val="22"/>
          <w:szCs w:val="22"/>
          <w:lang w:eastAsia="en-GB"/>
        </w:rPr>
        <w:t>, working to influence cycling policy, infrastructure</w:t>
      </w:r>
      <w:r w:rsidR="00BE4D64" w:rsidRPr="00730377">
        <w:rPr>
          <w:rFonts w:hAnsi="Arial" w:cs="Arial"/>
          <w:sz w:val="22"/>
          <w:szCs w:val="22"/>
          <w:lang w:eastAsia="en-GB"/>
        </w:rPr>
        <w:t xml:space="preserve"> guidance</w:t>
      </w:r>
      <w:r w:rsidR="000B0A89" w:rsidRPr="00730377">
        <w:rPr>
          <w:rFonts w:hAnsi="Arial" w:cs="Arial"/>
          <w:sz w:val="22"/>
          <w:szCs w:val="22"/>
          <w:lang w:eastAsia="en-GB"/>
        </w:rPr>
        <w:t>, etc. at local, national and UK level</w:t>
      </w:r>
      <w:r w:rsidR="00C02100" w:rsidRPr="00730377">
        <w:rPr>
          <w:rFonts w:hAnsi="Arial" w:cs="Arial"/>
          <w:sz w:val="22"/>
          <w:szCs w:val="22"/>
          <w:lang w:eastAsia="en-GB"/>
        </w:rPr>
        <w:t xml:space="preserve">. </w:t>
      </w:r>
      <w:r w:rsidR="004A13F5" w:rsidRPr="00730377">
        <w:rPr>
          <w:rFonts w:hAnsi="Arial" w:cs="Arial"/>
          <w:sz w:val="22"/>
          <w:szCs w:val="22"/>
          <w:lang w:eastAsia="en-GB"/>
        </w:rPr>
        <w:t>Wheels is regarded as a thought</w:t>
      </w:r>
      <w:r w:rsidR="00DD130C">
        <w:rPr>
          <w:rFonts w:hAnsi="Arial" w:cs="Arial"/>
          <w:sz w:val="22"/>
          <w:szCs w:val="22"/>
          <w:lang w:eastAsia="en-GB"/>
        </w:rPr>
        <w:t>-</w:t>
      </w:r>
      <w:r w:rsidR="004A13F5" w:rsidRPr="00730377">
        <w:rPr>
          <w:rFonts w:hAnsi="Arial" w:cs="Arial"/>
          <w:sz w:val="22"/>
          <w:szCs w:val="22"/>
          <w:lang w:eastAsia="en-GB"/>
        </w:rPr>
        <w:t>leader in this field.</w:t>
      </w:r>
    </w:p>
    <w:p w14:paraId="202714B6" w14:textId="77777777" w:rsidR="005E5A2B" w:rsidRPr="00730377" w:rsidRDefault="005E5A2B" w:rsidP="00925221">
      <w:pPr>
        <w:spacing w:after="0" w:line="276" w:lineRule="auto"/>
        <w:rPr>
          <w:rFonts w:hAnsi="Arial" w:cs="Arial"/>
          <w:sz w:val="22"/>
          <w:szCs w:val="22"/>
          <w:lang w:eastAsia="en-GB"/>
        </w:rPr>
      </w:pPr>
    </w:p>
    <w:p w14:paraId="5E77A361" w14:textId="1F9CEBC3" w:rsidR="00F05171" w:rsidRPr="00730377" w:rsidRDefault="005E5A2B" w:rsidP="00F05171">
      <w:pPr>
        <w:spacing w:after="0" w:line="276" w:lineRule="auto"/>
        <w:rPr>
          <w:rFonts w:hAnsi="Arial" w:cs="Arial"/>
          <w:sz w:val="22"/>
          <w:szCs w:val="22"/>
          <w:lang w:eastAsia="en-GB"/>
        </w:rPr>
      </w:pPr>
      <w:r w:rsidRPr="00730377">
        <w:rPr>
          <w:rFonts w:hAnsi="Arial" w:cs="Arial"/>
          <w:sz w:val="22"/>
          <w:szCs w:val="22"/>
          <w:lang w:eastAsia="en-GB"/>
        </w:rPr>
        <w:t xml:space="preserve">Our expertise is </w:t>
      </w:r>
      <w:r w:rsidR="00C02100" w:rsidRPr="00730377">
        <w:rPr>
          <w:rFonts w:hAnsi="Arial" w:cs="Arial"/>
          <w:sz w:val="22"/>
          <w:szCs w:val="22"/>
          <w:lang w:eastAsia="en-GB"/>
        </w:rPr>
        <w:t xml:space="preserve">now </w:t>
      </w:r>
      <w:r w:rsidR="00BE4D64" w:rsidRPr="00730377">
        <w:rPr>
          <w:rFonts w:hAnsi="Arial" w:cs="Arial"/>
          <w:sz w:val="22"/>
          <w:szCs w:val="22"/>
          <w:lang w:eastAsia="en-GB"/>
        </w:rPr>
        <w:t xml:space="preserve">widely </w:t>
      </w:r>
      <w:r w:rsidRPr="00730377">
        <w:rPr>
          <w:rFonts w:hAnsi="Arial" w:cs="Arial"/>
          <w:sz w:val="22"/>
          <w:szCs w:val="22"/>
          <w:lang w:eastAsia="en-GB"/>
        </w:rPr>
        <w:t xml:space="preserve">sought </w:t>
      </w:r>
      <w:r w:rsidR="00C02100" w:rsidRPr="00730377">
        <w:rPr>
          <w:rFonts w:hAnsi="Arial" w:cs="Arial"/>
          <w:sz w:val="22"/>
          <w:szCs w:val="22"/>
          <w:lang w:eastAsia="en-GB"/>
        </w:rPr>
        <w:t xml:space="preserve">and so we have </w:t>
      </w:r>
      <w:r w:rsidR="00F05171" w:rsidRPr="00730377">
        <w:rPr>
          <w:rFonts w:hAnsi="Arial" w:cs="Arial"/>
          <w:sz w:val="22"/>
          <w:szCs w:val="22"/>
          <w:lang w:eastAsia="en-GB"/>
        </w:rPr>
        <w:t xml:space="preserve">developed </w:t>
      </w:r>
      <w:r w:rsidR="00C02100" w:rsidRPr="00730377">
        <w:rPr>
          <w:rFonts w:hAnsi="Arial" w:cs="Arial"/>
          <w:sz w:val="22"/>
          <w:szCs w:val="22"/>
          <w:lang w:eastAsia="en-GB"/>
        </w:rPr>
        <w:t>training and consultancy service</w:t>
      </w:r>
      <w:r w:rsidR="00F05171" w:rsidRPr="00730377">
        <w:rPr>
          <w:rFonts w:hAnsi="Arial" w:cs="Arial"/>
          <w:sz w:val="22"/>
          <w:szCs w:val="22"/>
          <w:lang w:eastAsia="en-GB"/>
        </w:rPr>
        <w:t>s</w:t>
      </w:r>
      <w:r w:rsidR="00C02100" w:rsidRPr="00730377">
        <w:rPr>
          <w:rFonts w:hAnsi="Arial" w:cs="Arial"/>
          <w:sz w:val="22"/>
          <w:szCs w:val="22"/>
          <w:lang w:eastAsia="en-GB"/>
        </w:rPr>
        <w:t>. This area of our work is growing and one of our strategic aims i</w:t>
      </w:r>
      <w:r w:rsidR="00BB5433">
        <w:rPr>
          <w:rFonts w:hAnsi="Arial" w:cs="Arial"/>
          <w:sz w:val="22"/>
          <w:szCs w:val="22"/>
          <w:lang w:eastAsia="en-GB"/>
        </w:rPr>
        <w:t>s</w:t>
      </w:r>
      <w:r w:rsidR="00C02100" w:rsidRPr="00730377">
        <w:rPr>
          <w:rFonts w:hAnsi="Arial" w:cs="Arial"/>
          <w:sz w:val="22"/>
          <w:szCs w:val="22"/>
          <w:lang w:eastAsia="en-GB"/>
        </w:rPr>
        <w:t xml:space="preserve"> to </w:t>
      </w:r>
      <w:r w:rsidR="00F05171" w:rsidRPr="00730377">
        <w:rPr>
          <w:rFonts w:hAnsi="Arial" w:cs="Arial"/>
          <w:sz w:val="22"/>
          <w:szCs w:val="22"/>
          <w:lang w:eastAsia="en-GB"/>
        </w:rPr>
        <w:t>grow</w:t>
      </w:r>
      <w:r w:rsidR="00C02100" w:rsidRPr="00730377">
        <w:rPr>
          <w:rFonts w:hAnsi="Arial" w:cs="Arial"/>
          <w:sz w:val="22"/>
          <w:szCs w:val="22"/>
          <w:lang w:eastAsia="en-GB"/>
        </w:rPr>
        <w:t xml:space="preserve"> it significantly (</w:t>
      </w:r>
      <w:r w:rsidR="00F05171" w:rsidRPr="00730377">
        <w:rPr>
          <w:rFonts w:hAnsi="Arial" w:cs="Arial"/>
          <w:sz w:val="22"/>
          <w:szCs w:val="22"/>
          <w:lang w:eastAsia="en-GB"/>
        </w:rPr>
        <w:t xml:space="preserve">into </w:t>
      </w:r>
      <w:r w:rsidR="00C02100" w:rsidRPr="00730377">
        <w:rPr>
          <w:rFonts w:hAnsi="Arial" w:cs="Arial"/>
          <w:b/>
          <w:sz w:val="22"/>
          <w:szCs w:val="22"/>
          <w:lang w:eastAsia="en-GB"/>
        </w:rPr>
        <w:t>Wheels for Learning</w:t>
      </w:r>
      <w:r w:rsidR="00C02100" w:rsidRPr="00730377">
        <w:rPr>
          <w:rFonts w:hAnsi="Arial" w:cs="Arial"/>
          <w:sz w:val="22"/>
          <w:szCs w:val="22"/>
          <w:lang w:eastAsia="en-GB"/>
        </w:rPr>
        <w:t>) alongside our two other work</w:t>
      </w:r>
      <w:r w:rsidR="00F05171" w:rsidRPr="00730377">
        <w:rPr>
          <w:rFonts w:hAnsi="Arial" w:cs="Arial"/>
          <w:sz w:val="22"/>
          <w:szCs w:val="22"/>
          <w:lang w:eastAsia="en-GB"/>
        </w:rPr>
        <w:t>-</w:t>
      </w:r>
      <w:r w:rsidR="00C02100" w:rsidRPr="00730377">
        <w:rPr>
          <w:rFonts w:hAnsi="Arial" w:cs="Arial"/>
          <w:sz w:val="22"/>
          <w:szCs w:val="22"/>
          <w:lang w:eastAsia="en-GB"/>
        </w:rPr>
        <w:t xml:space="preserve">streams. </w:t>
      </w:r>
    </w:p>
    <w:p w14:paraId="79AA0E34" w14:textId="0BEFD662" w:rsidR="005B4DAF" w:rsidRPr="00730377" w:rsidRDefault="005B4DAF" w:rsidP="00F05171">
      <w:pPr>
        <w:spacing w:after="0" w:line="276" w:lineRule="auto"/>
        <w:rPr>
          <w:rFonts w:hAnsi="Arial" w:cs="Arial"/>
          <w:sz w:val="22"/>
          <w:szCs w:val="22"/>
          <w:lang w:eastAsia="en-GB"/>
        </w:rPr>
      </w:pPr>
    </w:p>
    <w:p w14:paraId="0B0019E3" w14:textId="2A9B64B4" w:rsidR="005B4DAF" w:rsidRPr="00730377" w:rsidRDefault="005B4DAF" w:rsidP="00F05171">
      <w:pPr>
        <w:spacing w:after="0" w:line="276" w:lineRule="auto"/>
        <w:rPr>
          <w:rFonts w:hAnsi="Arial" w:cs="Arial"/>
          <w:sz w:val="22"/>
          <w:szCs w:val="22"/>
          <w:lang w:eastAsia="en-GB"/>
        </w:rPr>
      </w:pPr>
      <w:r w:rsidRPr="00730377">
        <w:rPr>
          <w:rFonts w:hAnsi="Arial" w:cs="Arial"/>
          <w:sz w:val="22"/>
          <w:szCs w:val="22"/>
          <w:lang w:eastAsia="en-GB"/>
        </w:rPr>
        <w:t xml:space="preserve">Our funding sources are varied: a combination of Trust &amp; Foundations grants, self-generated income and </w:t>
      </w:r>
      <w:r w:rsidR="00F21384" w:rsidRPr="00730377">
        <w:rPr>
          <w:rFonts w:hAnsi="Arial" w:cs="Arial"/>
          <w:sz w:val="22"/>
          <w:szCs w:val="22"/>
          <w:lang w:eastAsia="en-GB"/>
        </w:rPr>
        <w:t xml:space="preserve">individual &amp; corporate donations. </w:t>
      </w:r>
      <w:r w:rsidRPr="00730377">
        <w:rPr>
          <w:rFonts w:hAnsi="Arial" w:cs="Arial"/>
          <w:sz w:val="22"/>
          <w:szCs w:val="22"/>
          <w:lang w:eastAsia="en-GB"/>
        </w:rPr>
        <w:t xml:space="preserve">Communications is of course crucial for our ability to fundraise and this post will be key in supporting our long-term financial sustainability. </w:t>
      </w:r>
    </w:p>
    <w:p w14:paraId="620BAD33" w14:textId="77777777" w:rsidR="005B4DAF" w:rsidRPr="00730377" w:rsidRDefault="005B4DAF" w:rsidP="00F05171">
      <w:pPr>
        <w:spacing w:after="0" w:line="276" w:lineRule="auto"/>
        <w:rPr>
          <w:rFonts w:hAnsi="Arial" w:cs="Arial"/>
          <w:sz w:val="22"/>
          <w:szCs w:val="22"/>
          <w:lang w:eastAsia="en-GB"/>
        </w:rPr>
      </w:pPr>
    </w:p>
    <w:p w14:paraId="01790D04" w14:textId="0397F138" w:rsidR="00063FC7" w:rsidRPr="00730377" w:rsidRDefault="00BB5433" w:rsidP="00F21384">
      <w:pPr>
        <w:spacing w:after="0" w:line="276" w:lineRule="auto"/>
        <w:rPr>
          <w:rFonts w:hAnsi="Arial" w:cs="Arial"/>
          <w:sz w:val="22"/>
          <w:szCs w:val="22"/>
          <w:lang w:eastAsia="en-GB"/>
        </w:rPr>
      </w:pPr>
      <w:r>
        <w:rPr>
          <w:rFonts w:hAnsi="Arial" w:cs="Arial"/>
          <w:sz w:val="22"/>
          <w:szCs w:val="22"/>
          <w:lang w:eastAsia="en-GB"/>
        </w:rPr>
        <w:t>Our</w:t>
      </w:r>
      <w:r w:rsidR="00063FC7" w:rsidRPr="00730377">
        <w:rPr>
          <w:rFonts w:hAnsi="Arial" w:cs="Arial"/>
          <w:sz w:val="22"/>
          <w:szCs w:val="22"/>
          <w:lang w:eastAsia="en-GB"/>
        </w:rPr>
        <w:t xml:space="preserve"> team is small, with big ambitions </w:t>
      </w:r>
      <w:r>
        <w:rPr>
          <w:rFonts w:hAnsi="Arial" w:cs="Arial"/>
          <w:sz w:val="22"/>
          <w:szCs w:val="22"/>
          <w:lang w:eastAsia="en-GB"/>
        </w:rPr>
        <w:t>to</w:t>
      </w:r>
      <w:r w:rsidR="00063FC7" w:rsidRPr="00730377">
        <w:rPr>
          <w:rFonts w:hAnsi="Arial" w:cs="Arial"/>
          <w:sz w:val="22"/>
          <w:szCs w:val="22"/>
          <w:lang w:eastAsia="en-GB"/>
        </w:rPr>
        <w:t xml:space="preserve"> grow</w:t>
      </w:r>
      <w:r>
        <w:rPr>
          <w:rFonts w:hAnsi="Arial" w:cs="Arial"/>
          <w:sz w:val="22"/>
          <w:szCs w:val="22"/>
          <w:lang w:eastAsia="en-GB"/>
        </w:rPr>
        <w:t xml:space="preserve"> our influence</w:t>
      </w:r>
      <w:r w:rsidR="00063FC7" w:rsidRPr="00730377">
        <w:rPr>
          <w:rFonts w:hAnsi="Arial" w:cs="Arial"/>
          <w:sz w:val="22"/>
          <w:szCs w:val="22"/>
          <w:lang w:eastAsia="en-GB"/>
        </w:rPr>
        <w:t xml:space="preserve">.  </w:t>
      </w:r>
    </w:p>
    <w:p w14:paraId="4879C18F" w14:textId="77777777" w:rsidR="005B4DAF" w:rsidRPr="00730377" w:rsidRDefault="005B4DAF" w:rsidP="00F05171">
      <w:pPr>
        <w:spacing w:after="0" w:line="276" w:lineRule="auto"/>
        <w:rPr>
          <w:rFonts w:eastAsia="Calibri" w:hAnsi="Arial" w:cs="Arial"/>
          <w:position w:val="-2"/>
          <w:sz w:val="22"/>
          <w:szCs w:val="22"/>
        </w:rPr>
      </w:pPr>
    </w:p>
    <w:p w14:paraId="4FD7CBB1" w14:textId="222F6D2B" w:rsidR="00871BBB" w:rsidRPr="00730377" w:rsidRDefault="00333A3E" w:rsidP="00F05171">
      <w:pPr>
        <w:spacing w:after="0" w:line="276" w:lineRule="auto"/>
        <w:rPr>
          <w:rStyle w:val="Hyperlink1"/>
          <w:rFonts w:ascii="Arial" w:hAnsi="Arial" w:cs="Arial"/>
          <w:color w:val="auto"/>
          <w:sz w:val="22"/>
          <w:szCs w:val="22"/>
          <w:u w:val="none"/>
        </w:rPr>
      </w:pPr>
      <w:r w:rsidRPr="00730377">
        <w:rPr>
          <w:rFonts w:eastAsia="Calibri" w:hAnsi="Arial" w:cs="Arial"/>
          <w:position w:val="-2"/>
          <w:sz w:val="22"/>
          <w:szCs w:val="22"/>
        </w:rPr>
        <w:t>For more information, se</w:t>
      </w:r>
      <w:r w:rsidR="002359A8" w:rsidRPr="00730377">
        <w:rPr>
          <w:rFonts w:eastAsia="Calibri" w:hAnsi="Arial" w:cs="Arial"/>
          <w:position w:val="-2"/>
          <w:sz w:val="22"/>
          <w:szCs w:val="22"/>
        </w:rPr>
        <w:t>e</w:t>
      </w:r>
      <w:r w:rsidR="002359A8" w:rsidRPr="00730377">
        <w:rPr>
          <w:rFonts w:eastAsia="Calibri" w:hAnsi="Arial" w:cs="Arial"/>
          <w:color w:val="0000FF"/>
          <w:position w:val="-2"/>
          <w:sz w:val="22"/>
          <w:szCs w:val="22"/>
          <w:u w:color="0000FF"/>
        </w:rPr>
        <w:t xml:space="preserve"> </w:t>
      </w:r>
      <w:hyperlink r:id="rId13" w:history="1">
        <w:r w:rsidR="002359A8" w:rsidRPr="00730377">
          <w:rPr>
            <w:rStyle w:val="Hyperlink1"/>
            <w:rFonts w:ascii="Arial" w:hAnsi="Arial" w:cs="Arial"/>
            <w:sz w:val="22"/>
            <w:szCs w:val="22"/>
          </w:rPr>
          <w:t>www.wheelsforwellbeing.org.uk</w:t>
        </w:r>
      </w:hyperlink>
      <w:r w:rsidR="00BE3FC0" w:rsidRPr="00730377">
        <w:rPr>
          <w:rStyle w:val="Hyperlink1"/>
          <w:rFonts w:ascii="Arial" w:hAnsi="Arial" w:cs="Arial"/>
          <w:sz w:val="22"/>
          <w:szCs w:val="22"/>
        </w:rPr>
        <w:t xml:space="preserve"> </w:t>
      </w:r>
      <w:r w:rsidRPr="00730377">
        <w:rPr>
          <w:rStyle w:val="Hyperlink1"/>
          <w:rFonts w:ascii="Arial" w:hAnsi="Arial" w:cs="Arial"/>
          <w:color w:val="auto"/>
          <w:sz w:val="22"/>
          <w:szCs w:val="22"/>
          <w:u w:val="none"/>
        </w:rPr>
        <w:t xml:space="preserve"> &amp; </w:t>
      </w:r>
      <w:r w:rsidR="00087436" w:rsidRPr="00730377">
        <w:rPr>
          <w:rStyle w:val="Hyperlink1"/>
          <w:rFonts w:ascii="Arial" w:hAnsi="Arial" w:cs="Arial"/>
          <w:color w:val="auto"/>
          <w:sz w:val="22"/>
          <w:szCs w:val="22"/>
          <w:u w:val="none"/>
        </w:rPr>
        <w:t>@</w:t>
      </w:r>
      <w:proofErr w:type="spellStart"/>
      <w:r w:rsidR="00BE3FC0" w:rsidRPr="00730377">
        <w:rPr>
          <w:rStyle w:val="Hyperlink1"/>
          <w:rFonts w:ascii="Arial" w:hAnsi="Arial" w:cs="Arial"/>
          <w:color w:val="auto"/>
          <w:sz w:val="22"/>
          <w:szCs w:val="22"/>
          <w:u w:val="none"/>
        </w:rPr>
        <w:t>W</w:t>
      </w:r>
      <w:r w:rsidR="00730377">
        <w:rPr>
          <w:rStyle w:val="Hyperlink1"/>
          <w:rFonts w:ascii="Arial" w:hAnsi="Arial" w:cs="Arial"/>
          <w:color w:val="auto"/>
          <w:sz w:val="22"/>
          <w:szCs w:val="22"/>
          <w:u w:val="none"/>
        </w:rPr>
        <w:t>heelsForWellbeing</w:t>
      </w:r>
      <w:proofErr w:type="spellEnd"/>
      <w:r w:rsidR="00BE3FC0" w:rsidRPr="00730377">
        <w:rPr>
          <w:rStyle w:val="Hyperlink1"/>
          <w:rFonts w:ascii="Arial" w:hAnsi="Arial" w:cs="Arial"/>
          <w:color w:val="auto"/>
          <w:sz w:val="22"/>
          <w:szCs w:val="22"/>
          <w:u w:val="none"/>
        </w:rPr>
        <w:t xml:space="preserve"> on social media</w:t>
      </w:r>
      <w:r w:rsidR="001644E0" w:rsidRPr="00730377">
        <w:rPr>
          <w:rStyle w:val="Hyperlink1"/>
          <w:rFonts w:ascii="Arial" w:hAnsi="Arial" w:cs="Arial"/>
          <w:color w:val="auto"/>
          <w:sz w:val="22"/>
          <w:szCs w:val="22"/>
          <w:u w:val="none"/>
        </w:rPr>
        <w:t>.</w:t>
      </w:r>
    </w:p>
    <w:p w14:paraId="01D8E746" w14:textId="048B2557" w:rsidR="00F05171" w:rsidRPr="00730377" w:rsidRDefault="00F05171" w:rsidP="00F05171">
      <w:pPr>
        <w:spacing w:after="0" w:line="276" w:lineRule="auto"/>
        <w:rPr>
          <w:rStyle w:val="Hyperlink1"/>
          <w:rFonts w:ascii="Arial" w:hAnsi="Arial" w:cs="Arial"/>
          <w:color w:val="auto"/>
          <w:u w:val="none"/>
        </w:rPr>
      </w:pPr>
    </w:p>
    <w:p w14:paraId="793E54C5" w14:textId="01D080DB" w:rsidR="00F05171" w:rsidRPr="00730377" w:rsidRDefault="00F05171" w:rsidP="00F05171">
      <w:pPr>
        <w:spacing w:after="0" w:line="276" w:lineRule="auto"/>
        <w:rPr>
          <w:rStyle w:val="Hyperlink1"/>
          <w:rFonts w:ascii="Arial" w:hAnsi="Arial" w:cs="Arial"/>
          <w:color w:val="000000"/>
          <w:sz w:val="22"/>
          <w:szCs w:val="22"/>
          <w:u w:val="none" w:color="000000"/>
        </w:rPr>
      </w:pPr>
    </w:p>
    <w:p w14:paraId="273880B3" w14:textId="3D45458D" w:rsidR="00F05171" w:rsidRPr="00730377" w:rsidRDefault="00F05171" w:rsidP="00F05171">
      <w:pPr>
        <w:spacing w:after="0" w:line="276" w:lineRule="auto"/>
        <w:rPr>
          <w:rStyle w:val="Hyperlink1"/>
          <w:rFonts w:ascii="Arial" w:hAnsi="Arial" w:cs="Arial"/>
          <w:color w:val="000000"/>
          <w:sz w:val="22"/>
          <w:szCs w:val="22"/>
          <w:u w:val="none" w:color="000000"/>
        </w:rPr>
      </w:pPr>
    </w:p>
    <w:p w14:paraId="06BF2D1A" w14:textId="0B4DE205" w:rsidR="00F05171" w:rsidRPr="00730377" w:rsidRDefault="00F05171" w:rsidP="00F05171">
      <w:pPr>
        <w:spacing w:after="0" w:line="276" w:lineRule="auto"/>
        <w:rPr>
          <w:rStyle w:val="Hyperlink1"/>
          <w:rFonts w:ascii="Arial" w:hAnsi="Arial" w:cs="Arial"/>
          <w:color w:val="000000"/>
          <w:sz w:val="22"/>
          <w:szCs w:val="22"/>
          <w:u w:val="none" w:color="000000"/>
        </w:rPr>
      </w:pPr>
    </w:p>
    <w:p w14:paraId="07A2FF42" w14:textId="77777777" w:rsidR="00A74385" w:rsidRDefault="00A74385">
      <w:pPr>
        <w:spacing w:after="0"/>
        <w:rPr>
          <w:b/>
          <w:color w:val="666666"/>
          <w:sz w:val="32"/>
          <w:szCs w:val="30"/>
          <w:lang w:eastAsia="en-GB"/>
        </w:rPr>
      </w:pPr>
      <w:bookmarkStart w:id="4" w:name="_Toc1"/>
      <w:r>
        <w:rPr>
          <w:b/>
          <w:color w:val="666666"/>
          <w:sz w:val="32"/>
          <w:szCs w:val="30"/>
          <w:lang w:eastAsia="en-GB"/>
        </w:rPr>
        <w:br w:type="page"/>
      </w:r>
    </w:p>
    <w:p w14:paraId="45CE06AF" w14:textId="3B6F5854" w:rsidR="00671AD5" w:rsidRPr="007E5E8B" w:rsidRDefault="002359A8" w:rsidP="00871BBB">
      <w:pPr>
        <w:shd w:val="clear" w:color="auto" w:fill="FFFFFF"/>
        <w:spacing w:after="320"/>
        <w:ind w:left="-140" w:right="160"/>
        <w:jc w:val="center"/>
        <w:rPr>
          <w:b/>
          <w:color w:val="666666"/>
          <w:sz w:val="32"/>
          <w:szCs w:val="30"/>
          <w:lang w:eastAsia="en-GB"/>
        </w:rPr>
      </w:pPr>
      <w:r w:rsidRPr="007E5E8B">
        <w:rPr>
          <w:b/>
          <w:color w:val="666666"/>
          <w:sz w:val="32"/>
          <w:szCs w:val="30"/>
          <w:lang w:eastAsia="en-GB"/>
        </w:rPr>
        <w:lastRenderedPageBreak/>
        <w:t>Wheels for Wellbeing staff structure (</w:t>
      </w:r>
      <w:r w:rsidR="00A74385">
        <w:rPr>
          <w:b/>
          <w:color w:val="666666"/>
          <w:sz w:val="32"/>
          <w:szCs w:val="30"/>
          <w:lang w:eastAsia="en-GB"/>
        </w:rPr>
        <w:t>January</w:t>
      </w:r>
      <w:r w:rsidR="002E14DA" w:rsidRPr="007E5E8B">
        <w:rPr>
          <w:b/>
          <w:color w:val="666666"/>
          <w:sz w:val="32"/>
          <w:szCs w:val="30"/>
          <w:lang w:eastAsia="en-GB"/>
        </w:rPr>
        <w:t xml:space="preserve"> 202</w:t>
      </w:r>
      <w:r w:rsidR="00A74385">
        <w:rPr>
          <w:b/>
          <w:color w:val="666666"/>
          <w:sz w:val="32"/>
          <w:szCs w:val="30"/>
          <w:lang w:eastAsia="en-GB"/>
        </w:rPr>
        <w:t>5</w:t>
      </w:r>
      <w:r w:rsidRPr="007E5E8B">
        <w:rPr>
          <w:b/>
          <w:color w:val="666666"/>
          <w:sz w:val="32"/>
          <w:szCs w:val="30"/>
          <w:lang w:eastAsia="en-GB"/>
        </w:rPr>
        <w:t xml:space="preserve">): </w:t>
      </w:r>
      <w:bookmarkEnd w:id="4"/>
    </w:p>
    <w:p w14:paraId="0BE33714" w14:textId="77777777" w:rsidR="00871BBB" w:rsidRDefault="00871BBB" w:rsidP="00871BBB">
      <w:pPr>
        <w:spacing w:after="0"/>
        <w:rPr>
          <w:rFonts w:ascii="Calibri" w:eastAsia="Calibri" w:hAnsi="Calibri" w:cs="Calibri"/>
          <w:b/>
          <w:color w:val="4F81BD"/>
          <w:sz w:val="32"/>
          <w:u w:color="4F81BD"/>
        </w:rPr>
      </w:pPr>
    </w:p>
    <w:p w14:paraId="76EC0D64" w14:textId="0203616C" w:rsidR="007E5E8B" w:rsidRDefault="009C5F1D" w:rsidP="00871BBB">
      <w:pPr>
        <w:rPr>
          <w:rFonts w:ascii="Calibri" w:eastAsia="Calibri" w:hAnsi="Calibri" w:cs="Calibri"/>
          <w:sz w:val="22"/>
          <w:szCs w:val="22"/>
        </w:rPr>
      </w:pPr>
      <w:r>
        <w:rPr>
          <w:b/>
          <w:noProof/>
          <w:lang w:eastAsia="en-GB"/>
        </w:rPr>
        <w:drawing>
          <wp:inline distT="0" distB="0" distL="0" distR="0" wp14:anchorId="0C6CB7B5" wp14:editId="025EA752">
            <wp:extent cx="6781800" cy="5099050"/>
            <wp:effectExtent l="0" t="0" r="1905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8CAA9D7" w14:textId="77777777" w:rsidR="007E5E8B" w:rsidRPr="007E5E8B" w:rsidRDefault="007E5E8B" w:rsidP="007E5E8B">
      <w:pPr>
        <w:rPr>
          <w:rFonts w:ascii="Calibri" w:eastAsia="Calibri" w:hAnsi="Calibri" w:cs="Calibri"/>
        </w:rPr>
      </w:pPr>
      <w:r w:rsidRPr="007E5E8B">
        <w:rPr>
          <w:rFonts w:ascii="Calibri" w:eastAsia="Calibri" w:hAnsi="Calibri" w:cs="Calibri"/>
        </w:rPr>
        <w:t>Posts in orange are currently vacant</w:t>
      </w:r>
    </w:p>
    <w:p w14:paraId="3D3F0E2C" w14:textId="77777777" w:rsidR="005B4DAF" w:rsidRDefault="005B4DAF" w:rsidP="00871BBB">
      <w:pPr>
        <w:rPr>
          <w:rFonts w:ascii="Calibri" w:eastAsia="Calibri" w:hAnsi="Calibri" w:cs="Calibri"/>
          <w:sz w:val="22"/>
          <w:szCs w:val="22"/>
        </w:rPr>
      </w:pPr>
    </w:p>
    <w:p w14:paraId="1414B83F" w14:textId="2A585880" w:rsidR="004A1D77" w:rsidRDefault="005B4DAF" w:rsidP="005B4DAF">
      <w:pPr>
        <w:jc w:val="center"/>
        <w:rPr>
          <w:rFonts w:ascii="Calibri" w:eastAsia="Calibri" w:hAnsi="Calibri" w:cs="Calibri"/>
        </w:rPr>
      </w:pPr>
      <w:r>
        <w:rPr>
          <w:rFonts w:ascii="Calibri" w:eastAsia="Calibri" w:hAnsi="Calibri" w:cs="Calibri"/>
          <w:noProof/>
          <w:sz w:val="22"/>
          <w:szCs w:val="22"/>
        </w:rPr>
        <w:drawing>
          <wp:inline distT="0" distB="0" distL="0" distR="0" wp14:anchorId="25CF78CB" wp14:editId="1795CBA8">
            <wp:extent cx="3316605" cy="22078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6605" cy="2207895"/>
                    </a:xfrm>
                    <a:prstGeom prst="rect">
                      <a:avLst/>
                    </a:prstGeom>
                    <a:noFill/>
                  </pic:spPr>
                </pic:pic>
              </a:graphicData>
            </a:graphic>
          </wp:inline>
        </w:drawing>
      </w:r>
    </w:p>
    <w:p w14:paraId="1A47E957" w14:textId="77777777" w:rsidR="004A1D77" w:rsidRDefault="004A1D77">
      <w:pPr>
        <w:spacing w:after="0"/>
        <w:rPr>
          <w:rFonts w:ascii="Calibri" w:eastAsia="Calibri" w:hAnsi="Calibri" w:cs="Calibri"/>
        </w:rPr>
      </w:pPr>
      <w:r>
        <w:rPr>
          <w:rFonts w:ascii="Calibri" w:eastAsia="Calibri" w:hAnsi="Calibri" w:cs="Calibri"/>
        </w:rPr>
        <w:br w:type="page"/>
      </w:r>
    </w:p>
    <w:p w14:paraId="03BA4352" w14:textId="77777777" w:rsidR="00671AD5" w:rsidRPr="007914A7" w:rsidRDefault="00671AD5">
      <w:pPr>
        <w:pStyle w:val="Heading1"/>
        <w:spacing w:before="0" w:after="0" w:line="320" w:lineRule="exact"/>
        <w:jc w:val="center"/>
        <w:rPr>
          <w:rFonts w:ascii="Calibri" w:eastAsia="Calibri" w:hAnsi="Calibri" w:cs="Calibri"/>
          <w:sz w:val="22"/>
          <w:szCs w:val="22"/>
        </w:rPr>
      </w:pPr>
    </w:p>
    <w:p w14:paraId="1BB54B0D" w14:textId="77777777" w:rsidR="00671AD5" w:rsidRPr="007914A7" w:rsidRDefault="002359A8">
      <w:pPr>
        <w:rPr>
          <w:rFonts w:ascii="Calibri" w:eastAsia="Calibri" w:hAnsi="Calibri" w:cs="Calibri"/>
          <w:color w:val="548DD4"/>
          <w:sz w:val="22"/>
          <w:szCs w:val="22"/>
          <w:u w:color="548DD4"/>
        </w:rPr>
      </w:pPr>
      <w:r w:rsidRPr="007914A7">
        <w:rPr>
          <w:rFonts w:ascii="Calibri" w:eastAsia="Calibri" w:hAnsi="Calibri" w:cs="Calibri"/>
          <w:noProof/>
          <w:color w:val="548DD4"/>
          <w:sz w:val="22"/>
          <w:szCs w:val="22"/>
          <w:u w:color="548DD4"/>
          <w:lang w:val="en-GB" w:eastAsia="en-GB"/>
        </w:rPr>
        <w:drawing>
          <wp:anchor distT="0" distB="0" distL="0" distR="0" simplePos="0" relativeHeight="251665408" behindDoc="0" locked="0" layoutInCell="1" allowOverlap="1" wp14:anchorId="72585C71" wp14:editId="42DF62E5">
            <wp:simplePos x="0" y="0"/>
            <wp:positionH relativeFrom="column">
              <wp:posOffset>5715000</wp:posOffset>
            </wp:positionH>
            <wp:positionV relativeFrom="line">
              <wp:posOffset>-377825</wp:posOffset>
            </wp:positionV>
            <wp:extent cx="804545" cy="1151256"/>
            <wp:effectExtent l="0" t="0" r="0" b="0"/>
            <wp:wrapNone/>
            <wp:docPr id="1073741836"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6" name="wfwlogo-colour01-small.jpg" descr="wfwlogo-colour01-small"/>
                    <pic:cNvPicPr/>
                  </pic:nvPicPr>
                  <pic:blipFill>
                    <a:blip r:embed="rId20">
                      <a:extLst/>
                    </a:blip>
                    <a:stretch>
                      <a:fillRect/>
                    </a:stretch>
                  </pic:blipFill>
                  <pic:spPr>
                    <a:xfrm>
                      <a:off x="0" y="0"/>
                      <a:ext cx="804545" cy="1151256"/>
                    </a:xfrm>
                    <a:prstGeom prst="rect">
                      <a:avLst/>
                    </a:prstGeom>
                    <a:ln w="12700" cap="flat">
                      <a:noFill/>
                      <a:miter lim="400000"/>
                    </a:ln>
                    <a:effectLst/>
                  </pic:spPr>
                </pic:pic>
              </a:graphicData>
            </a:graphic>
          </wp:anchor>
        </w:drawing>
      </w:r>
    </w:p>
    <w:p w14:paraId="150CF649" w14:textId="3BCCCEA8" w:rsidR="00671AD5" w:rsidRPr="007914A7" w:rsidRDefault="00DB5481" w:rsidP="00D62EBB">
      <w:pPr>
        <w:pStyle w:val="Heading1"/>
        <w:spacing w:before="0" w:after="0" w:line="320" w:lineRule="exact"/>
        <w:jc w:val="center"/>
        <w:rPr>
          <w:rFonts w:ascii="Calibri" w:eastAsia="Calibri" w:hAnsi="Calibri" w:cs="Calibri"/>
          <w:color w:val="548DD4"/>
          <w:u w:color="548DD4"/>
        </w:rPr>
      </w:pPr>
      <w:r>
        <w:rPr>
          <w:rFonts w:ascii="Calibri" w:eastAsia="Calibri" w:hAnsi="Calibri" w:cs="Calibri"/>
          <w:color w:val="548DD4"/>
          <w:u w:color="548DD4"/>
        </w:rPr>
        <w:t>MARKETING &amp; COMMUNICATIONS</w:t>
      </w:r>
      <w:r w:rsidR="00704F93">
        <w:rPr>
          <w:rFonts w:ascii="Calibri" w:eastAsia="Calibri" w:hAnsi="Calibri" w:cs="Calibri"/>
          <w:color w:val="548DD4"/>
          <w:u w:color="548DD4"/>
        </w:rPr>
        <w:t xml:space="preserve"> </w:t>
      </w:r>
      <w:r w:rsidR="00730962">
        <w:rPr>
          <w:rFonts w:ascii="Calibri" w:eastAsia="Calibri" w:hAnsi="Calibri" w:cs="Calibri"/>
          <w:color w:val="548DD4"/>
          <w:u w:color="548DD4"/>
        </w:rPr>
        <w:t>MANAGER</w:t>
      </w:r>
    </w:p>
    <w:p w14:paraId="2D5109B7" w14:textId="77777777" w:rsidR="00671AD5" w:rsidRPr="007914A7" w:rsidRDefault="00671AD5">
      <w:pPr>
        <w:spacing w:after="0" w:line="320" w:lineRule="exact"/>
        <w:jc w:val="center"/>
        <w:rPr>
          <w:rFonts w:ascii="Calibri" w:eastAsia="Calibri" w:hAnsi="Calibri" w:cs="Calibri"/>
          <w:b/>
          <w:bCs/>
          <w:sz w:val="22"/>
          <w:szCs w:val="22"/>
        </w:rPr>
      </w:pPr>
    </w:p>
    <w:p w14:paraId="18EE77FE" w14:textId="77777777" w:rsidR="00671AD5" w:rsidRPr="007914A7" w:rsidRDefault="00671AD5">
      <w:pPr>
        <w:spacing w:after="0" w:line="320" w:lineRule="exact"/>
        <w:jc w:val="center"/>
        <w:rPr>
          <w:rFonts w:ascii="Calibri" w:eastAsia="Calibri" w:hAnsi="Calibri" w:cs="Calibri"/>
          <w:b/>
          <w:bCs/>
          <w:sz w:val="22"/>
          <w:szCs w:val="22"/>
        </w:rPr>
      </w:pPr>
    </w:p>
    <w:p w14:paraId="6F32C277" w14:textId="02972307" w:rsidR="00671AD5" w:rsidRPr="00730377" w:rsidRDefault="002359A8" w:rsidP="00AB30EC">
      <w:pPr>
        <w:spacing w:after="0" w:line="320" w:lineRule="exact"/>
        <w:ind w:left="3600" w:hanging="3600"/>
        <w:rPr>
          <w:rFonts w:eastAsia="Calibri" w:hAnsi="Arial" w:cs="Arial"/>
          <w:bCs/>
          <w:color w:val="auto"/>
          <w:sz w:val="22"/>
          <w:szCs w:val="22"/>
        </w:rPr>
      </w:pPr>
      <w:r w:rsidRPr="00730377">
        <w:rPr>
          <w:rFonts w:eastAsia="Calibri" w:hAnsi="Arial" w:cs="Arial"/>
          <w:b/>
          <w:bCs/>
          <w:sz w:val="22"/>
          <w:szCs w:val="22"/>
        </w:rPr>
        <w:t xml:space="preserve">Responsible to: </w:t>
      </w:r>
      <w:r w:rsidRPr="00730377">
        <w:rPr>
          <w:rFonts w:eastAsia="Calibri" w:hAnsi="Arial" w:cs="Arial"/>
          <w:b/>
          <w:bCs/>
          <w:sz w:val="22"/>
          <w:szCs w:val="22"/>
        </w:rPr>
        <w:tab/>
      </w:r>
      <w:r w:rsidR="004909F3" w:rsidRPr="00730377">
        <w:rPr>
          <w:rFonts w:eastAsia="Calibri" w:hAnsi="Arial" w:cs="Arial"/>
          <w:bCs/>
          <w:color w:val="auto"/>
          <w:sz w:val="22"/>
          <w:szCs w:val="22"/>
        </w:rPr>
        <w:t>Director</w:t>
      </w:r>
      <w:r w:rsidR="00725263" w:rsidRPr="00730377">
        <w:rPr>
          <w:rFonts w:eastAsia="Calibri" w:hAnsi="Arial" w:cs="Arial"/>
          <w:bCs/>
          <w:color w:val="auto"/>
          <w:sz w:val="22"/>
          <w:szCs w:val="22"/>
        </w:rPr>
        <w:t>/CEO</w:t>
      </w:r>
    </w:p>
    <w:p w14:paraId="4C129354" w14:textId="7289A8BC" w:rsidR="003813BB" w:rsidRPr="00730377" w:rsidRDefault="003813BB" w:rsidP="00AB30EC">
      <w:pPr>
        <w:spacing w:after="0" w:line="320" w:lineRule="exact"/>
        <w:ind w:left="3600" w:hanging="3600"/>
        <w:rPr>
          <w:rFonts w:eastAsia="Calibri" w:hAnsi="Arial" w:cs="Arial"/>
          <w:sz w:val="22"/>
          <w:szCs w:val="22"/>
        </w:rPr>
      </w:pPr>
      <w:r w:rsidRPr="00730377">
        <w:rPr>
          <w:rFonts w:eastAsia="Calibri" w:hAnsi="Arial" w:cs="Arial"/>
          <w:b/>
          <w:bCs/>
          <w:sz w:val="22"/>
          <w:szCs w:val="22"/>
        </w:rPr>
        <w:t>Line management responsibilities:</w:t>
      </w:r>
      <w:r w:rsidRPr="00730377">
        <w:rPr>
          <w:rFonts w:eastAsia="Calibri" w:hAnsi="Arial" w:cs="Arial"/>
          <w:sz w:val="22"/>
          <w:szCs w:val="22"/>
        </w:rPr>
        <w:t xml:space="preserve"> </w:t>
      </w:r>
      <w:r w:rsidR="00A2083F">
        <w:rPr>
          <w:rFonts w:eastAsia="Calibri" w:hAnsi="Arial" w:cs="Arial"/>
          <w:sz w:val="22"/>
          <w:szCs w:val="22"/>
        </w:rPr>
        <w:t>N/A</w:t>
      </w:r>
    </w:p>
    <w:p w14:paraId="095B2FE4" w14:textId="3A2645C8" w:rsidR="00671AD5" w:rsidRPr="00730377" w:rsidRDefault="00090F1C" w:rsidP="00090F1C">
      <w:pPr>
        <w:spacing w:after="0" w:line="320" w:lineRule="exact"/>
        <w:ind w:left="3600" w:hanging="3600"/>
        <w:rPr>
          <w:rFonts w:eastAsia="Calibri" w:hAnsi="Arial" w:cs="Arial"/>
          <w:sz w:val="22"/>
          <w:szCs w:val="22"/>
        </w:rPr>
      </w:pPr>
      <w:r w:rsidRPr="00730377">
        <w:rPr>
          <w:rFonts w:eastAsia="Calibri" w:hAnsi="Arial" w:cs="Arial"/>
          <w:b/>
          <w:bCs/>
          <w:sz w:val="22"/>
          <w:szCs w:val="22"/>
        </w:rPr>
        <w:t xml:space="preserve">Hours: </w:t>
      </w:r>
      <w:r w:rsidRPr="00730377">
        <w:rPr>
          <w:rFonts w:eastAsia="Calibri" w:hAnsi="Arial" w:cs="Arial"/>
          <w:b/>
          <w:bCs/>
          <w:sz w:val="22"/>
          <w:szCs w:val="22"/>
        </w:rPr>
        <w:tab/>
      </w:r>
      <w:r w:rsidR="003813BB" w:rsidRPr="00730377">
        <w:rPr>
          <w:rFonts w:eastAsia="Calibri" w:hAnsi="Arial" w:cs="Arial"/>
          <w:bCs/>
          <w:sz w:val="22"/>
          <w:szCs w:val="22"/>
        </w:rPr>
        <w:t>2</w:t>
      </w:r>
      <w:r w:rsidR="00F6504A" w:rsidRPr="00730377">
        <w:rPr>
          <w:rFonts w:eastAsia="Calibri" w:hAnsi="Arial" w:cs="Arial"/>
          <w:bCs/>
          <w:sz w:val="22"/>
          <w:szCs w:val="22"/>
        </w:rPr>
        <w:t>0</w:t>
      </w:r>
      <w:r w:rsidR="0030717C" w:rsidRPr="00730377">
        <w:rPr>
          <w:rFonts w:eastAsia="Calibri" w:hAnsi="Arial" w:cs="Arial"/>
          <w:bCs/>
          <w:sz w:val="22"/>
          <w:szCs w:val="22"/>
        </w:rPr>
        <w:t xml:space="preserve"> to 25 </w:t>
      </w:r>
      <w:r w:rsidR="002359A8" w:rsidRPr="00730377">
        <w:rPr>
          <w:rFonts w:eastAsia="Calibri" w:hAnsi="Arial" w:cs="Arial"/>
          <w:sz w:val="22"/>
          <w:szCs w:val="22"/>
        </w:rPr>
        <w:t>per week</w:t>
      </w:r>
      <w:r w:rsidR="003813BB" w:rsidRPr="00730377">
        <w:rPr>
          <w:rFonts w:eastAsia="Calibri" w:hAnsi="Arial" w:cs="Arial"/>
          <w:sz w:val="22"/>
          <w:szCs w:val="22"/>
        </w:rPr>
        <w:t xml:space="preserve"> </w:t>
      </w:r>
      <w:r w:rsidR="0030717C" w:rsidRPr="00730377">
        <w:rPr>
          <w:rFonts w:eastAsia="Calibri" w:hAnsi="Arial" w:cs="Arial"/>
          <w:sz w:val="22"/>
          <w:szCs w:val="22"/>
        </w:rPr>
        <w:t>(flexible)</w:t>
      </w:r>
    </w:p>
    <w:p w14:paraId="0A48FD99" w14:textId="5228CBF9" w:rsidR="00173BEB" w:rsidRPr="00730377" w:rsidRDefault="00146B63">
      <w:pPr>
        <w:spacing w:after="0" w:line="320" w:lineRule="exact"/>
        <w:rPr>
          <w:rFonts w:eastAsia="Calibri" w:hAnsi="Arial" w:cs="Arial"/>
          <w:sz w:val="22"/>
          <w:szCs w:val="22"/>
        </w:rPr>
      </w:pPr>
      <w:r>
        <w:rPr>
          <w:rFonts w:eastAsia="Calibri" w:hAnsi="Arial" w:cs="Arial"/>
          <w:b/>
          <w:sz w:val="22"/>
          <w:szCs w:val="22"/>
        </w:rPr>
        <w:t>Contract d</w:t>
      </w:r>
      <w:r w:rsidR="00173BEB" w:rsidRPr="00730377">
        <w:rPr>
          <w:rFonts w:eastAsia="Calibri" w:hAnsi="Arial" w:cs="Arial"/>
          <w:b/>
          <w:sz w:val="22"/>
          <w:szCs w:val="22"/>
        </w:rPr>
        <w:t>uration:</w:t>
      </w:r>
      <w:r w:rsidR="00173BEB" w:rsidRPr="00730377">
        <w:rPr>
          <w:rFonts w:eastAsia="Calibri" w:hAnsi="Arial" w:cs="Arial"/>
          <w:sz w:val="22"/>
          <w:szCs w:val="22"/>
        </w:rPr>
        <w:tab/>
      </w:r>
      <w:r w:rsidR="00173BEB" w:rsidRPr="00730377">
        <w:rPr>
          <w:rFonts w:eastAsia="Calibri" w:hAnsi="Arial" w:cs="Arial"/>
          <w:sz w:val="22"/>
          <w:szCs w:val="22"/>
        </w:rPr>
        <w:tab/>
      </w:r>
      <w:r w:rsidR="00173BEB" w:rsidRPr="00730377">
        <w:rPr>
          <w:rFonts w:eastAsia="Calibri" w:hAnsi="Arial" w:cs="Arial"/>
          <w:sz w:val="22"/>
          <w:szCs w:val="22"/>
        </w:rPr>
        <w:tab/>
      </w:r>
      <w:r w:rsidR="00725263" w:rsidRPr="00730377">
        <w:rPr>
          <w:rFonts w:eastAsia="Calibri" w:hAnsi="Arial" w:cs="Arial"/>
          <w:sz w:val="22"/>
          <w:szCs w:val="22"/>
        </w:rPr>
        <w:t>Two Years Fixed term (with ambition to make permanent)</w:t>
      </w:r>
    </w:p>
    <w:p w14:paraId="2D3579CD" w14:textId="191BE47C" w:rsidR="0006275D" w:rsidRPr="00730377" w:rsidRDefault="002359A8" w:rsidP="00D7370D">
      <w:pPr>
        <w:spacing w:after="0" w:line="320" w:lineRule="exact"/>
        <w:ind w:left="3600" w:hanging="3600"/>
        <w:jc w:val="both"/>
        <w:rPr>
          <w:rFonts w:eastAsia="Calibri" w:hAnsi="Arial" w:cs="Arial"/>
          <w:sz w:val="22"/>
          <w:szCs w:val="22"/>
        </w:rPr>
      </w:pPr>
      <w:r w:rsidRPr="00730377">
        <w:rPr>
          <w:rFonts w:eastAsia="Calibri" w:hAnsi="Arial" w:cs="Arial"/>
          <w:b/>
          <w:bCs/>
          <w:sz w:val="22"/>
          <w:szCs w:val="22"/>
        </w:rPr>
        <w:t xml:space="preserve">Salary: </w:t>
      </w:r>
      <w:r w:rsidR="00D7370D" w:rsidRPr="00730377">
        <w:rPr>
          <w:rFonts w:eastAsia="Calibri" w:hAnsi="Arial" w:cs="Arial"/>
          <w:b/>
          <w:bCs/>
          <w:sz w:val="22"/>
          <w:szCs w:val="22"/>
        </w:rPr>
        <w:tab/>
      </w:r>
      <w:r w:rsidR="00A2083F">
        <w:rPr>
          <w:rFonts w:eastAsia="Calibri" w:hAnsi="Arial" w:cs="Arial"/>
          <w:b/>
          <w:bCs/>
          <w:sz w:val="22"/>
          <w:szCs w:val="22"/>
        </w:rPr>
        <w:t>£18k to £27k (</w:t>
      </w:r>
      <w:r w:rsidR="00D7370D" w:rsidRPr="00730377">
        <w:rPr>
          <w:rFonts w:eastAsia="Calibri" w:hAnsi="Arial" w:cs="Arial"/>
          <w:color w:val="auto"/>
          <w:sz w:val="22"/>
          <w:szCs w:val="22"/>
        </w:rPr>
        <w:t>£</w:t>
      </w:r>
      <w:r w:rsidR="00900383" w:rsidRPr="00730377">
        <w:rPr>
          <w:rFonts w:eastAsia="Calibri" w:hAnsi="Arial" w:cs="Arial"/>
          <w:color w:val="auto"/>
          <w:sz w:val="22"/>
          <w:szCs w:val="22"/>
        </w:rPr>
        <w:t>3</w:t>
      </w:r>
      <w:r w:rsidR="00A670C5" w:rsidRPr="00730377">
        <w:rPr>
          <w:rFonts w:eastAsia="Calibri" w:hAnsi="Arial" w:cs="Arial"/>
          <w:color w:val="auto"/>
          <w:sz w:val="22"/>
          <w:szCs w:val="22"/>
        </w:rPr>
        <w:t>3</w:t>
      </w:r>
      <w:r w:rsidR="00A2083F">
        <w:rPr>
          <w:rFonts w:eastAsia="Calibri" w:hAnsi="Arial" w:cs="Arial"/>
          <w:color w:val="auto"/>
          <w:sz w:val="22"/>
          <w:szCs w:val="22"/>
        </w:rPr>
        <w:t>k</w:t>
      </w:r>
      <w:r w:rsidR="00AB30EC" w:rsidRPr="00730377">
        <w:rPr>
          <w:rFonts w:eastAsia="Calibri" w:hAnsi="Arial" w:cs="Arial"/>
          <w:color w:val="auto"/>
          <w:sz w:val="22"/>
          <w:szCs w:val="22"/>
        </w:rPr>
        <w:t xml:space="preserve"> </w:t>
      </w:r>
      <w:r w:rsidR="00A2083F">
        <w:rPr>
          <w:rFonts w:eastAsia="Calibri" w:hAnsi="Arial" w:cs="Arial"/>
          <w:color w:val="auto"/>
          <w:sz w:val="22"/>
          <w:szCs w:val="22"/>
        </w:rPr>
        <w:t>to</w:t>
      </w:r>
      <w:r w:rsidR="00AB30EC" w:rsidRPr="00730377">
        <w:rPr>
          <w:rFonts w:eastAsia="Calibri" w:hAnsi="Arial" w:cs="Arial"/>
          <w:color w:val="auto"/>
          <w:sz w:val="22"/>
          <w:szCs w:val="22"/>
        </w:rPr>
        <w:t xml:space="preserve"> £3</w:t>
      </w:r>
      <w:r w:rsidR="00C83391" w:rsidRPr="00730377">
        <w:rPr>
          <w:rFonts w:eastAsia="Calibri" w:hAnsi="Arial" w:cs="Arial"/>
          <w:color w:val="auto"/>
          <w:sz w:val="22"/>
          <w:szCs w:val="22"/>
        </w:rPr>
        <w:t>8</w:t>
      </w:r>
      <w:r w:rsidR="00A2083F">
        <w:rPr>
          <w:rFonts w:eastAsia="Calibri" w:hAnsi="Arial" w:cs="Arial"/>
          <w:color w:val="auto"/>
          <w:sz w:val="22"/>
          <w:szCs w:val="22"/>
        </w:rPr>
        <w:t>k</w:t>
      </w:r>
      <w:r w:rsidRPr="00730377">
        <w:rPr>
          <w:rFonts w:eastAsia="Calibri" w:hAnsi="Arial" w:cs="Arial"/>
          <w:b/>
          <w:bCs/>
          <w:color w:val="auto"/>
          <w:sz w:val="22"/>
          <w:szCs w:val="22"/>
        </w:rPr>
        <w:t xml:space="preserve"> </w:t>
      </w:r>
      <w:r w:rsidR="00D7370D" w:rsidRPr="00730377">
        <w:rPr>
          <w:rFonts w:eastAsia="Calibri" w:hAnsi="Arial" w:cs="Arial"/>
          <w:sz w:val="22"/>
          <w:szCs w:val="22"/>
        </w:rPr>
        <w:t>depending on experience</w:t>
      </w:r>
      <w:r w:rsidR="0083622A">
        <w:rPr>
          <w:rFonts w:eastAsia="Calibri" w:hAnsi="Arial" w:cs="Arial"/>
          <w:sz w:val="22"/>
          <w:szCs w:val="22"/>
        </w:rPr>
        <w:t xml:space="preserve"> </w:t>
      </w:r>
      <w:r w:rsidR="00146B63">
        <w:rPr>
          <w:rFonts w:eastAsia="Calibri" w:hAnsi="Arial" w:cs="Arial"/>
          <w:sz w:val="22"/>
          <w:szCs w:val="22"/>
        </w:rPr>
        <w:t xml:space="preserve">- </w:t>
      </w:r>
      <w:r w:rsidR="00725263" w:rsidRPr="00730377">
        <w:rPr>
          <w:rFonts w:eastAsia="Calibri" w:hAnsi="Arial" w:cs="Arial"/>
          <w:sz w:val="22"/>
          <w:szCs w:val="22"/>
        </w:rPr>
        <w:t>pro-rata)</w:t>
      </w:r>
    </w:p>
    <w:p w14:paraId="2E4C4361" w14:textId="5D78B547" w:rsidR="0006275D" w:rsidRPr="00730377" w:rsidRDefault="0006275D" w:rsidP="00EF7297">
      <w:pPr>
        <w:pStyle w:val="BodyText3"/>
        <w:tabs>
          <w:tab w:val="left" w:pos="600"/>
        </w:tabs>
        <w:spacing w:line="320" w:lineRule="exact"/>
        <w:jc w:val="left"/>
        <w:rPr>
          <w:rFonts w:eastAsia="Calibri"/>
          <w:bCs/>
          <w:sz w:val="22"/>
          <w:szCs w:val="22"/>
          <w:lang w:eastAsia="en-US"/>
        </w:rPr>
      </w:pPr>
      <w:r w:rsidRPr="00730377">
        <w:rPr>
          <w:rFonts w:eastAsia="Calibri"/>
          <w:b/>
          <w:bCs/>
          <w:sz w:val="22"/>
          <w:szCs w:val="22"/>
          <w:lang w:eastAsia="en-US"/>
        </w:rPr>
        <w:t xml:space="preserve">Place of work: </w:t>
      </w:r>
      <w:r w:rsidRPr="00730377">
        <w:rPr>
          <w:rFonts w:eastAsia="Calibri"/>
          <w:b/>
          <w:bCs/>
          <w:sz w:val="22"/>
          <w:szCs w:val="22"/>
          <w:lang w:eastAsia="en-US"/>
        </w:rPr>
        <w:tab/>
      </w:r>
      <w:r w:rsidRPr="00730377">
        <w:rPr>
          <w:rFonts w:eastAsia="Calibri"/>
          <w:b/>
          <w:bCs/>
          <w:sz w:val="22"/>
          <w:szCs w:val="22"/>
          <w:lang w:eastAsia="en-US"/>
        </w:rPr>
        <w:tab/>
      </w:r>
      <w:r w:rsidRPr="00730377">
        <w:rPr>
          <w:rFonts w:eastAsia="Calibri"/>
          <w:b/>
          <w:bCs/>
          <w:sz w:val="22"/>
          <w:szCs w:val="22"/>
          <w:lang w:eastAsia="en-US"/>
        </w:rPr>
        <w:tab/>
      </w:r>
      <w:r w:rsidR="005E063E" w:rsidRPr="00730377">
        <w:rPr>
          <w:rFonts w:eastAsia="Calibri"/>
          <w:bCs/>
          <w:sz w:val="22"/>
          <w:szCs w:val="22"/>
          <w:lang w:eastAsia="en-US"/>
        </w:rPr>
        <w:t>Brixton, SW9</w:t>
      </w:r>
      <w:r w:rsidR="00D40C57" w:rsidRPr="00730377">
        <w:rPr>
          <w:rFonts w:eastAsia="Calibri"/>
          <w:bCs/>
          <w:sz w:val="22"/>
          <w:szCs w:val="22"/>
          <w:lang w:eastAsia="en-US"/>
        </w:rPr>
        <w:t xml:space="preserve"> </w:t>
      </w:r>
      <w:r w:rsidR="00C83391" w:rsidRPr="00730377">
        <w:rPr>
          <w:rFonts w:eastAsia="Calibri"/>
          <w:bCs/>
          <w:sz w:val="22"/>
          <w:szCs w:val="22"/>
          <w:lang w:eastAsia="en-US"/>
        </w:rPr>
        <w:t>(</w:t>
      </w:r>
      <w:r w:rsidR="00D40C57" w:rsidRPr="00730377">
        <w:rPr>
          <w:rFonts w:eastAsia="Calibri"/>
          <w:bCs/>
          <w:sz w:val="22"/>
          <w:szCs w:val="22"/>
          <w:lang w:eastAsia="en-US"/>
        </w:rPr>
        <w:t xml:space="preserve">or </w:t>
      </w:r>
      <w:r w:rsidR="005E063E" w:rsidRPr="00730377">
        <w:rPr>
          <w:rFonts w:eastAsia="Calibri"/>
          <w:bCs/>
          <w:sz w:val="22"/>
          <w:szCs w:val="22"/>
          <w:lang w:eastAsia="en-US"/>
        </w:rPr>
        <w:t>h</w:t>
      </w:r>
      <w:r w:rsidR="00D40C57" w:rsidRPr="00730377">
        <w:rPr>
          <w:rFonts w:eastAsia="Calibri"/>
          <w:bCs/>
          <w:sz w:val="22"/>
          <w:szCs w:val="22"/>
          <w:lang w:eastAsia="en-US"/>
        </w:rPr>
        <w:t xml:space="preserve">ome based </w:t>
      </w:r>
      <w:r w:rsidR="003B0DE8" w:rsidRPr="00730377">
        <w:rPr>
          <w:rFonts w:eastAsia="Calibri"/>
          <w:bCs/>
          <w:sz w:val="22"/>
          <w:szCs w:val="22"/>
          <w:lang w:eastAsia="en-US"/>
        </w:rPr>
        <w:t>+</w:t>
      </w:r>
      <w:r w:rsidR="00D40C57" w:rsidRPr="00730377">
        <w:rPr>
          <w:rFonts w:eastAsia="Calibri"/>
          <w:bCs/>
          <w:sz w:val="22"/>
          <w:szCs w:val="22"/>
          <w:lang w:eastAsia="en-US"/>
        </w:rPr>
        <w:t xml:space="preserve"> </w:t>
      </w:r>
      <w:r w:rsidR="005E063E" w:rsidRPr="00730377">
        <w:rPr>
          <w:rFonts w:eastAsia="Calibri"/>
          <w:bCs/>
          <w:sz w:val="22"/>
          <w:szCs w:val="22"/>
          <w:lang w:eastAsia="en-US"/>
        </w:rPr>
        <w:t xml:space="preserve">occasional </w:t>
      </w:r>
      <w:r w:rsidR="00D40C57" w:rsidRPr="00730377">
        <w:rPr>
          <w:rFonts w:eastAsia="Calibri"/>
          <w:bCs/>
          <w:sz w:val="22"/>
          <w:szCs w:val="22"/>
          <w:lang w:eastAsia="en-US"/>
        </w:rPr>
        <w:t>visits to the office</w:t>
      </w:r>
      <w:r w:rsidR="003B0DE8" w:rsidRPr="00730377">
        <w:rPr>
          <w:rFonts w:eastAsia="Calibri"/>
          <w:bCs/>
          <w:sz w:val="22"/>
          <w:szCs w:val="22"/>
          <w:lang w:eastAsia="en-US"/>
        </w:rPr>
        <w:t>/sessions</w:t>
      </w:r>
      <w:r w:rsidR="00C32F44" w:rsidRPr="00730377">
        <w:rPr>
          <w:rFonts w:eastAsia="Calibri"/>
          <w:bCs/>
          <w:sz w:val="22"/>
          <w:szCs w:val="22"/>
          <w:lang w:eastAsia="en-US"/>
        </w:rPr>
        <w:t>)</w:t>
      </w:r>
    </w:p>
    <w:p w14:paraId="7D403D55" w14:textId="77777777" w:rsidR="00EF7297" w:rsidRPr="00730377" w:rsidRDefault="00EF7297" w:rsidP="00EF7297">
      <w:pPr>
        <w:pStyle w:val="BodyText3"/>
        <w:tabs>
          <w:tab w:val="left" w:pos="600"/>
        </w:tabs>
        <w:spacing w:line="320" w:lineRule="exact"/>
        <w:jc w:val="left"/>
        <w:rPr>
          <w:rFonts w:eastAsia="Calibri"/>
          <w:b/>
          <w:bCs/>
          <w:sz w:val="22"/>
          <w:szCs w:val="22"/>
          <w:lang w:eastAsia="en-US"/>
        </w:rPr>
      </w:pPr>
    </w:p>
    <w:p w14:paraId="3EC1A9E5" w14:textId="77777777" w:rsidR="00671AD5" w:rsidRPr="00730377" w:rsidRDefault="002359A8">
      <w:pPr>
        <w:rPr>
          <w:rFonts w:eastAsia="Calibri" w:hAnsi="Arial" w:cs="Arial"/>
          <w:b/>
          <w:bCs/>
          <w:i/>
          <w:iCs/>
          <w:color w:val="4F81BD"/>
          <w:sz w:val="22"/>
          <w:szCs w:val="22"/>
          <w:u w:color="4F81BD"/>
        </w:rPr>
      </w:pPr>
      <w:r w:rsidRPr="00730377">
        <w:rPr>
          <w:rFonts w:eastAsia="Calibri" w:hAnsi="Arial" w:cs="Arial"/>
          <w:b/>
          <w:bCs/>
          <w:color w:val="4F81BD"/>
          <w:sz w:val="22"/>
          <w:szCs w:val="22"/>
          <w:u w:color="4F81BD"/>
        </w:rPr>
        <w:t>Job Purpose</w:t>
      </w:r>
    </w:p>
    <w:p w14:paraId="1FBA1B9B" w14:textId="39985F5B" w:rsidR="002D39D8" w:rsidRPr="00730377" w:rsidRDefault="002D39D8" w:rsidP="002D39D8">
      <w:pPr>
        <w:spacing w:after="0" w:line="320" w:lineRule="exact"/>
        <w:jc w:val="both"/>
        <w:rPr>
          <w:rFonts w:eastAsia="Calibri" w:hAnsi="Arial" w:cs="Arial"/>
          <w:sz w:val="22"/>
          <w:szCs w:val="22"/>
        </w:rPr>
      </w:pPr>
      <w:r w:rsidRPr="00730377">
        <w:rPr>
          <w:rFonts w:eastAsia="Calibri" w:hAnsi="Arial" w:cs="Arial"/>
          <w:sz w:val="22"/>
          <w:szCs w:val="22"/>
        </w:rPr>
        <w:t xml:space="preserve">This role is new within Wheels for Wellbeing. As the organization’s role and influence expands and we implement our recent strategic vision, our Board, our Director and the rest of the Senior Management team require the support of an experienced Marketing and Communications professional. </w:t>
      </w:r>
    </w:p>
    <w:p w14:paraId="42E9C05F" w14:textId="77777777" w:rsidR="002D39D8" w:rsidRPr="00730377" w:rsidRDefault="002D39D8" w:rsidP="002D39D8">
      <w:pPr>
        <w:spacing w:after="0" w:line="320" w:lineRule="exact"/>
        <w:jc w:val="both"/>
        <w:rPr>
          <w:rFonts w:eastAsia="Calibri" w:hAnsi="Arial" w:cs="Arial"/>
          <w:sz w:val="22"/>
          <w:szCs w:val="22"/>
        </w:rPr>
      </w:pPr>
    </w:p>
    <w:p w14:paraId="6183AB22" w14:textId="77777777" w:rsidR="00730377" w:rsidRDefault="00725263" w:rsidP="002D39D8">
      <w:pPr>
        <w:spacing w:after="0" w:line="320" w:lineRule="exact"/>
        <w:jc w:val="both"/>
        <w:rPr>
          <w:rFonts w:eastAsia="Calibri" w:hAnsi="Arial" w:cs="Arial"/>
          <w:sz w:val="22"/>
          <w:szCs w:val="22"/>
        </w:rPr>
      </w:pPr>
      <w:r w:rsidRPr="00730377">
        <w:rPr>
          <w:rFonts w:eastAsia="Calibri" w:hAnsi="Arial" w:cs="Arial"/>
          <w:sz w:val="22"/>
          <w:szCs w:val="22"/>
        </w:rPr>
        <w:t xml:space="preserve">Following a recent strategic review of </w:t>
      </w:r>
      <w:r w:rsidR="002D39D8" w:rsidRPr="00730377">
        <w:rPr>
          <w:rFonts w:eastAsia="Calibri" w:hAnsi="Arial" w:cs="Arial"/>
          <w:sz w:val="22"/>
          <w:szCs w:val="22"/>
        </w:rPr>
        <w:t>our</w:t>
      </w:r>
      <w:r w:rsidRPr="00730377">
        <w:rPr>
          <w:rFonts w:eastAsia="Calibri" w:hAnsi="Arial" w:cs="Arial"/>
          <w:sz w:val="22"/>
          <w:szCs w:val="22"/>
        </w:rPr>
        <w:t xml:space="preserve"> operations, </w:t>
      </w:r>
      <w:r w:rsidR="00A670C5" w:rsidRPr="00730377">
        <w:rPr>
          <w:rFonts w:eastAsia="Calibri" w:hAnsi="Arial" w:cs="Arial"/>
          <w:sz w:val="22"/>
          <w:szCs w:val="22"/>
        </w:rPr>
        <w:t>a three-pillar approach is being adopted by the charity</w:t>
      </w:r>
      <w:r w:rsidR="00C249DD" w:rsidRPr="00730377">
        <w:rPr>
          <w:rFonts w:eastAsia="Calibri" w:hAnsi="Arial" w:cs="Arial"/>
          <w:sz w:val="22"/>
          <w:szCs w:val="22"/>
        </w:rPr>
        <w:t>:</w:t>
      </w:r>
    </w:p>
    <w:p w14:paraId="10264162" w14:textId="77777777" w:rsidR="00730377" w:rsidRDefault="00A670C5" w:rsidP="002D39D8">
      <w:pPr>
        <w:spacing w:after="0" w:line="320" w:lineRule="exact"/>
        <w:jc w:val="both"/>
        <w:rPr>
          <w:rFonts w:eastAsia="Calibri" w:hAnsi="Arial" w:cs="Arial"/>
          <w:sz w:val="22"/>
          <w:szCs w:val="22"/>
        </w:rPr>
      </w:pPr>
      <w:r w:rsidRPr="00730377">
        <w:rPr>
          <w:rFonts w:eastAsia="Calibri" w:hAnsi="Arial" w:cs="Arial"/>
          <w:b/>
          <w:sz w:val="22"/>
          <w:szCs w:val="22"/>
        </w:rPr>
        <w:t>Wheels for Life:</w:t>
      </w:r>
      <w:r w:rsidRPr="00730377">
        <w:rPr>
          <w:rFonts w:eastAsia="Calibri" w:hAnsi="Arial" w:cs="Arial"/>
          <w:sz w:val="22"/>
          <w:szCs w:val="22"/>
        </w:rPr>
        <w:t xml:space="preserve">  </w:t>
      </w:r>
      <w:r w:rsidR="00725263" w:rsidRPr="00730377">
        <w:rPr>
          <w:rFonts w:eastAsia="Calibri" w:hAnsi="Arial" w:cs="Arial"/>
          <w:sz w:val="22"/>
          <w:szCs w:val="22"/>
        </w:rPr>
        <w:t>Continue to operate and promote</w:t>
      </w:r>
      <w:r w:rsidRPr="00730377">
        <w:rPr>
          <w:rFonts w:eastAsia="Calibri" w:hAnsi="Arial" w:cs="Arial"/>
          <w:sz w:val="22"/>
          <w:szCs w:val="22"/>
        </w:rPr>
        <w:t xml:space="preserve"> inclusive cycling </w:t>
      </w:r>
      <w:r w:rsidR="00725263" w:rsidRPr="00730377">
        <w:rPr>
          <w:rFonts w:eastAsia="Calibri" w:hAnsi="Arial" w:cs="Arial"/>
          <w:sz w:val="22"/>
          <w:szCs w:val="22"/>
        </w:rPr>
        <w:t>hubs</w:t>
      </w:r>
      <w:r w:rsidRPr="00730377">
        <w:rPr>
          <w:rFonts w:eastAsia="Calibri" w:hAnsi="Arial" w:cs="Arial"/>
          <w:sz w:val="22"/>
          <w:szCs w:val="22"/>
        </w:rPr>
        <w:t xml:space="preserve"> at three venues</w:t>
      </w:r>
      <w:r w:rsidR="00725263" w:rsidRPr="00730377">
        <w:rPr>
          <w:rFonts w:eastAsia="Calibri" w:hAnsi="Arial" w:cs="Arial"/>
          <w:sz w:val="22"/>
          <w:szCs w:val="22"/>
        </w:rPr>
        <w:t xml:space="preserve"> in South London</w:t>
      </w:r>
      <w:r w:rsidRPr="00730377">
        <w:rPr>
          <w:rFonts w:eastAsia="Calibri" w:hAnsi="Arial" w:cs="Arial"/>
          <w:sz w:val="22"/>
          <w:szCs w:val="22"/>
        </w:rPr>
        <w:t xml:space="preserve">; </w:t>
      </w:r>
      <w:r w:rsidR="00725263" w:rsidRPr="00730377">
        <w:rPr>
          <w:rFonts w:eastAsia="Calibri" w:hAnsi="Arial" w:cs="Arial"/>
          <w:sz w:val="22"/>
          <w:szCs w:val="22"/>
        </w:rPr>
        <w:t>develop</w:t>
      </w:r>
      <w:r w:rsidRPr="00730377">
        <w:rPr>
          <w:rFonts w:eastAsia="Calibri" w:hAnsi="Arial" w:cs="Arial"/>
          <w:sz w:val="22"/>
          <w:szCs w:val="22"/>
        </w:rPr>
        <w:t xml:space="preserve"> an inclusive cycle hire service and signpost enquiries to recommended partners</w:t>
      </w:r>
      <w:r w:rsidR="00C249DD" w:rsidRPr="00730377">
        <w:rPr>
          <w:rFonts w:eastAsia="Calibri" w:hAnsi="Arial" w:cs="Arial"/>
          <w:sz w:val="22"/>
          <w:szCs w:val="22"/>
        </w:rPr>
        <w:t xml:space="preserve"> across London/the UK</w:t>
      </w:r>
      <w:r w:rsidRPr="00730377">
        <w:rPr>
          <w:rFonts w:eastAsia="Calibri" w:hAnsi="Arial" w:cs="Arial"/>
          <w:sz w:val="22"/>
          <w:szCs w:val="22"/>
        </w:rPr>
        <w:t>.</w:t>
      </w:r>
    </w:p>
    <w:p w14:paraId="1C091F65" w14:textId="500285BB" w:rsidR="00730377" w:rsidRDefault="00A670C5" w:rsidP="002D39D8">
      <w:pPr>
        <w:spacing w:after="0" w:line="320" w:lineRule="exact"/>
        <w:jc w:val="both"/>
        <w:rPr>
          <w:rFonts w:eastAsia="Calibri" w:hAnsi="Arial" w:cs="Arial"/>
          <w:sz w:val="22"/>
          <w:szCs w:val="22"/>
        </w:rPr>
      </w:pPr>
      <w:r w:rsidRPr="00730377">
        <w:rPr>
          <w:rFonts w:eastAsia="Calibri" w:hAnsi="Arial" w:cs="Arial"/>
          <w:b/>
          <w:sz w:val="22"/>
          <w:szCs w:val="22"/>
        </w:rPr>
        <w:t>Wheels for Change:</w:t>
      </w:r>
      <w:r w:rsidRPr="00730377">
        <w:rPr>
          <w:rFonts w:eastAsia="Calibri" w:hAnsi="Arial" w:cs="Arial"/>
          <w:sz w:val="22"/>
          <w:szCs w:val="22"/>
        </w:rPr>
        <w:tab/>
      </w:r>
      <w:r w:rsidR="00191A04" w:rsidRPr="00730377">
        <w:rPr>
          <w:rFonts w:eastAsia="Calibri" w:hAnsi="Arial" w:cs="Arial"/>
          <w:sz w:val="22"/>
          <w:szCs w:val="22"/>
        </w:rPr>
        <w:t>Campaigns &amp; policy influencing work to bring about mobility justice for Disabled people, with a particular focus on active travel (walking</w:t>
      </w:r>
      <w:r w:rsidR="005E063E" w:rsidRPr="00730377">
        <w:rPr>
          <w:rFonts w:eastAsia="Calibri" w:hAnsi="Arial" w:cs="Arial"/>
          <w:sz w:val="22"/>
          <w:szCs w:val="22"/>
        </w:rPr>
        <w:t>/</w:t>
      </w:r>
      <w:r w:rsidR="00191A04" w:rsidRPr="00730377">
        <w:rPr>
          <w:rFonts w:eastAsia="Calibri" w:hAnsi="Arial" w:cs="Arial"/>
          <w:sz w:val="22"/>
          <w:szCs w:val="22"/>
        </w:rPr>
        <w:t xml:space="preserve">wheeling and cycling). </w:t>
      </w:r>
      <w:r w:rsidR="00146B63">
        <w:rPr>
          <w:rFonts w:eastAsia="Calibri" w:hAnsi="Arial" w:cs="Arial"/>
          <w:sz w:val="22"/>
          <w:szCs w:val="22"/>
        </w:rPr>
        <w:t>T</w:t>
      </w:r>
      <w:r w:rsidR="00191A04" w:rsidRPr="00730377">
        <w:rPr>
          <w:rFonts w:eastAsia="Calibri" w:hAnsi="Arial" w:cs="Arial"/>
          <w:sz w:val="22"/>
          <w:szCs w:val="22"/>
        </w:rPr>
        <w:t>hought</w:t>
      </w:r>
      <w:r w:rsidR="00146B63">
        <w:rPr>
          <w:rFonts w:eastAsia="Calibri" w:hAnsi="Arial" w:cs="Arial"/>
          <w:sz w:val="22"/>
          <w:szCs w:val="22"/>
        </w:rPr>
        <w:t>-</w:t>
      </w:r>
      <w:r w:rsidR="00191A04" w:rsidRPr="00730377">
        <w:rPr>
          <w:rFonts w:eastAsia="Calibri" w:hAnsi="Arial" w:cs="Arial"/>
          <w:sz w:val="22"/>
          <w:szCs w:val="22"/>
        </w:rPr>
        <w:t>leader</w:t>
      </w:r>
      <w:r w:rsidR="00146B63">
        <w:rPr>
          <w:rFonts w:eastAsia="Calibri" w:hAnsi="Arial" w:cs="Arial"/>
          <w:sz w:val="22"/>
          <w:szCs w:val="22"/>
        </w:rPr>
        <w:t>ship</w:t>
      </w:r>
      <w:r w:rsidR="00191A04" w:rsidRPr="00730377">
        <w:rPr>
          <w:rFonts w:eastAsia="Calibri" w:hAnsi="Arial" w:cs="Arial"/>
          <w:sz w:val="22"/>
          <w:szCs w:val="22"/>
        </w:rPr>
        <w:t xml:space="preserve"> in this field.</w:t>
      </w:r>
    </w:p>
    <w:p w14:paraId="21D4423B" w14:textId="70AC4612" w:rsidR="00A670C5" w:rsidRPr="00730377" w:rsidRDefault="00A670C5" w:rsidP="002D39D8">
      <w:pPr>
        <w:spacing w:after="0" w:line="320" w:lineRule="exact"/>
        <w:jc w:val="both"/>
        <w:rPr>
          <w:rFonts w:eastAsia="Calibri" w:hAnsi="Arial" w:cs="Arial"/>
          <w:sz w:val="22"/>
          <w:szCs w:val="22"/>
        </w:rPr>
      </w:pPr>
      <w:r w:rsidRPr="00730377">
        <w:rPr>
          <w:rFonts w:eastAsia="Calibri" w:hAnsi="Arial" w:cs="Arial"/>
          <w:b/>
          <w:sz w:val="22"/>
          <w:szCs w:val="22"/>
        </w:rPr>
        <w:t>Wheels for Learning:</w:t>
      </w:r>
      <w:r w:rsidRPr="00730377">
        <w:rPr>
          <w:rFonts w:eastAsia="Calibri" w:hAnsi="Arial" w:cs="Arial"/>
          <w:sz w:val="22"/>
          <w:szCs w:val="22"/>
        </w:rPr>
        <w:t xml:space="preserve"> Establishing a UK-wide Training and Consultancy service will speed up the spread of </w:t>
      </w:r>
      <w:r w:rsidR="00C249DD" w:rsidRPr="00730377">
        <w:rPr>
          <w:rFonts w:eastAsia="Calibri" w:hAnsi="Arial" w:cs="Arial"/>
          <w:sz w:val="22"/>
          <w:szCs w:val="22"/>
        </w:rPr>
        <w:t xml:space="preserve">our </w:t>
      </w:r>
      <w:r w:rsidRPr="00730377">
        <w:rPr>
          <w:rFonts w:eastAsia="Calibri" w:hAnsi="Arial" w:cs="Arial"/>
          <w:sz w:val="22"/>
          <w:szCs w:val="22"/>
        </w:rPr>
        <w:t xml:space="preserve">expert knowledge and will support </w:t>
      </w:r>
      <w:r w:rsidR="00C249DD" w:rsidRPr="00730377">
        <w:rPr>
          <w:rFonts w:eastAsia="Calibri" w:hAnsi="Arial" w:cs="Arial"/>
          <w:sz w:val="22"/>
          <w:szCs w:val="22"/>
        </w:rPr>
        <w:t>our</w:t>
      </w:r>
      <w:r w:rsidRPr="00730377">
        <w:rPr>
          <w:rFonts w:eastAsia="Calibri" w:hAnsi="Arial" w:cs="Arial"/>
          <w:sz w:val="22"/>
          <w:szCs w:val="22"/>
        </w:rPr>
        <w:t xml:space="preserve"> financial sustainability strategy. It will also provide volunteering and paid work opportunities for growing numbers of Disabled cyclists. </w:t>
      </w:r>
    </w:p>
    <w:p w14:paraId="6E307BD6" w14:textId="77777777" w:rsidR="00C249DD" w:rsidRPr="00730377" w:rsidRDefault="00C249DD" w:rsidP="002D39D8">
      <w:pPr>
        <w:spacing w:after="0" w:line="320" w:lineRule="exact"/>
        <w:jc w:val="both"/>
        <w:rPr>
          <w:rFonts w:eastAsia="Calibri" w:hAnsi="Arial" w:cs="Arial"/>
          <w:sz w:val="22"/>
          <w:szCs w:val="22"/>
        </w:rPr>
      </w:pPr>
    </w:p>
    <w:p w14:paraId="66AFB9FA" w14:textId="1EF23A50" w:rsidR="001B7393" w:rsidRPr="00730377" w:rsidRDefault="00A670C5" w:rsidP="000E407A">
      <w:pPr>
        <w:spacing w:after="0" w:line="320" w:lineRule="exact"/>
        <w:jc w:val="both"/>
        <w:rPr>
          <w:rFonts w:eastAsia="Calibri" w:hAnsi="Arial" w:cs="Arial"/>
          <w:sz w:val="22"/>
          <w:szCs w:val="22"/>
        </w:rPr>
      </w:pPr>
      <w:r w:rsidRPr="00730377">
        <w:rPr>
          <w:rFonts w:eastAsia="Calibri" w:hAnsi="Arial" w:cs="Arial"/>
          <w:sz w:val="22"/>
          <w:szCs w:val="22"/>
        </w:rPr>
        <w:t xml:space="preserve">We are seeking an experienced and dynamic communications and marketing professional to build a marcomms strategy, engage our target audience and build on our reputation as the go-to </w:t>
      </w:r>
      <w:proofErr w:type="spellStart"/>
      <w:r w:rsidRPr="00730377">
        <w:rPr>
          <w:rFonts w:eastAsia="Calibri" w:hAnsi="Arial" w:cs="Arial"/>
          <w:sz w:val="22"/>
          <w:szCs w:val="22"/>
        </w:rPr>
        <w:t>organisation</w:t>
      </w:r>
      <w:proofErr w:type="spellEnd"/>
      <w:r w:rsidRPr="00730377">
        <w:rPr>
          <w:rFonts w:eastAsia="Calibri" w:hAnsi="Arial" w:cs="Arial"/>
          <w:sz w:val="22"/>
          <w:szCs w:val="22"/>
        </w:rPr>
        <w:t xml:space="preserve"> for </w:t>
      </w:r>
      <w:r w:rsidR="007138F6" w:rsidRPr="00730377">
        <w:rPr>
          <w:rFonts w:eastAsia="Calibri" w:hAnsi="Arial" w:cs="Arial"/>
          <w:sz w:val="22"/>
          <w:szCs w:val="22"/>
        </w:rPr>
        <w:t xml:space="preserve">inclusive </w:t>
      </w:r>
      <w:r w:rsidRPr="00730377">
        <w:rPr>
          <w:rFonts w:eastAsia="Calibri" w:hAnsi="Arial" w:cs="Arial"/>
          <w:sz w:val="22"/>
          <w:szCs w:val="22"/>
        </w:rPr>
        <w:t>cyclin</w:t>
      </w:r>
      <w:r w:rsidR="002D39D8" w:rsidRPr="00730377">
        <w:rPr>
          <w:rFonts w:eastAsia="Calibri" w:hAnsi="Arial" w:cs="Arial"/>
          <w:sz w:val="22"/>
          <w:szCs w:val="22"/>
        </w:rPr>
        <w:t xml:space="preserve">g and </w:t>
      </w:r>
      <w:r w:rsidR="007138F6" w:rsidRPr="00730377">
        <w:rPr>
          <w:rFonts w:eastAsia="Calibri" w:hAnsi="Arial" w:cs="Arial"/>
          <w:sz w:val="22"/>
          <w:szCs w:val="22"/>
        </w:rPr>
        <w:t xml:space="preserve">to </w:t>
      </w:r>
      <w:r w:rsidR="002D39D8" w:rsidRPr="00730377">
        <w:rPr>
          <w:rFonts w:eastAsia="Calibri" w:hAnsi="Arial" w:cs="Arial"/>
          <w:sz w:val="22"/>
          <w:szCs w:val="22"/>
        </w:rPr>
        <w:t>support our fundraising and income generating strategy.</w:t>
      </w:r>
      <w:r w:rsidRPr="00730377">
        <w:rPr>
          <w:rFonts w:eastAsia="Calibri" w:hAnsi="Arial" w:cs="Arial"/>
          <w:sz w:val="22"/>
          <w:szCs w:val="22"/>
        </w:rPr>
        <w:t xml:space="preserve"> There</w:t>
      </w:r>
      <w:r w:rsidR="00EA099A" w:rsidRPr="00730377">
        <w:rPr>
          <w:rFonts w:eastAsia="Calibri" w:hAnsi="Arial" w:cs="Arial"/>
          <w:sz w:val="22"/>
          <w:szCs w:val="22"/>
        </w:rPr>
        <w:t xml:space="preserve"> i</w:t>
      </w:r>
      <w:r w:rsidRPr="00730377">
        <w:rPr>
          <w:rFonts w:eastAsia="Calibri" w:hAnsi="Arial" w:cs="Arial"/>
          <w:sz w:val="22"/>
          <w:szCs w:val="22"/>
        </w:rPr>
        <w:t xml:space="preserve">s scope for creative thinking; from how we engage with users of our services to build advocacy, how we link mobility justice to the climate emergency and how we share our stories of success to </w:t>
      </w:r>
      <w:r w:rsidR="00EA099A" w:rsidRPr="00730377">
        <w:rPr>
          <w:rFonts w:eastAsia="Calibri" w:hAnsi="Arial" w:cs="Arial"/>
          <w:sz w:val="22"/>
          <w:szCs w:val="22"/>
        </w:rPr>
        <w:t>increase</w:t>
      </w:r>
      <w:r w:rsidRPr="00730377">
        <w:rPr>
          <w:rFonts w:eastAsia="Calibri" w:hAnsi="Arial" w:cs="Arial"/>
          <w:sz w:val="22"/>
          <w:szCs w:val="22"/>
        </w:rPr>
        <w:t xml:space="preserve"> our reach and impact.</w:t>
      </w:r>
    </w:p>
    <w:p w14:paraId="63258D52" w14:textId="77777777" w:rsidR="00671AD5" w:rsidRPr="00730377" w:rsidRDefault="00671AD5">
      <w:pPr>
        <w:spacing w:after="0" w:line="320" w:lineRule="exact"/>
        <w:rPr>
          <w:rFonts w:eastAsia="Calibri" w:hAnsi="Arial" w:cs="Arial"/>
          <w:color w:val="4F81BD"/>
          <w:sz w:val="22"/>
          <w:szCs w:val="22"/>
          <w:u w:color="4F81BD"/>
        </w:rPr>
      </w:pPr>
    </w:p>
    <w:p w14:paraId="32AB75CE" w14:textId="77777777" w:rsidR="00671AD5" w:rsidRPr="00730377" w:rsidRDefault="002359A8">
      <w:pPr>
        <w:spacing w:after="0" w:line="320" w:lineRule="exact"/>
        <w:rPr>
          <w:rFonts w:eastAsia="Calibri" w:hAnsi="Arial" w:cs="Arial"/>
          <w:b/>
          <w:bCs/>
          <w:color w:val="4F81BD"/>
          <w:sz w:val="22"/>
          <w:szCs w:val="22"/>
          <w:u w:color="4F81BD"/>
        </w:rPr>
      </w:pPr>
      <w:r w:rsidRPr="00730377">
        <w:rPr>
          <w:rFonts w:eastAsia="Calibri" w:hAnsi="Arial" w:cs="Arial"/>
          <w:b/>
          <w:bCs/>
          <w:color w:val="4F81BD"/>
          <w:sz w:val="22"/>
          <w:szCs w:val="22"/>
          <w:u w:color="4F81BD"/>
        </w:rPr>
        <w:t>Probationary Period</w:t>
      </w:r>
    </w:p>
    <w:p w14:paraId="76D332B4" w14:textId="77777777" w:rsidR="00671AD5" w:rsidRPr="00730377" w:rsidRDefault="002359A8">
      <w:pPr>
        <w:spacing w:after="0" w:line="320" w:lineRule="exact"/>
        <w:rPr>
          <w:rFonts w:eastAsia="Calibri" w:hAnsi="Arial" w:cs="Arial"/>
          <w:color w:val="auto"/>
          <w:sz w:val="22"/>
          <w:szCs w:val="22"/>
        </w:rPr>
      </w:pPr>
      <w:r w:rsidRPr="00730377">
        <w:rPr>
          <w:rFonts w:eastAsia="Calibri" w:hAnsi="Arial" w:cs="Arial"/>
          <w:color w:val="auto"/>
          <w:sz w:val="22"/>
          <w:szCs w:val="22"/>
        </w:rPr>
        <w:t xml:space="preserve">The appointment of every new employee is subject to a probation period of six months. </w:t>
      </w:r>
    </w:p>
    <w:p w14:paraId="1F4D1F8D" w14:textId="77777777" w:rsidR="00671AD5" w:rsidRPr="00730377" w:rsidRDefault="00671AD5">
      <w:pPr>
        <w:spacing w:after="0" w:line="320" w:lineRule="exact"/>
        <w:rPr>
          <w:rFonts w:eastAsia="Calibri" w:hAnsi="Arial" w:cs="Arial"/>
          <w:sz w:val="22"/>
          <w:szCs w:val="22"/>
        </w:rPr>
      </w:pPr>
    </w:p>
    <w:p w14:paraId="6CC016F2" w14:textId="77777777" w:rsidR="00671AD5" w:rsidRPr="00730377" w:rsidRDefault="002359A8">
      <w:pPr>
        <w:spacing w:after="0" w:line="320" w:lineRule="exact"/>
        <w:rPr>
          <w:rFonts w:eastAsia="Calibri" w:hAnsi="Arial" w:cs="Arial"/>
          <w:b/>
          <w:bCs/>
          <w:color w:val="4F81BD"/>
          <w:sz w:val="22"/>
          <w:szCs w:val="22"/>
          <w:u w:color="4F81BD"/>
        </w:rPr>
      </w:pPr>
      <w:r w:rsidRPr="00730377">
        <w:rPr>
          <w:rFonts w:eastAsia="Calibri" w:hAnsi="Arial" w:cs="Arial"/>
          <w:b/>
          <w:bCs/>
          <w:color w:val="4F81BD"/>
          <w:sz w:val="22"/>
          <w:szCs w:val="22"/>
          <w:u w:color="4F81BD"/>
        </w:rPr>
        <w:t>Pension</w:t>
      </w:r>
    </w:p>
    <w:p w14:paraId="203D40FF" w14:textId="77777777" w:rsidR="00671AD5" w:rsidRPr="00730377" w:rsidRDefault="00091CA6">
      <w:pPr>
        <w:spacing w:after="0" w:line="320" w:lineRule="exact"/>
        <w:rPr>
          <w:rFonts w:eastAsia="Calibri" w:hAnsi="Arial" w:cs="Arial"/>
          <w:color w:val="000000" w:themeColor="text1"/>
          <w:sz w:val="22"/>
          <w:szCs w:val="22"/>
        </w:rPr>
      </w:pPr>
      <w:r w:rsidRPr="00730377">
        <w:rPr>
          <w:rFonts w:eastAsia="Calibri" w:hAnsi="Arial" w:cs="Arial"/>
          <w:color w:val="000000" w:themeColor="text1"/>
          <w:sz w:val="22"/>
          <w:szCs w:val="22"/>
        </w:rPr>
        <w:t xml:space="preserve">Wheels for Wellbeing provides 5% contribution towards your pension. </w:t>
      </w:r>
    </w:p>
    <w:p w14:paraId="68F32C82" w14:textId="77777777" w:rsidR="00671AD5" w:rsidRPr="00730377" w:rsidRDefault="00671AD5">
      <w:pPr>
        <w:spacing w:after="0" w:line="320" w:lineRule="exact"/>
        <w:rPr>
          <w:rFonts w:eastAsia="Calibri" w:hAnsi="Arial" w:cs="Arial"/>
          <w:sz w:val="22"/>
          <w:szCs w:val="22"/>
        </w:rPr>
      </w:pPr>
    </w:p>
    <w:p w14:paraId="53FF6811" w14:textId="77777777" w:rsidR="00671AD5" w:rsidRPr="00730377" w:rsidRDefault="002359A8">
      <w:pPr>
        <w:spacing w:after="0" w:line="320" w:lineRule="exact"/>
        <w:rPr>
          <w:rFonts w:eastAsia="Calibri" w:hAnsi="Arial" w:cs="Arial"/>
          <w:b/>
          <w:bCs/>
          <w:i/>
          <w:iCs/>
          <w:color w:val="4F81BD"/>
          <w:sz w:val="22"/>
          <w:szCs w:val="22"/>
          <w:u w:color="4F81BD"/>
        </w:rPr>
      </w:pPr>
      <w:r w:rsidRPr="00730377">
        <w:rPr>
          <w:rFonts w:eastAsia="Calibri" w:hAnsi="Arial" w:cs="Arial"/>
          <w:b/>
          <w:bCs/>
          <w:color w:val="4F81BD"/>
          <w:sz w:val="22"/>
          <w:szCs w:val="22"/>
          <w:u w:color="4F81BD"/>
        </w:rPr>
        <w:t>Annual leave</w:t>
      </w:r>
    </w:p>
    <w:p w14:paraId="08484326" w14:textId="718D1D35" w:rsidR="00671AD5" w:rsidRPr="00730377" w:rsidRDefault="002359A8">
      <w:pPr>
        <w:spacing w:after="0" w:line="320" w:lineRule="exact"/>
        <w:rPr>
          <w:rFonts w:eastAsia="Calibri" w:hAnsi="Arial" w:cs="Arial"/>
          <w:sz w:val="22"/>
          <w:szCs w:val="22"/>
        </w:rPr>
      </w:pPr>
      <w:r w:rsidRPr="00730377">
        <w:rPr>
          <w:rFonts w:eastAsia="Calibri" w:hAnsi="Arial" w:cs="Arial"/>
          <w:sz w:val="22"/>
          <w:szCs w:val="22"/>
        </w:rPr>
        <w:t>Annual leave entitlement is 20 days in addition to the 8 English Public Holidays (pro rata), plus a few days between Christmas and New Year when the building is closed.</w:t>
      </w:r>
    </w:p>
    <w:p w14:paraId="22E59ADC" w14:textId="0BE81147" w:rsidR="00671AD5" w:rsidRPr="00730377" w:rsidRDefault="002359A8" w:rsidP="00EF7297">
      <w:pPr>
        <w:spacing w:after="0" w:line="320" w:lineRule="exact"/>
        <w:jc w:val="both"/>
        <w:rPr>
          <w:rFonts w:eastAsia="Calibri" w:hAnsi="Arial" w:cs="Arial"/>
          <w:b/>
          <w:bCs/>
          <w:sz w:val="22"/>
          <w:szCs w:val="22"/>
        </w:rPr>
      </w:pPr>
      <w:r w:rsidRPr="00730377">
        <w:rPr>
          <w:rFonts w:eastAsia="Calibri" w:hAnsi="Arial" w:cs="Arial"/>
          <w:b/>
          <w:bCs/>
          <w:sz w:val="22"/>
          <w:szCs w:val="22"/>
        </w:rPr>
        <w:br w:type="page"/>
      </w:r>
    </w:p>
    <w:p w14:paraId="5D72BA05" w14:textId="77777777" w:rsidR="00671AD5" w:rsidRPr="007914A7" w:rsidRDefault="002359A8">
      <w:pPr>
        <w:spacing w:after="0" w:line="320" w:lineRule="exact"/>
        <w:jc w:val="center"/>
        <w:rPr>
          <w:rFonts w:ascii="Calibri" w:eastAsia="Calibri" w:hAnsi="Calibri" w:cs="Calibri"/>
          <w:b/>
          <w:bCs/>
          <w:color w:val="548DD4"/>
          <w:sz w:val="32"/>
          <w:szCs w:val="36"/>
          <w:u w:color="548DD4"/>
        </w:rPr>
      </w:pPr>
      <w:r w:rsidRPr="007914A7">
        <w:rPr>
          <w:rFonts w:ascii="Calibri" w:eastAsia="Calibri" w:hAnsi="Calibri" w:cs="Calibri"/>
          <w:b/>
          <w:bCs/>
          <w:color w:val="548DD4"/>
          <w:sz w:val="32"/>
          <w:szCs w:val="36"/>
          <w:u w:color="548DD4"/>
        </w:rPr>
        <w:lastRenderedPageBreak/>
        <w:t>Job Description</w:t>
      </w:r>
    </w:p>
    <w:p w14:paraId="50019C51" w14:textId="3A5918C8" w:rsidR="001B7393" w:rsidRPr="00730377" w:rsidRDefault="001B7393" w:rsidP="001B7393">
      <w:pPr>
        <w:pStyle w:val="paragraph"/>
        <w:spacing w:before="0" w:beforeAutospacing="0" w:after="0" w:afterAutospacing="0"/>
        <w:textAlignment w:val="baseline"/>
        <w:rPr>
          <w:rFonts w:ascii="Arial" w:hAnsi="Arial" w:cs="Arial"/>
          <w:sz w:val="18"/>
          <w:szCs w:val="18"/>
        </w:rPr>
      </w:pPr>
    </w:p>
    <w:p w14:paraId="68D6BE8B" w14:textId="3C62EE34" w:rsidR="001B7393" w:rsidRDefault="001B7393" w:rsidP="001B7393">
      <w:pPr>
        <w:pStyle w:val="paragraph"/>
        <w:spacing w:before="0" w:beforeAutospacing="0" w:after="0" w:afterAutospacing="0"/>
        <w:textAlignment w:val="baseline"/>
        <w:rPr>
          <w:rStyle w:val="eop"/>
          <w:rFonts w:ascii="Arial" w:hAnsi="Arial" w:cs="Arial"/>
          <w:color w:val="2D2D2D"/>
          <w:sz w:val="22"/>
          <w:szCs w:val="22"/>
        </w:rPr>
      </w:pPr>
      <w:r w:rsidRPr="00730377">
        <w:rPr>
          <w:rStyle w:val="normaltextrun"/>
          <w:rFonts w:ascii="Arial" w:hAnsi="Arial" w:cs="Arial"/>
          <w:b/>
          <w:bCs/>
          <w:color w:val="2D2D2D"/>
          <w:sz w:val="22"/>
          <w:szCs w:val="22"/>
        </w:rPr>
        <w:t>Key Responsibilities</w:t>
      </w:r>
    </w:p>
    <w:p w14:paraId="33B7B949" w14:textId="77777777" w:rsidR="00730377" w:rsidRPr="00730377" w:rsidRDefault="00730377" w:rsidP="001B7393">
      <w:pPr>
        <w:pStyle w:val="paragraph"/>
        <w:spacing w:before="0" w:beforeAutospacing="0" w:after="0" w:afterAutospacing="0"/>
        <w:textAlignment w:val="baseline"/>
        <w:rPr>
          <w:rFonts w:ascii="Arial" w:hAnsi="Arial" w:cs="Arial"/>
          <w:sz w:val="18"/>
          <w:szCs w:val="18"/>
        </w:rPr>
      </w:pPr>
    </w:p>
    <w:p w14:paraId="1158C2A6" w14:textId="53119A0B" w:rsidR="001B7393" w:rsidRPr="00730377" w:rsidRDefault="001B7393" w:rsidP="001B7393">
      <w:pPr>
        <w:pStyle w:val="paragraph"/>
        <w:numPr>
          <w:ilvl w:val="0"/>
          <w:numId w:val="14"/>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 xml:space="preserve">Develop a communications strategy aligned to the organisation’s communication priorities. Identify key messages and develop a clarity of message for the organisation to use. Create a unique positioning for the </w:t>
      </w:r>
      <w:r w:rsidR="004B4AB6" w:rsidRPr="00730377">
        <w:rPr>
          <w:rStyle w:val="normaltextrun"/>
          <w:rFonts w:ascii="Arial" w:hAnsi="Arial" w:cs="Arial"/>
          <w:color w:val="2D2D2D"/>
          <w:sz w:val="22"/>
          <w:szCs w:val="22"/>
        </w:rPr>
        <w:t>Wheels for Wellbeing</w:t>
      </w:r>
      <w:r w:rsidRPr="00730377">
        <w:rPr>
          <w:rStyle w:val="normaltextrun"/>
          <w:rFonts w:ascii="Arial" w:hAnsi="Arial" w:cs="Arial"/>
          <w:color w:val="2D2D2D"/>
          <w:sz w:val="22"/>
          <w:szCs w:val="22"/>
        </w:rPr>
        <w:t xml:space="preserve"> brand, utilising insights from the </w:t>
      </w:r>
      <w:r w:rsidR="0030717C" w:rsidRPr="00730377">
        <w:rPr>
          <w:rStyle w:val="normaltextrun"/>
          <w:rFonts w:ascii="Arial" w:hAnsi="Arial" w:cs="Arial"/>
          <w:color w:val="2D2D2D"/>
          <w:sz w:val="22"/>
          <w:szCs w:val="22"/>
        </w:rPr>
        <w:t>latest</w:t>
      </w:r>
      <w:r w:rsidRPr="00730377">
        <w:rPr>
          <w:rStyle w:val="normaltextrun"/>
          <w:rFonts w:ascii="Arial" w:hAnsi="Arial" w:cs="Arial"/>
          <w:color w:val="2D2D2D"/>
          <w:sz w:val="22"/>
          <w:szCs w:val="22"/>
        </w:rPr>
        <w:t xml:space="preserve"> strategic review and following an audit of existing digital and communication outputs. </w:t>
      </w:r>
      <w:r w:rsidRPr="00730377">
        <w:rPr>
          <w:rStyle w:val="eop"/>
          <w:rFonts w:ascii="Arial" w:hAnsi="Arial" w:cs="Arial"/>
          <w:color w:val="2D2D2D"/>
          <w:sz w:val="22"/>
          <w:szCs w:val="22"/>
        </w:rPr>
        <w:t> </w:t>
      </w:r>
    </w:p>
    <w:p w14:paraId="15302037" w14:textId="46DEC608" w:rsidR="001B7393" w:rsidRPr="00730377" w:rsidRDefault="001B7393" w:rsidP="001B7393">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Fundraising</w:t>
      </w:r>
      <w:r w:rsidR="004B4AB6" w:rsidRPr="00730377">
        <w:rPr>
          <w:rStyle w:val="normaltextrun"/>
          <w:rFonts w:ascii="Arial" w:hAnsi="Arial" w:cs="Arial"/>
          <w:color w:val="2D2D2D"/>
          <w:sz w:val="22"/>
          <w:szCs w:val="22"/>
        </w:rPr>
        <w:t>:</w:t>
      </w:r>
      <w:r w:rsidRPr="00730377">
        <w:rPr>
          <w:rStyle w:val="normaltextrun"/>
          <w:rFonts w:ascii="Arial" w:hAnsi="Arial" w:cs="Arial"/>
          <w:color w:val="2D2D2D"/>
          <w:sz w:val="22"/>
          <w:szCs w:val="22"/>
        </w:rPr>
        <w:t xml:space="preserve"> Attract, build and deepen relationships with individual and </w:t>
      </w:r>
      <w:r w:rsidR="00146B63">
        <w:rPr>
          <w:rStyle w:val="normaltextrun"/>
          <w:rFonts w:ascii="Arial" w:hAnsi="Arial" w:cs="Arial"/>
          <w:color w:val="2D2D2D"/>
          <w:sz w:val="22"/>
          <w:szCs w:val="22"/>
        </w:rPr>
        <w:t>corporate</w:t>
      </w:r>
      <w:r w:rsidRPr="00730377">
        <w:rPr>
          <w:rStyle w:val="normaltextrun"/>
          <w:rFonts w:ascii="Arial" w:hAnsi="Arial" w:cs="Arial"/>
          <w:color w:val="2D2D2D"/>
          <w:sz w:val="22"/>
          <w:szCs w:val="22"/>
        </w:rPr>
        <w:t xml:space="preserve"> fundraisers. Utilise events and activities to raise awareness of </w:t>
      </w:r>
      <w:r w:rsidR="004B4AB6" w:rsidRPr="00730377">
        <w:rPr>
          <w:rStyle w:val="normaltextrun"/>
          <w:rFonts w:ascii="Arial" w:hAnsi="Arial" w:cs="Arial"/>
          <w:color w:val="2D2D2D"/>
          <w:sz w:val="22"/>
          <w:szCs w:val="22"/>
        </w:rPr>
        <w:t xml:space="preserve">Wheels for Wellbeing </w:t>
      </w:r>
      <w:r w:rsidRPr="00730377">
        <w:rPr>
          <w:rStyle w:val="normaltextrun"/>
          <w:rFonts w:ascii="Arial" w:hAnsi="Arial" w:cs="Arial"/>
          <w:color w:val="2D2D2D"/>
          <w:sz w:val="22"/>
          <w:szCs w:val="22"/>
        </w:rPr>
        <w:t xml:space="preserve">and to attract challengers to raise funds for the charity. Use a funnel approach (within the marcomms strategy) to convert users and advocates into regular donors. </w:t>
      </w:r>
      <w:r w:rsidR="0030717C" w:rsidRPr="00730377">
        <w:rPr>
          <w:rStyle w:val="normaltextrun"/>
          <w:rFonts w:ascii="Arial" w:hAnsi="Arial" w:cs="Arial"/>
          <w:color w:val="2D2D2D"/>
          <w:sz w:val="22"/>
          <w:szCs w:val="22"/>
        </w:rPr>
        <w:t>In due course, build</w:t>
      </w:r>
      <w:r w:rsidRPr="00730377">
        <w:rPr>
          <w:rStyle w:val="normaltextrun"/>
          <w:rFonts w:ascii="Arial" w:hAnsi="Arial" w:cs="Arial"/>
          <w:color w:val="2D2D2D"/>
          <w:sz w:val="22"/>
          <w:szCs w:val="22"/>
        </w:rPr>
        <w:t xml:space="preserve"> an approach to activate and engage legacy giving and philanthropists.</w:t>
      </w:r>
      <w:r w:rsidRPr="00730377">
        <w:rPr>
          <w:rStyle w:val="eop"/>
          <w:rFonts w:ascii="Arial" w:hAnsi="Arial" w:cs="Arial"/>
          <w:color w:val="2D2D2D"/>
          <w:sz w:val="22"/>
          <w:szCs w:val="22"/>
        </w:rPr>
        <w:t> </w:t>
      </w:r>
    </w:p>
    <w:p w14:paraId="7250A383" w14:textId="77777777" w:rsidR="001B7393" w:rsidRPr="00730377" w:rsidRDefault="001B7393" w:rsidP="001B7393">
      <w:pPr>
        <w:pStyle w:val="paragraph"/>
        <w:numPr>
          <w:ilvl w:val="0"/>
          <w:numId w:val="16"/>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Plan, design and create a content plan, both online and offline.  Share impact and stories of success to build engagement and advocacy across all target audiences.</w:t>
      </w:r>
      <w:r w:rsidRPr="00730377">
        <w:rPr>
          <w:rStyle w:val="eop"/>
          <w:rFonts w:ascii="Arial" w:hAnsi="Arial" w:cs="Arial"/>
          <w:color w:val="2D2D2D"/>
          <w:sz w:val="22"/>
          <w:szCs w:val="22"/>
        </w:rPr>
        <w:t> </w:t>
      </w:r>
    </w:p>
    <w:p w14:paraId="1A9DC803" w14:textId="47EED2A9" w:rsidR="001B7393" w:rsidRPr="00730377" w:rsidRDefault="0030717C" w:rsidP="001B7393">
      <w:pPr>
        <w:pStyle w:val="paragraph"/>
        <w:numPr>
          <w:ilvl w:val="0"/>
          <w:numId w:val="17"/>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 xml:space="preserve">In partnership with the </w:t>
      </w:r>
      <w:r w:rsidR="005E063E" w:rsidRPr="00730377">
        <w:rPr>
          <w:rStyle w:val="normaltextrun"/>
          <w:rFonts w:ascii="Arial" w:hAnsi="Arial" w:cs="Arial"/>
          <w:color w:val="2D2D2D"/>
          <w:sz w:val="22"/>
          <w:szCs w:val="22"/>
        </w:rPr>
        <w:t>Wheels for Wellbeing team</w:t>
      </w:r>
      <w:r w:rsidRPr="00730377">
        <w:rPr>
          <w:rStyle w:val="normaltextrun"/>
          <w:rFonts w:ascii="Arial" w:hAnsi="Arial" w:cs="Arial"/>
          <w:color w:val="2D2D2D"/>
          <w:sz w:val="22"/>
          <w:szCs w:val="22"/>
        </w:rPr>
        <w:t>, b</w:t>
      </w:r>
      <w:r w:rsidR="001B7393" w:rsidRPr="00730377">
        <w:rPr>
          <w:rStyle w:val="normaltextrun"/>
          <w:rFonts w:ascii="Arial" w:hAnsi="Arial" w:cs="Arial"/>
          <w:color w:val="2D2D2D"/>
          <w:sz w:val="22"/>
          <w:szCs w:val="22"/>
        </w:rPr>
        <w:t>uild brand and tone of voice guidelines. Lead on the creation of brand collateral and ensure compliance with brand standards.</w:t>
      </w:r>
      <w:r w:rsidR="001B7393" w:rsidRPr="00730377">
        <w:rPr>
          <w:rStyle w:val="eop"/>
          <w:rFonts w:ascii="Arial" w:hAnsi="Arial" w:cs="Arial"/>
          <w:color w:val="2D2D2D"/>
          <w:sz w:val="22"/>
          <w:szCs w:val="22"/>
        </w:rPr>
        <w:t> </w:t>
      </w:r>
    </w:p>
    <w:p w14:paraId="320ED277" w14:textId="0B3C8C3B" w:rsidR="001B7393" w:rsidRPr="00730377" w:rsidRDefault="001B7393" w:rsidP="001B7393">
      <w:pPr>
        <w:pStyle w:val="paragraph"/>
        <w:numPr>
          <w:ilvl w:val="0"/>
          <w:numId w:val="18"/>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 xml:space="preserve">Manage </w:t>
      </w:r>
      <w:r w:rsidR="004B4AB6" w:rsidRPr="00730377">
        <w:rPr>
          <w:rStyle w:val="normaltextrun"/>
          <w:rFonts w:ascii="Arial" w:hAnsi="Arial" w:cs="Arial"/>
          <w:color w:val="2D2D2D"/>
          <w:sz w:val="22"/>
          <w:szCs w:val="22"/>
        </w:rPr>
        <w:t xml:space="preserve">Wheels for Wellbeing </w:t>
      </w:r>
      <w:r w:rsidRPr="00730377">
        <w:rPr>
          <w:rStyle w:val="normaltextrun"/>
          <w:rFonts w:ascii="Arial" w:hAnsi="Arial" w:cs="Arial"/>
          <w:color w:val="2D2D2D"/>
          <w:sz w:val="22"/>
          <w:szCs w:val="22"/>
        </w:rPr>
        <w:t xml:space="preserve">digital channels and activity on a day-to-day basis, engaging with users and supporters (building a comms culture internally so all team members feel confident in utilising digital media). Identifying opportunities for further engagement.  Build on work already started, </w:t>
      </w:r>
      <w:proofErr w:type="spellStart"/>
      <w:r w:rsidRPr="00730377">
        <w:rPr>
          <w:rStyle w:val="normaltextrun"/>
          <w:rFonts w:ascii="Arial" w:hAnsi="Arial" w:cs="Arial"/>
          <w:color w:val="2D2D2D"/>
          <w:sz w:val="22"/>
          <w:szCs w:val="22"/>
        </w:rPr>
        <w:t>eg</w:t>
      </w:r>
      <w:proofErr w:type="spellEnd"/>
      <w:r w:rsidRPr="00730377">
        <w:rPr>
          <w:rStyle w:val="normaltextrun"/>
          <w:rFonts w:ascii="Arial" w:hAnsi="Arial" w:cs="Arial"/>
          <w:color w:val="2D2D2D"/>
          <w:sz w:val="22"/>
          <w:szCs w:val="22"/>
        </w:rPr>
        <w:t xml:space="preserve"> newsletters, regular blogging, user insights.</w:t>
      </w:r>
      <w:r w:rsidRPr="00730377">
        <w:rPr>
          <w:rStyle w:val="eop"/>
          <w:rFonts w:ascii="Arial" w:hAnsi="Arial" w:cs="Arial"/>
          <w:color w:val="2D2D2D"/>
          <w:sz w:val="22"/>
          <w:szCs w:val="22"/>
        </w:rPr>
        <w:t> </w:t>
      </w:r>
    </w:p>
    <w:p w14:paraId="6B724C09" w14:textId="4709FE96" w:rsidR="001B7393" w:rsidRPr="00730377" w:rsidRDefault="001B7393" w:rsidP="001B7393">
      <w:pPr>
        <w:pStyle w:val="paragraph"/>
        <w:numPr>
          <w:ilvl w:val="0"/>
          <w:numId w:val="20"/>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 xml:space="preserve">Partner with the </w:t>
      </w:r>
      <w:r w:rsidR="00F76166" w:rsidRPr="00730377">
        <w:rPr>
          <w:rStyle w:val="normaltextrun"/>
          <w:rFonts w:ascii="Arial" w:hAnsi="Arial" w:cs="Arial"/>
          <w:color w:val="2D2D2D"/>
          <w:sz w:val="22"/>
          <w:szCs w:val="22"/>
        </w:rPr>
        <w:t>C</w:t>
      </w:r>
      <w:r w:rsidRPr="00730377">
        <w:rPr>
          <w:rStyle w:val="normaltextrun"/>
          <w:rFonts w:ascii="Arial" w:hAnsi="Arial" w:cs="Arial"/>
          <w:color w:val="2D2D2D"/>
          <w:sz w:val="22"/>
          <w:szCs w:val="22"/>
        </w:rPr>
        <w:t xml:space="preserve">ampaigns team to develop opportunities with external stakeholders and influencers. </w:t>
      </w:r>
      <w:r w:rsidR="0030717C" w:rsidRPr="00730377">
        <w:rPr>
          <w:rStyle w:val="normaltextrun"/>
          <w:rFonts w:ascii="Arial" w:hAnsi="Arial" w:cs="Arial"/>
          <w:color w:val="2D2D2D"/>
          <w:sz w:val="22"/>
          <w:szCs w:val="22"/>
        </w:rPr>
        <w:t xml:space="preserve">Support the team to </w:t>
      </w:r>
      <w:r w:rsidRPr="00730377">
        <w:rPr>
          <w:rStyle w:val="normaltextrun"/>
          <w:rFonts w:ascii="Arial" w:hAnsi="Arial" w:cs="Arial"/>
          <w:color w:val="2D2D2D"/>
          <w:sz w:val="22"/>
          <w:szCs w:val="22"/>
        </w:rPr>
        <w:t>find and build relationships with influencers and advocates.</w:t>
      </w:r>
      <w:r w:rsidRPr="00730377">
        <w:rPr>
          <w:rStyle w:val="eop"/>
          <w:rFonts w:ascii="Arial" w:hAnsi="Arial" w:cs="Arial"/>
          <w:color w:val="2D2D2D"/>
          <w:sz w:val="22"/>
          <w:szCs w:val="22"/>
        </w:rPr>
        <w:t> </w:t>
      </w:r>
    </w:p>
    <w:p w14:paraId="1ADBD70E" w14:textId="3B1DC970" w:rsidR="001B7393" w:rsidRPr="00730377" w:rsidRDefault="001B7393" w:rsidP="001B7393">
      <w:pPr>
        <w:pStyle w:val="paragraph"/>
        <w:numPr>
          <w:ilvl w:val="0"/>
          <w:numId w:val="21"/>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 xml:space="preserve">Provide an analytical data-driven-perspective. Monitoring, reporting, and analysing engagement emails, posts and marcomms campaigns to drive continual results improvements and learning. </w:t>
      </w:r>
    </w:p>
    <w:p w14:paraId="26A991D3" w14:textId="428226A1" w:rsidR="004B4AB6" w:rsidRPr="00730377" w:rsidRDefault="0030717C" w:rsidP="001B7393">
      <w:pPr>
        <w:pStyle w:val="paragraph"/>
        <w:numPr>
          <w:ilvl w:val="0"/>
          <w:numId w:val="22"/>
        </w:numPr>
        <w:spacing w:before="0" w:beforeAutospacing="0" w:after="0" w:afterAutospacing="0"/>
        <w:ind w:left="360" w:firstLine="0"/>
        <w:textAlignment w:val="baseline"/>
        <w:rPr>
          <w:rStyle w:val="normaltextrun"/>
          <w:rFonts w:ascii="Arial" w:hAnsi="Arial" w:cs="Arial"/>
          <w:sz w:val="22"/>
          <w:szCs w:val="22"/>
        </w:rPr>
      </w:pPr>
      <w:r w:rsidRPr="00730377">
        <w:rPr>
          <w:rStyle w:val="normaltextrun"/>
          <w:rFonts w:ascii="Arial" w:hAnsi="Arial" w:cs="Arial"/>
          <w:color w:val="2D2D2D"/>
          <w:sz w:val="22"/>
          <w:szCs w:val="22"/>
        </w:rPr>
        <w:t xml:space="preserve">Over the </w:t>
      </w:r>
      <w:r w:rsidR="00A456DE" w:rsidRPr="00730377">
        <w:rPr>
          <w:rStyle w:val="normaltextrun"/>
          <w:rFonts w:ascii="Arial" w:hAnsi="Arial" w:cs="Arial"/>
          <w:color w:val="2D2D2D"/>
          <w:sz w:val="22"/>
          <w:szCs w:val="22"/>
        </w:rPr>
        <w:t>length</w:t>
      </w:r>
      <w:r w:rsidRPr="00730377">
        <w:rPr>
          <w:rStyle w:val="normaltextrun"/>
          <w:rFonts w:ascii="Arial" w:hAnsi="Arial" w:cs="Arial"/>
          <w:color w:val="2D2D2D"/>
          <w:sz w:val="22"/>
          <w:szCs w:val="22"/>
        </w:rPr>
        <w:t xml:space="preserve"> of the contract, p</w:t>
      </w:r>
      <w:r w:rsidR="001B7393" w:rsidRPr="00730377">
        <w:rPr>
          <w:rStyle w:val="normaltextrun"/>
          <w:rFonts w:ascii="Arial" w:hAnsi="Arial" w:cs="Arial"/>
          <w:color w:val="2D2D2D"/>
          <w:sz w:val="22"/>
          <w:szCs w:val="22"/>
        </w:rPr>
        <w:t xml:space="preserve">romote the importance of </w:t>
      </w:r>
      <w:r w:rsidR="004B4AB6" w:rsidRPr="00730377">
        <w:rPr>
          <w:rStyle w:val="normaltextrun"/>
          <w:rFonts w:ascii="Arial" w:hAnsi="Arial" w:cs="Arial"/>
          <w:color w:val="2D2D2D"/>
          <w:sz w:val="22"/>
          <w:szCs w:val="22"/>
        </w:rPr>
        <w:t xml:space="preserve">Wheels for Wellbeing’s </w:t>
      </w:r>
      <w:r w:rsidR="001B7393" w:rsidRPr="00730377">
        <w:rPr>
          <w:rStyle w:val="normaltextrun"/>
          <w:rFonts w:ascii="Arial" w:hAnsi="Arial" w:cs="Arial"/>
          <w:color w:val="2D2D2D"/>
          <w:sz w:val="22"/>
          <w:szCs w:val="22"/>
        </w:rPr>
        <w:t xml:space="preserve">role nationally in amplifying the voice of </w:t>
      </w:r>
      <w:r w:rsidR="00B83F47">
        <w:rPr>
          <w:rStyle w:val="normaltextrun"/>
          <w:rFonts w:ascii="Arial" w:hAnsi="Arial" w:cs="Arial"/>
          <w:color w:val="2D2D2D"/>
          <w:sz w:val="22"/>
          <w:szCs w:val="22"/>
        </w:rPr>
        <w:t>Disabled</w:t>
      </w:r>
      <w:r w:rsidR="001B7393" w:rsidRPr="00730377">
        <w:rPr>
          <w:rStyle w:val="normaltextrun"/>
          <w:rFonts w:ascii="Arial" w:hAnsi="Arial" w:cs="Arial"/>
          <w:color w:val="2D2D2D"/>
          <w:sz w:val="22"/>
          <w:szCs w:val="22"/>
        </w:rPr>
        <w:t xml:space="preserve"> cyclists with organisations like Transport for All, Disability Rights UK. Position </w:t>
      </w:r>
      <w:r w:rsidR="004B4AB6" w:rsidRPr="00730377">
        <w:rPr>
          <w:rStyle w:val="normaltextrun"/>
          <w:rFonts w:ascii="Arial" w:hAnsi="Arial" w:cs="Arial"/>
          <w:color w:val="2D2D2D"/>
          <w:sz w:val="22"/>
          <w:szCs w:val="22"/>
        </w:rPr>
        <w:t xml:space="preserve">Wheels for Wellbeing </w:t>
      </w:r>
      <w:r w:rsidR="001B7393" w:rsidRPr="00730377">
        <w:rPr>
          <w:rStyle w:val="normaltextrun"/>
          <w:rFonts w:ascii="Arial" w:hAnsi="Arial" w:cs="Arial"/>
          <w:color w:val="2D2D2D"/>
          <w:sz w:val="22"/>
          <w:szCs w:val="22"/>
        </w:rPr>
        <w:t xml:space="preserve">as the campaigning voice of </w:t>
      </w:r>
      <w:r w:rsidR="00B83F47">
        <w:rPr>
          <w:rStyle w:val="normaltextrun"/>
          <w:rFonts w:ascii="Arial" w:hAnsi="Arial" w:cs="Arial"/>
          <w:color w:val="2D2D2D"/>
          <w:sz w:val="22"/>
          <w:szCs w:val="22"/>
        </w:rPr>
        <w:t>Disabled</w:t>
      </w:r>
      <w:r w:rsidR="001B7393" w:rsidRPr="00730377">
        <w:rPr>
          <w:rStyle w:val="normaltextrun"/>
          <w:rFonts w:ascii="Arial" w:hAnsi="Arial" w:cs="Arial"/>
          <w:color w:val="2D2D2D"/>
          <w:sz w:val="22"/>
          <w:szCs w:val="22"/>
        </w:rPr>
        <w:t xml:space="preserve"> people in the climate emergency and as active lobbyists for transport equity.</w:t>
      </w:r>
    </w:p>
    <w:p w14:paraId="0AE423DD" w14:textId="77777777" w:rsidR="0030717C" w:rsidRPr="00730377" w:rsidRDefault="001B7393" w:rsidP="0030717C">
      <w:pPr>
        <w:pStyle w:val="paragraph"/>
        <w:numPr>
          <w:ilvl w:val="0"/>
          <w:numId w:val="19"/>
        </w:numPr>
        <w:spacing w:before="0" w:beforeAutospacing="0" w:after="0" w:afterAutospacing="0"/>
        <w:ind w:left="360" w:firstLine="0"/>
        <w:textAlignment w:val="baseline"/>
        <w:rPr>
          <w:rFonts w:ascii="Arial" w:hAnsi="Arial" w:cs="Arial"/>
          <w:sz w:val="22"/>
          <w:szCs w:val="22"/>
        </w:rPr>
      </w:pPr>
      <w:r w:rsidRPr="00730377">
        <w:rPr>
          <w:rStyle w:val="eop"/>
          <w:rFonts w:ascii="Arial" w:hAnsi="Arial" w:cs="Arial"/>
          <w:color w:val="2D2D2D"/>
          <w:sz w:val="22"/>
          <w:szCs w:val="22"/>
        </w:rPr>
        <w:t> </w:t>
      </w:r>
      <w:r w:rsidR="0030717C" w:rsidRPr="00730377">
        <w:rPr>
          <w:rStyle w:val="normaltextrun"/>
          <w:rFonts w:ascii="Arial" w:hAnsi="Arial" w:cs="Arial"/>
          <w:color w:val="2D2D2D"/>
          <w:sz w:val="22"/>
          <w:szCs w:val="22"/>
        </w:rPr>
        <w:t>In due course, build and collaborate on an internal communications plan to facilitate two-way sharing of information with a focus on tangible stories.</w:t>
      </w:r>
      <w:r w:rsidR="0030717C" w:rsidRPr="00730377">
        <w:rPr>
          <w:rStyle w:val="eop"/>
          <w:rFonts w:ascii="Arial" w:hAnsi="Arial" w:cs="Arial"/>
          <w:color w:val="2D2D2D"/>
          <w:sz w:val="22"/>
          <w:szCs w:val="22"/>
        </w:rPr>
        <w:t> </w:t>
      </w:r>
    </w:p>
    <w:p w14:paraId="7ED5E935" w14:textId="57425451" w:rsidR="001B7393" w:rsidRPr="00730377" w:rsidRDefault="001B7393" w:rsidP="004B4AB6">
      <w:pPr>
        <w:pStyle w:val="paragraph"/>
        <w:spacing w:before="0" w:beforeAutospacing="0" w:after="0" w:afterAutospacing="0"/>
        <w:ind w:left="360"/>
        <w:textAlignment w:val="baseline"/>
        <w:rPr>
          <w:rFonts w:ascii="Arial" w:hAnsi="Arial" w:cs="Arial"/>
          <w:sz w:val="22"/>
          <w:szCs w:val="22"/>
        </w:rPr>
      </w:pPr>
    </w:p>
    <w:p w14:paraId="6F608E23" w14:textId="286DE62E" w:rsidR="001B7393" w:rsidRDefault="001B7393" w:rsidP="001B7393">
      <w:pPr>
        <w:pStyle w:val="paragraph"/>
        <w:spacing w:before="0" w:beforeAutospacing="0" w:after="0" w:afterAutospacing="0"/>
        <w:textAlignment w:val="baseline"/>
        <w:rPr>
          <w:rStyle w:val="eop"/>
          <w:rFonts w:ascii="Arial" w:hAnsi="Arial" w:cs="Arial"/>
          <w:color w:val="2D2D2D"/>
          <w:sz w:val="22"/>
          <w:szCs w:val="22"/>
        </w:rPr>
      </w:pPr>
      <w:r w:rsidRPr="00730377">
        <w:rPr>
          <w:rStyle w:val="normaltextrun"/>
          <w:rFonts w:ascii="Arial" w:hAnsi="Arial" w:cs="Arial"/>
          <w:b/>
          <w:bCs/>
          <w:color w:val="2D2D2D"/>
          <w:sz w:val="22"/>
          <w:szCs w:val="22"/>
        </w:rPr>
        <w:t>Activities</w:t>
      </w:r>
      <w:r w:rsidRPr="00730377">
        <w:rPr>
          <w:rStyle w:val="eop"/>
          <w:rFonts w:ascii="Arial" w:hAnsi="Arial" w:cs="Arial"/>
          <w:color w:val="2D2D2D"/>
          <w:sz w:val="22"/>
          <w:szCs w:val="22"/>
        </w:rPr>
        <w:t> </w:t>
      </w:r>
    </w:p>
    <w:p w14:paraId="1B244B47" w14:textId="77777777" w:rsidR="00730377" w:rsidRPr="00730377" w:rsidRDefault="00730377" w:rsidP="001B7393">
      <w:pPr>
        <w:pStyle w:val="paragraph"/>
        <w:spacing w:before="0" w:beforeAutospacing="0" w:after="0" w:afterAutospacing="0"/>
        <w:textAlignment w:val="baseline"/>
        <w:rPr>
          <w:rFonts w:ascii="Arial" w:hAnsi="Arial" w:cs="Arial"/>
          <w:sz w:val="18"/>
          <w:szCs w:val="18"/>
        </w:rPr>
      </w:pPr>
    </w:p>
    <w:p w14:paraId="46118025" w14:textId="77777777" w:rsidR="00730377" w:rsidRDefault="001B7393" w:rsidP="001B7393">
      <w:pPr>
        <w:pStyle w:val="paragraph"/>
        <w:spacing w:before="0" w:beforeAutospacing="0" w:after="0" w:afterAutospacing="0"/>
        <w:textAlignment w:val="baseline"/>
        <w:rPr>
          <w:rStyle w:val="normaltextrun"/>
          <w:rFonts w:ascii="Arial" w:hAnsi="Arial" w:cs="Arial"/>
          <w:b/>
          <w:bCs/>
          <w:color w:val="2D2D2D"/>
          <w:sz w:val="22"/>
          <w:szCs w:val="22"/>
        </w:rPr>
      </w:pPr>
      <w:r w:rsidRPr="00730377">
        <w:rPr>
          <w:rStyle w:val="normaltextrun"/>
          <w:rFonts w:ascii="Arial" w:hAnsi="Arial" w:cs="Arial"/>
          <w:b/>
          <w:bCs/>
          <w:color w:val="2D2D2D"/>
          <w:sz w:val="22"/>
          <w:szCs w:val="22"/>
        </w:rPr>
        <w:t>Wheels for Life</w:t>
      </w:r>
    </w:p>
    <w:p w14:paraId="6639C687" w14:textId="7C117DBC" w:rsidR="001B7393" w:rsidRPr="00730377" w:rsidRDefault="001B7393" w:rsidP="001B7393">
      <w:pPr>
        <w:pStyle w:val="paragraph"/>
        <w:spacing w:before="0" w:beforeAutospacing="0" w:after="0" w:afterAutospacing="0"/>
        <w:textAlignment w:val="baseline"/>
        <w:rPr>
          <w:rFonts w:ascii="Arial" w:hAnsi="Arial" w:cs="Arial"/>
          <w:sz w:val="18"/>
          <w:szCs w:val="18"/>
        </w:rPr>
      </w:pPr>
      <w:r w:rsidRPr="00730377">
        <w:rPr>
          <w:rStyle w:val="eop"/>
          <w:rFonts w:ascii="Arial" w:hAnsi="Arial" w:cs="Arial"/>
          <w:color w:val="2D2D2D"/>
          <w:sz w:val="22"/>
          <w:szCs w:val="22"/>
        </w:rPr>
        <w:t> </w:t>
      </w:r>
    </w:p>
    <w:p w14:paraId="518225F3" w14:textId="631964D1" w:rsidR="001B7393" w:rsidRPr="00730377" w:rsidRDefault="00A456DE" w:rsidP="00A456DE">
      <w:pPr>
        <w:pStyle w:val="paragraph"/>
        <w:numPr>
          <w:ilvl w:val="0"/>
          <w:numId w:val="23"/>
        </w:numPr>
        <w:spacing w:before="0" w:beforeAutospacing="0" w:after="0" w:afterAutospacing="0"/>
        <w:textAlignment w:val="baseline"/>
        <w:rPr>
          <w:rFonts w:ascii="Arial" w:hAnsi="Arial" w:cs="Arial"/>
          <w:sz w:val="22"/>
          <w:szCs w:val="22"/>
        </w:rPr>
      </w:pPr>
      <w:r w:rsidRPr="00730377">
        <w:rPr>
          <w:rStyle w:val="normaltextrun"/>
          <w:rFonts w:ascii="Arial" w:hAnsi="Arial" w:cs="Arial"/>
          <w:color w:val="2D2D2D"/>
          <w:sz w:val="22"/>
          <w:szCs w:val="22"/>
        </w:rPr>
        <w:t xml:space="preserve">Build community locally to support local </w:t>
      </w:r>
      <w:r w:rsidR="00B83F47">
        <w:rPr>
          <w:rStyle w:val="normaltextrun"/>
          <w:rFonts w:ascii="Arial" w:hAnsi="Arial" w:cs="Arial"/>
          <w:color w:val="2D2D2D"/>
          <w:sz w:val="22"/>
          <w:szCs w:val="22"/>
        </w:rPr>
        <w:t>Disabled</w:t>
      </w:r>
      <w:r w:rsidRPr="00730377">
        <w:rPr>
          <w:rStyle w:val="normaltextrun"/>
          <w:rFonts w:ascii="Arial" w:hAnsi="Arial" w:cs="Arial"/>
          <w:color w:val="2D2D2D"/>
          <w:sz w:val="22"/>
          <w:szCs w:val="22"/>
        </w:rPr>
        <w:t xml:space="preserve"> people to access cycling sessions. </w:t>
      </w:r>
      <w:r w:rsidR="001B7393" w:rsidRPr="00730377">
        <w:rPr>
          <w:rStyle w:val="normaltextrun"/>
          <w:rFonts w:ascii="Arial" w:hAnsi="Arial" w:cs="Arial"/>
          <w:color w:val="2D2D2D"/>
          <w:sz w:val="22"/>
          <w:szCs w:val="22"/>
        </w:rPr>
        <w:t xml:space="preserve">Drive attendance at cycling sessions by utilising SEO, online tools and offline communications platforms. Connect with </w:t>
      </w:r>
      <w:r w:rsidR="00B83F47">
        <w:rPr>
          <w:rStyle w:val="normaltextrun"/>
          <w:rFonts w:ascii="Arial" w:hAnsi="Arial" w:cs="Arial"/>
          <w:color w:val="2D2D2D"/>
          <w:sz w:val="22"/>
          <w:szCs w:val="22"/>
        </w:rPr>
        <w:t>Disabled</w:t>
      </w:r>
      <w:r w:rsidR="001B7393" w:rsidRPr="00730377">
        <w:rPr>
          <w:rStyle w:val="normaltextrun"/>
          <w:rFonts w:ascii="Arial" w:hAnsi="Arial" w:cs="Arial"/>
          <w:color w:val="2D2D2D"/>
          <w:sz w:val="22"/>
          <w:szCs w:val="22"/>
        </w:rPr>
        <w:t xml:space="preserve"> cyclists anywhere, </w:t>
      </w:r>
      <w:r w:rsidR="00476BE5" w:rsidRPr="00730377">
        <w:rPr>
          <w:rStyle w:val="normaltextrun"/>
          <w:rFonts w:ascii="Arial" w:hAnsi="Arial" w:cs="Arial"/>
          <w:color w:val="2D2D2D"/>
          <w:sz w:val="22"/>
          <w:szCs w:val="22"/>
        </w:rPr>
        <w:t xml:space="preserve">over the time of the contract </w:t>
      </w:r>
      <w:r w:rsidR="001B7393" w:rsidRPr="00730377">
        <w:rPr>
          <w:rStyle w:val="normaltextrun"/>
          <w:rFonts w:ascii="Arial" w:hAnsi="Arial" w:cs="Arial"/>
          <w:color w:val="2D2D2D"/>
          <w:sz w:val="22"/>
          <w:szCs w:val="22"/>
        </w:rPr>
        <w:t>building a community of advocacy and support.</w:t>
      </w:r>
      <w:r w:rsidR="001B7393" w:rsidRPr="00730377">
        <w:rPr>
          <w:rStyle w:val="eop"/>
          <w:rFonts w:ascii="Arial" w:hAnsi="Arial" w:cs="Arial"/>
          <w:color w:val="2D2D2D"/>
          <w:sz w:val="22"/>
          <w:szCs w:val="22"/>
        </w:rPr>
        <w:t> </w:t>
      </w:r>
    </w:p>
    <w:p w14:paraId="7A613F25" w14:textId="1821A910" w:rsidR="001B7393" w:rsidRPr="00D86608" w:rsidRDefault="00476BE5" w:rsidP="00D86608">
      <w:pPr>
        <w:pStyle w:val="paragraph"/>
        <w:numPr>
          <w:ilvl w:val="0"/>
          <w:numId w:val="23"/>
        </w:numPr>
        <w:spacing w:before="0" w:beforeAutospacing="0" w:after="0" w:afterAutospacing="0"/>
        <w:textAlignment w:val="baseline"/>
        <w:rPr>
          <w:rStyle w:val="normaltextrun"/>
          <w:color w:val="2D2D2D"/>
        </w:rPr>
      </w:pPr>
      <w:r w:rsidRPr="00730377">
        <w:rPr>
          <w:rStyle w:val="normaltextrun"/>
          <w:rFonts w:ascii="Arial" w:hAnsi="Arial" w:cs="Arial"/>
          <w:color w:val="2D2D2D"/>
          <w:sz w:val="22"/>
          <w:szCs w:val="22"/>
        </w:rPr>
        <w:t>S</w:t>
      </w:r>
      <w:r w:rsidR="00A456DE" w:rsidRPr="00730377">
        <w:rPr>
          <w:rStyle w:val="normaltextrun"/>
          <w:rFonts w:ascii="Arial" w:hAnsi="Arial" w:cs="Arial"/>
          <w:color w:val="2D2D2D"/>
          <w:sz w:val="22"/>
          <w:szCs w:val="22"/>
        </w:rPr>
        <w:t>upport our Cycling Operations team to</w:t>
      </w:r>
      <w:r w:rsidRPr="00730377">
        <w:rPr>
          <w:rStyle w:val="normaltextrun"/>
          <w:rFonts w:ascii="Arial" w:hAnsi="Arial" w:cs="Arial"/>
          <w:color w:val="2D2D2D"/>
          <w:sz w:val="22"/>
          <w:szCs w:val="22"/>
        </w:rPr>
        <w:t xml:space="preserve"> identify and</w:t>
      </w:r>
      <w:r w:rsidR="00A456DE" w:rsidRPr="00730377">
        <w:rPr>
          <w:rStyle w:val="normaltextrun"/>
          <w:rFonts w:ascii="Arial" w:hAnsi="Arial" w:cs="Arial"/>
          <w:color w:val="2D2D2D"/>
          <w:sz w:val="22"/>
          <w:szCs w:val="22"/>
        </w:rPr>
        <w:t xml:space="preserve"> link up with</w:t>
      </w:r>
      <w:r w:rsidR="001B7393" w:rsidRPr="00730377">
        <w:rPr>
          <w:rStyle w:val="normaltextrun"/>
          <w:rFonts w:ascii="Arial" w:hAnsi="Arial" w:cs="Arial"/>
          <w:color w:val="2D2D2D"/>
          <w:sz w:val="22"/>
          <w:szCs w:val="22"/>
        </w:rPr>
        <w:t xml:space="preserve"> health and social care networks locally to promote the sessions.</w:t>
      </w:r>
      <w:r w:rsidR="001B7393" w:rsidRPr="00D86608">
        <w:rPr>
          <w:rStyle w:val="normaltextrun"/>
        </w:rPr>
        <w:t> </w:t>
      </w:r>
    </w:p>
    <w:p w14:paraId="7FC078E8" w14:textId="2F021556" w:rsidR="001B7393" w:rsidRPr="00730377" w:rsidRDefault="001B7393" w:rsidP="00342FEF">
      <w:pPr>
        <w:pStyle w:val="paragraph"/>
        <w:numPr>
          <w:ilvl w:val="0"/>
          <w:numId w:val="27"/>
        </w:numPr>
        <w:spacing w:before="0" w:beforeAutospacing="0" w:after="0" w:afterAutospacing="0"/>
        <w:ind w:left="360" w:firstLine="0"/>
        <w:textAlignment w:val="baseline"/>
        <w:rPr>
          <w:rStyle w:val="normaltextrun"/>
          <w:rFonts w:ascii="Arial" w:hAnsi="Arial" w:cs="Arial"/>
          <w:color w:val="2D2D2D"/>
        </w:rPr>
      </w:pPr>
      <w:r w:rsidRPr="00730377">
        <w:rPr>
          <w:rStyle w:val="normaltextrun"/>
          <w:rFonts w:ascii="Arial" w:hAnsi="Arial" w:cs="Arial"/>
          <w:color w:val="2D2D2D"/>
          <w:sz w:val="22"/>
          <w:szCs w:val="22"/>
        </w:rPr>
        <w:t xml:space="preserve">Promote the benefits of volunteering at </w:t>
      </w:r>
      <w:r w:rsidR="00342FEF" w:rsidRPr="00730377">
        <w:rPr>
          <w:rStyle w:val="normaltextrun"/>
          <w:rFonts w:ascii="Arial" w:hAnsi="Arial" w:cs="Arial"/>
          <w:color w:val="2D2D2D"/>
          <w:sz w:val="22"/>
          <w:szCs w:val="22"/>
        </w:rPr>
        <w:t>Wheels for Wellbeing</w:t>
      </w:r>
      <w:r w:rsidR="00A456DE" w:rsidRPr="00730377">
        <w:rPr>
          <w:rStyle w:val="normaltextrun"/>
          <w:rFonts w:ascii="Arial" w:hAnsi="Arial" w:cs="Arial"/>
          <w:color w:val="2D2D2D"/>
          <w:sz w:val="22"/>
          <w:szCs w:val="22"/>
        </w:rPr>
        <w:t>.</w:t>
      </w:r>
    </w:p>
    <w:p w14:paraId="7D5EB870" w14:textId="77777777" w:rsidR="00730377" w:rsidRPr="00730377" w:rsidRDefault="001B7393" w:rsidP="001B7393">
      <w:pPr>
        <w:pStyle w:val="paragraph"/>
        <w:numPr>
          <w:ilvl w:val="0"/>
          <w:numId w:val="27"/>
        </w:numPr>
        <w:spacing w:before="0" w:beforeAutospacing="0" w:after="0" w:afterAutospacing="0"/>
        <w:ind w:left="360" w:firstLine="0"/>
        <w:textAlignment w:val="baseline"/>
        <w:rPr>
          <w:rStyle w:val="normaltextrun"/>
          <w:rFonts w:ascii="Arial" w:hAnsi="Arial" w:cs="Arial"/>
          <w:sz w:val="22"/>
          <w:szCs w:val="22"/>
        </w:rPr>
      </w:pPr>
      <w:r w:rsidRPr="00730377">
        <w:rPr>
          <w:rStyle w:val="normaltextrun"/>
          <w:rFonts w:ascii="Arial" w:hAnsi="Arial" w:cs="Arial"/>
          <w:color w:val="2D2D2D"/>
          <w:sz w:val="22"/>
          <w:szCs w:val="22"/>
        </w:rPr>
        <w:t>Work collaboratively with the sessions team to build a marketing and communications plan that aligns with the fundraising and income generation strategy</w:t>
      </w:r>
    </w:p>
    <w:p w14:paraId="15EB4FE6" w14:textId="5A68B117" w:rsidR="001B7393" w:rsidRPr="00730377" w:rsidRDefault="001B7393" w:rsidP="00730377">
      <w:pPr>
        <w:pStyle w:val="paragraph"/>
        <w:spacing w:before="0" w:beforeAutospacing="0" w:after="0" w:afterAutospacing="0"/>
        <w:ind w:left="360"/>
        <w:textAlignment w:val="baseline"/>
        <w:rPr>
          <w:rFonts w:ascii="Arial" w:hAnsi="Arial" w:cs="Arial"/>
          <w:sz w:val="22"/>
          <w:szCs w:val="22"/>
        </w:rPr>
      </w:pPr>
      <w:r w:rsidRPr="00730377">
        <w:rPr>
          <w:rStyle w:val="normaltextrun"/>
          <w:rFonts w:ascii="Arial" w:hAnsi="Arial" w:cs="Arial"/>
          <w:color w:val="2D2D2D"/>
          <w:sz w:val="22"/>
          <w:szCs w:val="22"/>
        </w:rPr>
        <w:t> </w:t>
      </w:r>
      <w:r w:rsidRPr="00730377">
        <w:rPr>
          <w:rStyle w:val="eop"/>
          <w:rFonts w:ascii="Arial" w:hAnsi="Arial" w:cs="Arial"/>
          <w:color w:val="2D2D2D"/>
          <w:sz w:val="22"/>
          <w:szCs w:val="22"/>
        </w:rPr>
        <w:t> </w:t>
      </w:r>
    </w:p>
    <w:p w14:paraId="7F64E884" w14:textId="07188CF9" w:rsidR="001B7393" w:rsidRDefault="001B7393" w:rsidP="001B7393">
      <w:pPr>
        <w:pStyle w:val="paragraph"/>
        <w:spacing w:before="0" w:beforeAutospacing="0" w:after="0" w:afterAutospacing="0"/>
        <w:textAlignment w:val="baseline"/>
        <w:rPr>
          <w:rStyle w:val="eop"/>
          <w:rFonts w:ascii="Arial" w:hAnsi="Arial" w:cs="Arial"/>
          <w:color w:val="2D2D2D"/>
          <w:sz w:val="22"/>
          <w:szCs w:val="22"/>
        </w:rPr>
      </w:pPr>
      <w:r w:rsidRPr="00730377">
        <w:rPr>
          <w:rStyle w:val="normaltextrun"/>
          <w:rFonts w:ascii="Arial" w:hAnsi="Arial" w:cs="Arial"/>
          <w:b/>
          <w:bCs/>
          <w:color w:val="2D2D2D"/>
          <w:sz w:val="22"/>
          <w:szCs w:val="22"/>
        </w:rPr>
        <w:t>Wheels for Change</w:t>
      </w:r>
      <w:r w:rsidRPr="00730377">
        <w:rPr>
          <w:rStyle w:val="eop"/>
          <w:rFonts w:ascii="Arial" w:hAnsi="Arial" w:cs="Arial"/>
          <w:color w:val="2D2D2D"/>
          <w:sz w:val="22"/>
          <w:szCs w:val="22"/>
        </w:rPr>
        <w:t> </w:t>
      </w:r>
    </w:p>
    <w:p w14:paraId="53E4D78A" w14:textId="77777777" w:rsidR="00730377" w:rsidRPr="00730377" w:rsidRDefault="00730377" w:rsidP="001B7393">
      <w:pPr>
        <w:pStyle w:val="paragraph"/>
        <w:spacing w:before="0" w:beforeAutospacing="0" w:after="0" w:afterAutospacing="0"/>
        <w:textAlignment w:val="baseline"/>
        <w:rPr>
          <w:rFonts w:ascii="Arial" w:hAnsi="Arial" w:cs="Arial"/>
          <w:sz w:val="18"/>
          <w:szCs w:val="18"/>
        </w:rPr>
      </w:pPr>
    </w:p>
    <w:p w14:paraId="5D391879" w14:textId="6BCB7E4B" w:rsidR="001B7393" w:rsidRPr="00730377" w:rsidRDefault="001B7393" w:rsidP="001B7393">
      <w:pPr>
        <w:pStyle w:val="paragraph"/>
        <w:numPr>
          <w:ilvl w:val="0"/>
          <w:numId w:val="28"/>
        </w:numPr>
        <w:spacing w:before="0" w:beforeAutospacing="0" w:after="0" w:afterAutospacing="0"/>
        <w:ind w:left="360" w:firstLine="0"/>
        <w:textAlignment w:val="baseline"/>
        <w:rPr>
          <w:rStyle w:val="eop"/>
          <w:rFonts w:ascii="Arial" w:hAnsi="Arial" w:cs="Arial"/>
          <w:sz w:val="22"/>
          <w:szCs w:val="22"/>
        </w:rPr>
      </w:pPr>
      <w:r w:rsidRPr="00730377">
        <w:rPr>
          <w:rStyle w:val="normaltextrun"/>
          <w:rFonts w:ascii="Arial" w:hAnsi="Arial" w:cs="Arial"/>
          <w:color w:val="2D2D2D"/>
          <w:sz w:val="22"/>
          <w:szCs w:val="22"/>
        </w:rPr>
        <w:t xml:space="preserve">Collaborate with the campaigns team and share stories of success. Build the reputation of </w:t>
      </w:r>
      <w:r w:rsidR="00342FEF" w:rsidRPr="00730377">
        <w:rPr>
          <w:rStyle w:val="normaltextrun"/>
          <w:rFonts w:ascii="Arial" w:hAnsi="Arial" w:cs="Arial"/>
          <w:color w:val="2D2D2D"/>
          <w:sz w:val="22"/>
          <w:szCs w:val="22"/>
        </w:rPr>
        <w:t xml:space="preserve">Wheels for Wellbeing </w:t>
      </w:r>
      <w:r w:rsidRPr="00730377">
        <w:rPr>
          <w:rStyle w:val="normaltextrun"/>
          <w:rFonts w:ascii="Arial" w:hAnsi="Arial" w:cs="Arial"/>
          <w:color w:val="2D2D2D"/>
          <w:sz w:val="22"/>
          <w:szCs w:val="22"/>
        </w:rPr>
        <w:t xml:space="preserve">as a leading </w:t>
      </w:r>
      <w:r w:rsidR="00476BE5" w:rsidRPr="00730377">
        <w:rPr>
          <w:rStyle w:val="normaltextrun"/>
          <w:rFonts w:ascii="Arial" w:hAnsi="Arial" w:cs="Arial"/>
          <w:color w:val="2D2D2D"/>
          <w:sz w:val="22"/>
          <w:szCs w:val="22"/>
        </w:rPr>
        <w:t>d</w:t>
      </w:r>
      <w:r w:rsidRPr="00730377">
        <w:rPr>
          <w:rStyle w:val="normaltextrun"/>
          <w:rFonts w:ascii="Arial" w:hAnsi="Arial" w:cs="Arial"/>
          <w:color w:val="2D2D2D"/>
          <w:sz w:val="22"/>
          <w:szCs w:val="22"/>
        </w:rPr>
        <w:t>isability organisation and disability advocacy movement.</w:t>
      </w:r>
      <w:r w:rsidRPr="00730377">
        <w:rPr>
          <w:rStyle w:val="eop"/>
          <w:rFonts w:ascii="Arial" w:hAnsi="Arial" w:cs="Arial"/>
          <w:color w:val="2D2D2D"/>
          <w:sz w:val="22"/>
          <w:szCs w:val="22"/>
        </w:rPr>
        <w:t> </w:t>
      </w:r>
    </w:p>
    <w:p w14:paraId="615EEB86" w14:textId="58047D56" w:rsidR="00A456DE" w:rsidRPr="00730377" w:rsidRDefault="00A456DE" w:rsidP="00A456DE">
      <w:pPr>
        <w:pStyle w:val="paragraph"/>
        <w:numPr>
          <w:ilvl w:val="0"/>
          <w:numId w:val="28"/>
        </w:numPr>
        <w:spacing w:before="0" w:beforeAutospacing="0" w:after="0" w:afterAutospacing="0"/>
        <w:textAlignment w:val="baseline"/>
        <w:rPr>
          <w:rFonts w:ascii="Arial" w:hAnsi="Arial" w:cs="Arial"/>
          <w:color w:val="2D2D2D"/>
        </w:rPr>
      </w:pPr>
      <w:r w:rsidRPr="00730377">
        <w:rPr>
          <w:rStyle w:val="normaltextrun"/>
          <w:rFonts w:ascii="Arial" w:hAnsi="Arial" w:cs="Arial"/>
          <w:color w:val="2D2D2D"/>
          <w:sz w:val="22"/>
          <w:szCs w:val="22"/>
        </w:rPr>
        <w:t>Share stories from our Disabled Cyclists Advocacy Network</w:t>
      </w:r>
      <w:r w:rsidRPr="00730377">
        <w:rPr>
          <w:rStyle w:val="normaltextrun"/>
          <w:rFonts w:ascii="Arial" w:hAnsi="Arial" w:cs="Arial"/>
        </w:rPr>
        <w:t> </w:t>
      </w:r>
    </w:p>
    <w:p w14:paraId="4EF56DE2" w14:textId="14F08451" w:rsidR="001B7393" w:rsidRPr="00730377" w:rsidRDefault="001B7393" w:rsidP="004B4AB6">
      <w:pPr>
        <w:pStyle w:val="paragraph"/>
        <w:numPr>
          <w:ilvl w:val="0"/>
          <w:numId w:val="29"/>
        </w:numPr>
        <w:shd w:val="clear" w:color="auto" w:fill="FFFFFF"/>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0F151A"/>
          <w:sz w:val="22"/>
          <w:szCs w:val="22"/>
        </w:rPr>
        <w:t xml:space="preserve">Identify partners for Wheels </w:t>
      </w:r>
      <w:r w:rsidR="00894EAB" w:rsidRPr="00730377">
        <w:rPr>
          <w:rStyle w:val="normaltextrun"/>
          <w:rFonts w:ascii="Arial" w:hAnsi="Arial" w:cs="Arial"/>
          <w:color w:val="0F151A"/>
          <w:sz w:val="22"/>
          <w:szCs w:val="22"/>
        </w:rPr>
        <w:t xml:space="preserve">for Wellbeing </w:t>
      </w:r>
      <w:r w:rsidRPr="00730377">
        <w:rPr>
          <w:rStyle w:val="normaltextrun"/>
          <w:rFonts w:ascii="Arial" w:hAnsi="Arial" w:cs="Arial"/>
          <w:color w:val="0F151A"/>
          <w:sz w:val="22"/>
          <w:szCs w:val="22"/>
        </w:rPr>
        <w:t>to work with, linking with other disability organisations.</w:t>
      </w:r>
      <w:r w:rsidRPr="00730377">
        <w:rPr>
          <w:rStyle w:val="eop"/>
          <w:rFonts w:ascii="Arial" w:hAnsi="Arial" w:cs="Arial"/>
          <w:color w:val="0F151A"/>
          <w:sz w:val="22"/>
          <w:szCs w:val="22"/>
        </w:rPr>
        <w:t> </w:t>
      </w:r>
    </w:p>
    <w:p w14:paraId="388566D2" w14:textId="32BFEF5A" w:rsidR="001B7393" w:rsidRPr="00730377" w:rsidRDefault="001B7393" w:rsidP="001B7393">
      <w:pPr>
        <w:pStyle w:val="paragraph"/>
        <w:numPr>
          <w:ilvl w:val="0"/>
          <w:numId w:val="30"/>
        </w:numPr>
        <w:shd w:val="clear" w:color="auto" w:fill="FFFFFF"/>
        <w:spacing w:before="0" w:beforeAutospacing="0" w:after="0" w:afterAutospacing="0"/>
        <w:ind w:left="360" w:firstLine="0"/>
        <w:textAlignment w:val="baseline"/>
        <w:rPr>
          <w:rStyle w:val="eop"/>
          <w:rFonts w:ascii="Arial" w:hAnsi="Arial" w:cs="Arial"/>
          <w:sz w:val="22"/>
          <w:szCs w:val="22"/>
        </w:rPr>
      </w:pPr>
      <w:r w:rsidRPr="00730377">
        <w:rPr>
          <w:rStyle w:val="normaltextrun"/>
          <w:rFonts w:ascii="Arial" w:hAnsi="Arial" w:cs="Arial"/>
          <w:color w:val="0F151A"/>
          <w:sz w:val="22"/>
          <w:szCs w:val="22"/>
        </w:rPr>
        <w:t xml:space="preserve">Position </w:t>
      </w:r>
      <w:r w:rsidR="00342FEF" w:rsidRPr="00730377">
        <w:rPr>
          <w:rStyle w:val="normaltextrun"/>
          <w:rFonts w:ascii="Arial" w:hAnsi="Arial" w:cs="Arial"/>
          <w:color w:val="2D2D2D"/>
          <w:sz w:val="22"/>
          <w:szCs w:val="22"/>
        </w:rPr>
        <w:t xml:space="preserve">Wheels for Wellbeing </w:t>
      </w:r>
      <w:r w:rsidRPr="00730377">
        <w:rPr>
          <w:rStyle w:val="normaltextrun"/>
          <w:rFonts w:ascii="Arial" w:hAnsi="Arial" w:cs="Arial"/>
          <w:color w:val="0F151A"/>
          <w:sz w:val="22"/>
          <w:szCs w:val="22"/>
        </w:rPr>
        <w:t xml:space="preserve">as an organisation that is led by </w:t>
      </w:r>
      <w:r w:rsidR="00B83F47">
        <w:rPr>
          <w:rStyle w:val="normaltextrun"/>
          <w:rFonts w:ascii="Arial" w:hAnsi="Arial" w:cs="Arial"/>
          <w:color w:val="0F151A"/>
          <w:sz w:val="22"/>
          <w:szCs w:val="22"/>
        </w:rPr>
        <w:t>Disabled</w:t>
      </w:r>
      <w:r w:rsidRPr="00730377">
        <w:rPr>
          <w:rStyle w:val="normaltextrun"/>
          <w:rFonts w:ascii="Arial" w:hAnsi="Arial" w:cs="Arial"/>
          <w:color w:val="0F151A"/>
          <w:sz w:val="22"/>
          <w:szCs w:val="22"/>
        </w:rPr>
        <w:t xml:space="preserve"> people, and can therefore authentically help organisations understand active travel. </w:t>
      </w:r>
      <w:r w:rsidRPr="00730377">
        <w:rPr>
          <w:rStyle w:val="eop"/>
          <w:rFonts w:ascii="Arial" w:hAnsi="Arial" w:cs="Arial"/>
          <w:color w:val="0F151A"/>
          <w:sz w:val="22"/>
          <w:szCs w:val="22"/>
        </w:rPr>
        <w:t> </w:t>
      </w:r>
    </w:p>
    <w:p w14:paraId="03353B9E" w14:textId="0D2DB3FC" w:rsidR="00730377" w:rsidRDefault="00730377" w:rsidP="00730377">
      <w:pPr>
        <w:pStyle w:val="paragraph"/>
        <w:shd w:val="clear" w:color="auto" w:fill="FFFFFF"/>
        <w:spacing w:before="0" w:beforeAutospacing="0" w:after="0" w:afterAutospacing="0"/>
        <w:ind w:left="360"/>
        <w:textAlignment w:val="baseline"/>
        <w:rPr>
          <w:rFonts w:ascii="Arial" w:hAnsi="Arial" w:cs="Arial"/>
          <w:sz w:val="22"/>
          <w:szCs w:val="22"/>
        </w:rPr>
      </w:pPr>
    </w:p>
    <w:p w14:paraId="2D5E7EC6" w14:textId="1D323C90" w:rsidR="00730377" w:rsidRDefault="00730377" w:rsidP="00730377">
      <w:pPr>
        <w:pStyle w:val="paragraph"/>
        <w:shd w:val="clear" w:color="auto" w:fill="FFFFFF"/>
        <w:spacing w:before="0" w:beforeAutospacing="0" w:after="0" w:afterAutospacing="0"/>
        <w:ind w:left="360"/>
        <w:textAlignment w:val="baseline"/>
        <w:rPr>
          <w:rFonts w:ascii="Arial" w:hAnsi="Arial" w:cs="Arial"/>
          <w:sz w:val="22"/>
          <w:szCs w:val="22"/>
        </w:rPr>
      </w:pPr>
    </w:p>
    <w:p w14:paraId="2B4A107E" w14:textId="77777777" w:rsidR="00730377" w:rsidRPr="00730377" w:rsidRDefault="00730377" w:rsidP="00730377">
      <w:pPr>
        <w:pStyle w:val="paragraph"/>
        <w:shd w:val="clear" w:color="auto" w:fill="FFFFFF"/>
        <w:spacing w:before="0" w:beforeAutospacing="0" w:after="0" w:afterAutospacing="0"/>
        <w:ind w:left="360"/>
        <w:jc w:val="center"/>
        <w:textAlignment w:val="baseline"/>
        <w:rPr>
          <w:rFonts w:ascii="Arial" w:hAnsi="Arial" w:cs="Arial"/>
          <w:sz w:val="22"/>
          <w:szCs w:val="22"/>
        </w:rPr>
      </w:pPr>
    </w:p>
    <w:p w14:paraId="70C65975" w14:textId="536783BE" w:rsidR="001B7393" w:rsidRDefault="001B7393" w:rsidP="001B7393">
      <w:pPr>
        <w:pStyle w:val="paragraph"/>
        <w:spacing w:before="0" w:beforeAutospacing="0" w:after="0" w:afterAutospacing="0"/>
        <w:textAlignment w:val="baseline"/>
        <w:rPr>
          <w:rStyle w:val="normaltextrun"/>
          <w:rFonts w:ascii="Arial" w:hAnsi="Arial" w:cs="Arial"/>
          <w:b/>
          <w:bCs/>
        </w:rPr>
      </w:pPr>
      <w:r w:rsidRPr="00730377">
        <w:rPr>
          <w:rStyle w:val="normaltextrun"/>
          <w:rFonts w:ascii="Arial" w:hAnsi="Arial" w:cs="Arial"/>
          <w:b/>
          <w:bCs/>
          <w:color w:val="2D2D2D"/>
          <w:sz w:val="22"/>
          <w:szCs w:val="22"/>
        </w:rPr>
        <w:lastRenderedPageBreak/>
        <w:t>Wheels for Learning</w:t>
      </w:r>
      <w:r w:rsidRPr="00730377">
        <w:rPr>
          <w:rStyle w:val="normaltextrun"/>
          <w:rFonts w:ascii="Arial" w:hAnsi="Arial" w:cs="Arial"/>
          <w:b/>
          <w:bCs/>
        </w:rPr>
        <w:t> </w:t>
      </w:r>
    </w:p>
    <w:p w14:paraId="45360549" w14:textId="77777777" w:rsidR="00730377" w:rsidRPr="00730377" w:rsidRDefault="00730377" w:rsidP="001B7393">
      <w:pPr>
        <w:pStyle w:val="paragraph"/>
        <w:spacing w:before="0" w:beforeAutospacing="0" w:after="0" w:afterAutospacing="0"/>
        <w:textAlignment w:val="baseline"/>
        <w:rPr>
          <w:rStyle w:val="normaltextrun"/>
          <w:rFonts w:ascii="Arial" w:hAnsi="Arial" w:cs="Arial"/>
          <w:b/>
          <w:bCs/>
          <w:color w:val="2D2D2D"/>
          <w:sz w:val="22"/>
          <w:szCs w:val="22"/>
        </w:rPr>
      </w:pPr>
    </w:p>
    <w:p w14:paraId="295E17C9" w14:textId="7BE86264" w:rsidR="00342FEF" w:rsidRPr="00730377" w:rsidRDefault="00342FEF" w:rsidP="00342FEF">
      <w:pPr>
        <w:pStyle w:val="paragraph"/>
        <w:numPr>
          <w:ilvl w:val="0"/>
          <w:numId w:val="31"/>
        </w:numPr>
        <w:spacing w:before="0" w:beforeAutospacing="0" w:after="0" w:afterAutospacing="0"/>
        <w:textAlignment w:val="baseline"/>
        <w:rPr>
          <w:rFonts w:ascii="Arial" w:hAnsi="Arial" w:cs="Arial"/>
          <w:sz w:val="22"/>
          <w:szCs w:val="22"/>
        </w:rPr>
      </w:pPr>
      <w:r w:rsidRPr="00730377">
        <w:rPr>
          <w:rStyle w:val="normaltextrun"/>
          <w:rFonts w:ascii="Arial" w:hAnsi="Arial" w:cs="Arial"/>
          <w:color w:val="2D2D2D"/>
          <w:sz w:val="22"/>
          <w:szCs w:val="22"/>
        </w:rPr>
        <w:t xml:space="preserve">Increase the awareness of </w:t>
      </w:r>
      <w:proofErr w:type="spellStart"/>
      <w:r w:rsidRPr="00730377">
        <w:rPr>
          <w:rStyle w:val="normaltextrun"/>
          <w:rFonts w:ascii="Arial" w:hAnsi="Arial" w:cs="Arial"/>
          <w:color w:val="2D2D2D"/>
          <w:sz w:val="22"/>
          <w:szCs w:val="22"/>
        </w:rPr>
        <w:t>WfW</w:t>
      </w:r>
      <w:proofErr w:type="spellEnd"/>
      <w:r w:rsidRPr="00730377">
        <w:rPr>
          <w:rStyle w:val="normaltextrun"/>
          <w:rFonts w:ascii="Arial" w:hAnsi="Arial" w:cs="Arial"/>
          <w:color w:val="2D2D2D"/>
          <w:sz w:val="22"/>
          <w:szCs w:val="22"/>
        </w:rPr>
        <w:t xml:space="preserve"> as a provider of Training and Consultancy by utilising SEO, online tools and offline communications platforms. Connect with active travel and public transport professionals across the UK, attracting future customers.</w:t>
      </w:r>
    </w:p>
    <w:p w14:paraId="5DB29397" w14:textId="77777777" w:rsidR="001B7393" w:rsidRPr="00730377" w:rsidRDefault="001B7393" w:rsidP="001B7393">
      <w:pPr>
        <w:pStyle w:val="paragraph"/>
        <w:numPr>
          <w:ilvl w:val="0"/>
          <w:numId w:val="32"/>
        </w:numPr>
        <w:spacing w:before="0" w:beforeAutospacing="0" w:after="0" w:afterAutospacing="0"/>
        <w:ind w:left="360" w:firstLine="0"/>
        <w:textAlignment w:val="baseline"/>
        <w:rPr>
          <w:rFonts w:ascii="Arial" w:hAnsi="Arial" w:cs="Arial"/>
          <w:sz w:val="22"/>
          <w:szCs w:val="22"/>
        </w:rPr>
      </w:pPr>
      <w:r w:rsidRPr="00730377">
        <w:rPr>
          <w:rStyle w:val="normaltextrun"/>
          <w:rFonts w:ascii="Arial" w:hAnsi="Arial" w:cs="Arial"/>
          <w:color w:val="2D2D2D"/>
          <w:sz w:val="22"/>
          <w:szCs w:val="22"/>
        </w:rPr>
        <w:t>Build a community where learnings and influence can be shared.</w:t>
      </w:r>
      <w:r w:rsidRPr="00730377">
        <w:rPr>
          <w:rStyle w:val="eop"/>
          <w:rFonts w:ascii="Arial" w:hAnsi="Arial" w:cs="Arial"/>
          <w:color w:val="2D2D2D"/>
          <w:sz w:val="22"/>
          <w:szCs w:val="22"/>
        </w:rPr>
        <w:t> </w:t>
      </w:r>
    </w:p>
    <w:p w14:paraId="6936C930" w14:textId="77777777" w:rsidR="004C278A" w:rsidRPr="00730377" w:rsidRDefault="004C278A" w:rsidP="001B5E29">
      <w:pPr>
        <w:rPr>
          <w:rFonts w:hAnsi="Arial" w:cs="Arial"/>
          <w:color w:val="808080" w:themeColor="background1" w:themeShade="80"/>
        </w:rPr>
      </w:pPr>
    </w:p>
    <w:p w14:paraId="4A7A6EE9" w14:textId="4475A5A0" w:rsidR="001B5E29" w:rsidRDefault="001B5E29" w:rsidP="00342FEF">
      <w:pPr>
        <w:pStyle w:val="paragraph"/>
        <w:spacing w:before="0" w:beforeAutospacing="0" w:after="0" w:afterAutospacing="0"/>
        <w:textAlignment w:val="baseline"/>
        <w:rPr>
          <w:rStyle w:val="normaltextrun"/>
          <w:rFonts w:ascii="Arial" w:hAnsi="Arial" w:cs="Arial"/>
          <w:b/>
          <w:bCs/>
          <w:color w:val="2D2D2D"/>
          <w:sz w:val="22"/>
          <w:szCs w:val="22"/>
        </w:rPr>
      </w:pPr>
      <w:r w:rsidRPr="00730377">
        <w:rPr>
          <w:rStyle w:val="normaltextrun"/>
          <w:rFonts w:ascii="Arial" w:hAnsi="Arial" w:cs="Arial"/>
          <w:b/>
          <w:bCs/>
          <w:color w:val="2D2D2D"/>
          <w:sz w:val="22"/>
          <w:szCs w:val="22"/>
        </w:rPr>
        <w:t>Other</w:t>
      </w:r>
    </w:p>
    <w:p w14:paraId="705FB860" w14:textId="77777777" w:rsidR="00730377" w:rsidRPr="00730377" w:rsidRDefault="00730377" w:rsidP="00342FEF">
      <w:pPr>
        <w:pStyle w:val="paragraph"/>
        <w:spacing w:before="0" w:beforeAutospacing="0" w:after="0" w:afterAutospacing="0"/>
        <w:textAlignment w:val="baseline"/>
        <w:rPr>
          <w:rStyle w:val="normaltextrun"/>
          <w:rFonts w:ascii="Arial" w:hAnsi="Arial" w:cs="Arial"/>
          <w:b/>
          <w:bCs/>
          <w:color w:val="2D2D2D"/>
          <w:sz w:val="22"/>
          <w:szCs w:val="22"/>
        </w:rPr>
      </w:pPr>
    </w:p>
    <w:p w14:paraId="55FDBB02" w14:textId="65D1CC73" w:rsidR="001B5E29" w:rsidRPr="00730377" w:rsidRDefault="001B5E29" w:rsidP="00342FEF">
      <w:pPr>
        <w:pStyle w:val="paragraph"/>
        <w:numPr>
          <w:ilvl w:val="0"/>
          <w:numId w:val="32"/>
        </w:numPr>
        <w:spacing w:before="0" w:beforeAutospacing="0" w:after="0" w:afterAutospacing="0"/>
        <w:textAlignment w:val="baseline"/>
        <w:rPr>
          <w:rStyle w:val="normaltextrun"/>
          <w:rFonts w:ascii="Arial" w:hAnsi="Arial" w:cs="Arial"/>
          <w:color w:val="2D2D2D"/>
          <w:sz w:val="22"/>
          <w:szCs w:val="22"/>
        </w:rPr>
      </w:pPr>
      <w:r w:rsidRPr="00730377">
        <w:rPr>
          <w:rStyle w:val="normaltextrun"/>
          <w:rFonts w:ascii="Arial" w:hAnsi="Arial" w:cs="Arial"/>
          <w:color w:val="2D2D2D"/>
          <w:sz w:val="22"/>
          <w:szCs w:val="22"/>
        </w:rPr>
        <w:t>Contribute to the ongoing development of Wheels for Wellbeing, team meetings and organisational priorities</w:t>
      </w:r>
    </w:p>
    <w:p w14:paraId="01FC17D1" w14:textId="7956A019" w:rsidR="001B5E29" w:rsidRPr="00730377" w:rsidRDefault="001B5E29" w:rsidP="00342FEF">
      <w:pPr>
        <w:pStyle w:val="paragraph"/>
        <w:numPr>
          <w:ilvl w:val="0"/>
          <w:numId w:val="32"/>
        </w:numPr>
        <w:spacing w:before="0" w:beforeAutospacing="0" w:after="0" w:afterAutospacing="0"/>
        <w:textAlignment w:val="baseline"/>
        <w:rPr>
          <w:rStyle w:val="normaltextrun"/>
          <w:rFonts w:ascii="Arial" w:hAnsi="Arial" w:cs="Arial"/>
          <w:color w:val="2D2D2D"/>
          <w:sz w:val="22"/>
          <w:szCs w:val="22"/>
        </w:rPr>
      </w:pPr>
      <w:r w:rsidRPr="00730377">
        <w:rPr>
          <w:rStyle w:val="normaltextrun"/>
          <w:rFonts w:ascii="Arial" w:hAnsi="Arial" w:cs="Arial"/>
          <w:color w:val="2D2D2D"/>
          <w:sz w:val="22"/>
          <w:szCs w:val="22"/>
        </w:rPr>
        <w:t>Be proactive in keeping up to date with developments affecting the role</w:t>
      </w:r>
    </w:p>
    <w:p w14:paraId="3F2A6978" w14:textId="029728B5" w:rsidR="001B5E29" w:rsidRPr="00730377" w:rsidRDefault="001B5E29" w:rsidP="00342FEF">
      <w:pPr>
        <w:pStyle w:val="paragraph"/>
        <w:numPr>
          <w:ilvl w:val="0"/>
          <w:numId w:val="32"/>
        </w:numPr>
        <w:spacing w:before="0" w:beforeAutospacing="0" w:after="0" w:afterAutospacing="0"/>
        <w:textAlignment w:val="baseline"/>
        <w:rPr>
          <w:rStyle w:val="normaltextrun"/>
          <w:rFonts w:ascii="Arial" w:hAnsi="Arial" w:cs="Arial"/>
          <w:color w:val="2D2D2D"/>
          <w:sz w:val="22"/>
          <w:szCs w:val="22"/>
        </w:rPr>
      </w:pPr>
      <w:r w:rsidRPr="00730377">
        <w:rPr>
          <w:rStyle w:val="normaltextrun"/>
          <w:rFonts w:ascii="Arial" w:hAnsi="Arial" w:cs="Arial"/>
          <w:color w:val="2D2D2D"/>
          <w:sz w:val="22"/>
          <w:szCs w:val="22"/>
        </w:rPr>
        <w:t>Abide by and promote organisational policies and practices, and charity’s values</w:t>
      </w:r>
    </w:p>
    <w:p w14:paraId="591CF171" w14:textId="58CE325C" w:rsidR="001B5E29" w:rsidRPr="00730377" w:rsidRDefault="001B5E29" w:rsidP="00342FEF">
      <w:pPr>
        <w:pStyle w:val="paragraph"/>
        <w:numPr>
          <w:ilvl w:val="0"/>
          <w:numId w:val="32"/>
        </w:numPr>
        <w:spacing w:before="0" w:beforeAutospacing="0" w:after="0" w:afterAutospacing="0"/>
        <w:textAlignment w:val="baseline"/>
        <w:rPr>
          <w:rStyle w:val="normaltextrun"/>
          <w:rFonts w:ascii="Arial" w:hAnsi="Arial" w:cs="Arial"/>
          <w:color w:val="2D2D2D"/>
          <w:sz w:val="22"/>
          <w:szCs w:val="22"/>
        </w:rPr>
      </w:pPr>
      <w:r w:rsidRPr="00730377">
        <w:rPr>
          <w:rStyle w:val="normaltextrun"/>
          <w:rFonts w:ascii="Arial" w:hAnsi="Arial" w:cs="Arial"/>
          <w:color w:val="2D2D2D"/>
          <w:sz w:val="22"/>
          <w:szCs w:val="22"/>
        </w:rPr>
        <w:t>Support diversity and equality of opportunity in the workplace</w:t>
      </w:r>
    </w:p>
    <w:p w14:paraId="46676C85" w14:textId="2D09FAE4" w:rsidR="001B5E29" w:rsidRPr="00730377" w:rsidRDefault="001B5E29" w:rsidP="00342FEF">
      <w:pPr>
        <w:pStyle w:val="paragraph"/>
        <w:numPr>
          <w:ilvl w:val="0"/>
          <w:numId w:val="32"/>
        </w:numPr>
        <w:spacing w:before="0" w:beforeAutospacing="0" w:after="0" w:afterAutospacing="0"/>
        <w:textAlignment w:val="baseline"/>
        <w:rPr>
          <w:rStyle w:val="normaltextrun"/>
          <w:rFonts w:ascii="Arial" w:hAnsi="Arial" w:cs="Arial"/>
          <w:color w:val="2D2D2D"/>
          <w:sz w:val="22"/>
          <w:szCs w:val="22"/>
        </w:rPr>
      </w:pPr>
      <w:r w:rsidRPr="00730377">
        <w:rPr>
          <w:rStyle w:val="normaltextrun"/>
          <w:rFonts w:ascii="Arial" w:hAnsi="Arial" w:cs="Arial"/>
          <w:color w:val="2D2D2D"/>
          <w:sz w:val="22"/>
          <w:szCs w:val="22"/>
        </w:rPr>
        <w:t>Occasionally, with notice, work evenings / weekends</w:t>
      </w:r>
    </w:p>
    <w:p w14:paraId="4823D2CB" w14:textId="3223DEDE" w:rsidR="001B5E29" w:rsidRPr="00730377" w:rsidRDefault="001B5E29" w:rsidP="00342FEF">
      <w:pPr>
        <w:pStyle w:val="paragraph"/>
        <w:numPr>
          <w:ilvl w:val="0"/>
          <w:numId w:val="32"/>
        </w:numPr>
        <w:spacing w:before="0" w:beforeAutospacing="0" w:after="0" w:afterAutospacing="0"/>
        <w:textAlignment w:val="baseline"/>
        <w:rPr>
          <w:rStyle w:val="normaltextrun"/>
          <w:rFonts w:ascii="Arial" w:hAnsi="Arial" w:cs="Arial"/>
          <w:color w:val="2D2D2D"/>
          <w:sz w:val="22"/>
          <w:szCs w:val="22"/>
        </w:rPr>
      </w:pPr>
      <w:r w:rsidRPr="00730377">
        <w:rPr>
          <w:rStyle w:val="normaltextrun"/>
          <w:rFonts w:ascii="Arial" w:hAnsi="Arial" w:cs="Arial"/>
          <w:color w:val="2D2D2D"/>
          <w:sz w:val="22"/>
          <w:szCs w:val="22"/>
        </w:rPr>
        <w:t>Work at least once a quarter in an appropriate role at a Wheels for Wellbeing session</w:t>
      </w:r>
    </w:p>
    <w:p w14:paraId="0F876498" w14:textId="77777777" w:rsidR="00342FEF" w:rsidRPr="00D86608" w:rsidRDefault="00342FEF" w:rsidP="00467A84">
      <w:pPr>
        <w:spacing w:after="0" w:line="320" w:lineRule="exact"/>
        <w:rPr>
          <w:rFonts w:eastAsia="Calibri" w:hAnsi="Arial" w:cs="Arial"/>
          <w:sz w:val="22"/>
        </w:rPr>
      </w:pPr>
    </w:p>
    <w:p w14:paraId="0BABB872" w14:textId="7CC43DE5" w:rsidR="00672923" w:rsidRPr="00D86608" w:rsidRDefault="0020086F" w:rsidP="00467A84">
      <w:pPr>
        <w:spacing w:after="0" w:line="320" w:lineRule="exact"/>
        <w:rPr>
          <w:rFonts w:eastAsia="Calibri" w:hAnsi="Arial" w:cs="Arial"/>
          <w:sz w:val="22"/>
        </w:rPr>
      </w:pPr>
      <w:r w:rsidRPr="00D86608">
        <w:rPr>
          <w:rFonts w:eastAsia="Calibri" w:hAnsi="Arial" w:cs="Arial"/>
          <w:sz w:val="22"/>
        </w:rPr>
        <w:t>The above list of job deliverables is not exclusive or exhaustive and the post holder will be required to undertake such tasks as may reasonably be expected within the scope and grading of the post</w:t>
      </w:r>
      <w:r w:rsidR="00985F59" w:rsidRPr="00D86608">
        <w:rPr>
          <w:rFonts w:eastAsia="Calibri" w:hAnsi="Arial" w:cs="Arial"/>
          <w:sz w:val="22"/>
        </w:rPr>
        <w:t>.</w:t>
      </w:r>
    </w:p>
    <w:p w14:paraId="55CFB56B" w14:textId="77777777" w:rsidR="00671AD5" w:rsidRPr="007914A7" w:rsidRDefault="00671AD5">
      <w:pPr>
        <w:pStyle w:val="PlainText"/>
        <w:spacing w:line="320" w:lineRule="exact"/>
        <w:ind w:left="851" w:hanging="425"/>
        <w:rPr>
          <w:rFonts w:ascii="Calibri" w:eastAsia="Calibri" w:hAnsi="Calibri" w:cs="Calibri"/>
          <w:sz w:val="24"/>
          <w:szCs w:val="24"/>
        </w:rPr>
      </w:pPr>
    </w:p>
    <w:p w14:paraId="6D34D1E1" w14:textId="77777777" w:rsidR="006968ED" w:rsidRDefault="006968ED">
      <w:pPr>
        <w:spacing w:after="0"/>
        <w:rPr>
          <w:rFonts w:ascii="Calibri" w:hAnsi="Calibri"/>
          <w:b/>
          <w:color w:val="4F81BD"/>
          <w:sz w:val="32"/>
          <w:szCs w:val="40"/>
          <w:lang w:eastAsia="en-GB"/>
        </w:rPr>
      </w:pPr>
      <w:r>
        <w:rPr>
          <w:rFonts w:ascii="Calibri" w:hAnsi="Calibri"/>
          <w:b/>
          <w:color w:val="4F81BD"/>
          <w:sz w:val="32"/>
          <w:szCs w:val="40"/>
          <w:lang w:eastAsia="en-GB"/>
        </w:rPr>
        <w:br w:type="page"/>
      </w:r>
    </w:p>
    <w:p w14:paraId="193BFE0B" w14:textId="2A327810" w:rsidR="00EE1DF6" w:rsidRPr="007914A7" w:rsidRDefault="00EE1DF6" w:rsidP="00467A84">
      <w:pPr>
        <w:autoSpaceDE w:val="0"/>
        <w:autoSpaceDN w:val="0"/>
        <w:adjustRightInd w:val="0"/>
        <w:spacing w:after="0" w:line="320" w:lineRule="exact"/>
        <w:rPr>
          <w:rFonts w:ascii="Calibri" w:hAnsi="Calibri" w:cs="Arial"/>
          <w:b/>
          <w:sz w:val="40"/>
          <w:szCs w:val="40"/>
          <w:lang w:eastAsia="en-GB"/>
        </w:rPr>
      </w:pPr>
      <w:r w:rsidRPr="007914A7">
        <w:rPr>
          <w:rFonts w:ascii="Calibri" w:hAnsi="Calibri"/>
          <w:b/>
          <w:color w:val="4F81BD"/>
          <w:sz w:val="32"/>
          <w:szCs w:val="40"/>
          <w:lang w:eastAsia="en-GB"/>
        </w:rPr>
        <w:lastRenderedPageBreak/>
        <w:t>Person Specification</w:t>
      </w:r>
    </w:p>
    <w:p w14:paraId="287BBB9F" w14:textId="77777777" w:rsidR="007914A7" w:rsidRPr="007914A7" w:rsidRDefault="007914A7" w:rsidP="001A0345">
      <w:pPr>
        <w:suppressAutoHyphens/>
        <w:spacing w:after="0" w:line="320" w:lineRule="exact"/>
        <w:rPr>
          <w:rFonts w:ascii="Calibri" w:hAnsi="Calibri"/>
          <w:b/>
          <w:sz w:val="22"/>
          <w:szCs w:val="22"/>
        </w:rPr>
      </w:pPr>
    </w:p>
    <w:tbl>
      <w:tblPr>
        <w:tblW w:w="10314" w:type="dxa"/>
        <w:tblLook w:val="04A0" w:firstRow="1" w:lastRow="0" w:firstColumn="1" w:lastColumn="0" w:noHBand="0" w:noVBand="1"/>
      </w:tblPr>
      <w:tblGrid>
        <w:gridCol w:w="7621"/>
        <w:gridCol w:w="1276"/>
        <w:gridCol w:w="1417"/>
      </w:tblGrid>
      <w:tr w:rsidR="00EE1DF6" w:rsidRPr="00730377" w14:paraId="7DE4AB82" w14:textId="77777777" w:rsidTr="00065CD4">
        <w:tc>
          <w:tcPr>
            <w:tcW w:w="7621" w:type="dxa"/>
            <w:tcBorders>
              <w:bottom w:val="single" w:sz="4" w:space="0" w:color="auto"/>
            </w:tcBorders>
            <w:shd w:val="clear" w:color="auto" w:fill="auto"/>
          </w:tcPr>
          <w:p w14:paraId="2DD97976" w14:textId="77777777" w:rsidR="00EE1DF6" w:rsidRPr="00730377" w:rsidRDefault="00EE1DF6" w:rsidP="00065CD4">
            <w:pPr>
              <w:autoSpaceDE w:val="0"/>
              <w:autoSpaceDN w:val="0"/>
              <w:adjustRightInd w:val="0"/>
              <w:spacing w:after="0" w:line="320" w:lineRule="exact"/>
              <w:rPr>
                <w:rFonts w:hAnsi="Arial" w:cs="Arial"/>
                <w:b/>
                <w:bCs/>
                <w:sz w:val="22"/>
                <w:lang w:eastAsia="en-GB"/>
              </w:rPr>
            </w:pPr>
            <w:r w:rsidRPr="00730377">
              <w:rPr>
                <w:rFonts w:hAnsi="Arial" w:cs="Arial"/>
                <w:b/>
                <w:bCs/>
                <w:color w:val="548DD4"/>
                <w:sz w:val="22"/>
                <w:lang w:eastAsia="en-GB"/>
              </w:rPr>
              <w:t>KNOWLEDGE AND EXPERIENCE</w:t>
            </w:r>
          </w:p>
        </w:tc>
        <w:tc>
          <w:tcPr>
            <w:tcW w:w="1276" w:type="dxa"/>
            <w:tcBorders>
              <w:bottom w:val="single" w:sz="4" w:space="0" w:color="auto"/>
            </w:tcBorders>
            <w:shd w:val="clear" w:color="auto" w:fill="auto"/>
          </w:tcPr>
          <w:p w14:paraId="0B156E46" w14:textId="77777777" w:rsidR="00EE1DF6" w:rsidRPr="00730377" w:rsidRDefault="00EE1DF6" w:rsidP="00065CD4">
            <w:pPr>
              <w:autoSpaceDE w:val="0"/>
              <w:autoSpaceDN w:val="0"/>
              <w:adjustRightInd w:val="0"/>
              <w:spacing w:after="0" w:line="320" w:lineRule="exact"/>
              <w:jc w:val="center"/>
              <w:rPr>
                <w:rFonts w:hAnsi="Arial" w:cs="Arial"/>
                <w:b/>
                <w:bCs/>
                <w:sz w:val="22"/>
                <w:lang w:eastAsia="en-GB"/>
              </w:rPr>
            </w:pPr>
            <w:r w:rsidRPr="00730377">
              <w:rPr>
                <w:rFonts w:hAnsi="Arial" w:cs="Arial"/>
                <w:b/>
                <w:bCs/>
                <w:sz w:val="22"/>
                <w:lang w:eastAsia="en-GB"/>
              </w:rPr>
              <w:t>Essential</w:t>
            </w:r>
          </w:p>
        </w:tc>
        <w:tc>
          <w:tcPr>
            <w:tcW w:w="1417" w:type="dxa"/>
            <w:tcBorders>
              <w:bottom w:val="single" w:sz="4" w:space="0" w:color="auto"/>
            </w:tcBorders>
            <w:shd w:val="clear" w:color="auto" w:fill="auto"/>
          </w:tcPr>
          <w:p w14:paraId="50343511" w14:textId="77777777" w:rsidR="00EE1DF6" w:rsidRPr="00730377" w:rsidRDefault="00EE1DF6" w:rsidP="00065CD4">
            <w:pPr>
              <w:autoSpaceDE w:val="0"/>
              <w:autoSpaceDN w:val="0"/>
              <w:adjustRightInd w:val="0"/>
              <w:spacing w:after="0" w:line="320" w:lineRule="exact"/>
              <w:jc w:val="center"/>
              <w:rPr>
                <w:rFonts w:hAnsi="Arial" w:cs="Arial"/>
                <w:b/>
                <w:bCs/>
                <w:sz w:val="22"/>
                <w:lang w:eastAsia="en-GB"/>
              </w:rPr>
            </w:pPr>
            <w:r w:rsidRPr="00730377">
              <w:rPr>
                <w:rFonts w:hAnsi="Arial" w:cs="Arial"/>
                <w:b/>
                <w:bCs/>
                <w:sz w:val="22"/>
                <w:lang w:eastAsia="en-GB"/>
              </w:rPr>
              <w:t>Desirable</w:t>
            </w:r>
          </w:p>
        </w:tc>
      </w:tr>
      <w:tr w:rsidR="00EE1DF6" w:rsidRPr="00730377" w14:paraId="13F292E3" w14:textId="77777777" w:rsidTr="00065CD4">
        <w:tc>
          <w:tcPr>
            <w:tcW w:w="7621" w:type="dxa"/>
            <w:tcBorders>
              <w:top w:val="single" w:sz="4" w:space="0" w:color="auto"/>
              <w:bottom w:val="single" w:sz="4" w:space="0" w:color="auto"/>
            </w:tcBorders>
            <w:shd w:val="clear" w:color="auto" w:fill="auto"/>
          </w:tcPr>
          <w:p w14:paraId="48948E5D" w14:textId="44FAEDE2" w:rsidR="00EE1DF6" w:rsidRPr="00730377" w:rsidRDefault="001B7393" w:rsidP="001B7393">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spacing w:after="0" w:line="320" w:lineRule="exact"/>
              <w:rPr>
                <w:rFonts w:hAnsi="Arial" w:cs="Arial"/>
                <w:color w:val="auto"/>
                <w:sz w:val="22"/>
                <w:szCs w:val="22"/>
              </w:rPr>
            </w:pPr>
            <w:r w:rsidRPr="00730377">
              <w:rPr>
                <w:rFonts w:hAnsi="Arial" w:cs="Arial"/>
                <w:color w:val="auto"/>
                <w:sz w:val="22"/>
                <w:szCs w:val="22"/>
              </w:rPr>
              <w:t xml:space="preserve">Minimum of 3 years </w:t>
            </w:r>
            <w:r w:rsidR="0030717C" w:rsidRPr="00730377">
              <w:rPr>
                <w:rFonts w:hAnsi="Arial" w:cs="Arial"/>
                <w:color w:val="auto"/>
                <w:sz w:val="22"/>
                <w:szCs w:val="22"/>
              </w:rPr>
              <w:t>communications/</w:t>
            </w:r>
            <w:r w:rsidRPr="00730377">
              <w:rPr>
                <w:rFonts w:hAnsi="Arial" w:cs="Arial"/>
                <w:color w:val="auto"/>
                <w:sz w:val="22"/>
                <w:szCs w:val="22"/>
              </w:rPr>
              <w:t>marketing experience.  </w:t>
            </w:r>
          </w:p>
        </w:tc>
        <w:tc>
          <w:tcPr>
            <w:tcW w:w="1276" w:type="dxa"/>
            <w:tcBorders>
              <w:top w:val="single" w:sz="4" w:space="0" w:color="auto"/>
              <w:bottom w:val="single" w:sz="4" w:space="0" w:color="auto"/>
            </w:tcBorders>
            <w:shd w:val="clear" w:color="auto" w:fill="auto"/>
          </w:tcPr>
          <w:p w14:paraId="0626749C" w14:textId="77777777" w:rsidR="00EE1DF6" w:rsidRPr="00730377" w:rsidRDefault="00EE1DF6" w:rsidP="00065CD4">
            <w:pPr>
              <w:autoSpaceDE w:val="0"/>
              <w:autoSpaceDN w:val="0"/>
              <w:adjustRightInd w:val="0"/>
              <w:spacing w:after="0" w:line="320" w:lineRule="exact"/>
              <w:jc w:val="center"/>
              <w:rPr>
                <w:rFonts w:hAnsi="Arial" w:cs="Arial"/>
                <w:bCs/>
                <w:color w:val="808080" w:themeColor="background1" w:themeShade="80"/>
                <w:sz w:val="22"/>
                <w:szCs w:val="22"/>
                <w:lang w:eastAsia="en-GB"/>
              </w:rPr>
            </w:pPr>
            <w:r w:rsidRPr="00730377">
              <w:rPr>
                <w:rFonts w:hAnsi="Arial" w:cs="Arial"/>
                <w:bCs/>
                <w:color w:val="808080" w:themeColor="background1" w:themeShade="80"/>
                <w:sz w:val="22"/>
                <w:szCs w:val="22"/>
                <w:lang w:eastAsia="en-GB"/>
              </w:rPr>
              <w:sym w:font="Wingdings" w:char="F0FC"/>
            </w:r>
          </w:p>
        </w:tc>
        <w:tc>
          <w:tcPr>
            <w:tcW w:w="1417" w:type="dxa"/>
            <w:tcBorders>
              <w:top w:val="single" w:sz="4" w:space="0" w:color="auto"/>
              <w:bottom w:val="single" w:sz="4" w:space="0" w:color="auto"/>
            </w:tcBorders>
            <w:shd w:val="clear" w:color="auto" w:fill="auto"/>
          </w:tcPr>
          <w:p w14:paraId="0C542A97" w14:textId="77777777" w:rsidR="00EE1DF6" w:rsidRPr="00730377" w:rsidRDefault="00EE1DF6" w:rsidP="00065CD4">
            <w:pPr>
              <w:autoSpaceDE w:val="0"/>
              <w:autoSpaceDN w:val="0"/>
              <w:adjustRightInd w:val="0"/>
              <w:spacing w:after="0" w:line="320" w:lineRule="exact"/>
              <w:jc w:val="center"/>
              <w:rPr>
                <w:rFonts w:hAnsi="Arial" w:cs="Arial"/>
                <w:bCs/>
                <w:color w:val="808080" w:themeColor="background1" w:themeShade="80"/>
                <w:sz w:val="22"/>
                <w:szCs w:val="22"/>
                <w:lang w:eastAsia="en-GB"/>
              </w:rPr>
            </w:pPr>
          </w:p>
        </w:tc>
      </w:tr>
      <w:tr w:rsidR="00C168CC" w:rsidRPr="00730377" w14:paraId="5C408181" w14:textId="77777777" w:rsidTr="004B7F28">
        <w:tc>
          <w:tcPr>
            <w:tcW w:w="7621" w:type="dxa"/>
            <w:tcBorders>
              <w:top w:val="single" w:sz="4" w:space="0" w:color="auto"/>
              <w:bottom w:val="single" w:sz="4" w:space="0" w:color="auto"/>
            </w:tcBorders>
            <w:shd w:val="clear" w:color="auto" w:fill="auto"/>
          </w:tcPr>
          <w:p w14:paraId="3DD99693" w14:textId="21369317" w:rsidR="00C168CC" w:rsidRPr="00730377" w:rsidRDefault="001B7393" w:rsidP="004B7F28">
            <w:pPr>
              <w:suppressAutoHyphens/>
              <w:autoSpaceDE w:val="0"/>
              <w:spacing w:after="0" w:line="320" w:lineRule="exact"/>
              <w:rPr>
                <w:rFonts w:hAnsi="Arial" w:cs="Arial"/>
                <w:color w:val="808080" w:themeColor="background1" w:themeShade="80"/>
                <w:sz w:val="22"/>
                <w:szCs w:val="22"/>
              </w:rPr>
            </w:pPr>
            <w:r w:rsidRPr="00730377">
              <w:rPr>
                <w:rFonts w:hAnsi="Arial" w:cs="Arial"/>
                <w:color w:val="auto"/>
                <w:sz w:val="22"/>
                <w:szCs w:val="22"/>
              </w:rPr>
              <w:t xml:space="preserve">Proven communications experience, evidenced through the development of marcomms plans and the implementation of communications and marketing activities.  </w:t>
            </w:r>
          </w:p>
        </w:tc>
        <w:tc>
          <w:tcPr>
            <w:tcW w:w="1276" w:type="dxa"/>
            <w:tcBorders>
              <w:top w:val="single" w:sz="4" w:space="0" w:color="auto"/>
              <w:bottom w:val="single" w:sz="4" w:space="0" w:color="auto"/>
            </w:tcBorders>
            <w:shd w:val="clear" w:color="auto" w:fill="auto"/>
          </w:tcPr>
          <w:p w14:paraId="5F7266F5" w14:textId="0D520726" w:rsidR="00C168CC" w:rsidRPr="00730377" w:rsidRDefault="008842F2" w:rsidP="004B7F28">
            <w:pPr>
              <w:autoSpaceDE w:val="0"/>
              <w:autoSpaceDN w:val="0"/>
              <w:adjustRightInd w:val="0"/>
              <w:spacing w:after="0" w:line="320" w:lineRule="exact"/>
              <w:jc w:val="center"/>
              <w:rPr>
                <w:rFonts w:hAnsi="Arial" w:cs="Arial"/>
                <w:bCs/>
                <w:color w:val="808080" w:themeColor="background1" w:themeShade="80"/>
                <w:sz w:val="22"/>
                <w:szCs w:val="22"/>
                <w:lang w:eastAsia="en-GB"/>
              </w:rPr>
            </w:pPr>
            <w:r w:rsidRPr="00730377">
              <w:rPr>
                <w:rFonts w:hAnsi="Arial" w:cs="Arial"/>
                <w:bCs/>
                <w:color w:val="808080" w:themeColor="background1" w:themeShade="80"/>
                <w:sz w:val="22"/>
                <w:szCs w:val="22"/>
                <w:lang w:eastAsia="en-GB"/>
              </w:rPr>
              <w:sym w:font="Wingdings" w:char="F0FC"/>
            </w:r>
          </w:p>
        </w:tc>
        <w:tc>
          <w:tcPr>
            <w:tcW w:w="1417" w:type="dxa"/>
            <w:tcBorders>
              <w:top w:val="single" w:sz="4" w:space="0" w:color="auto"/>
              <w:bottom w:val="single" w:sz="4" w:space="0" w:color="auto"/>
            </w:tcBorders>
            <w:shd w:val="clear" w:color="auto" w:fill="auto"/>
          </w:tcPr>
          <w:p w14:paraId="42E4BD57" w14:textId="77777777" w:rsidR="00C168CC" w:rsidRPr="00730377" w:rsidRDefault="00C168CC" w:rsidP="004B7F28">
            <w:pPr>
              <w:autoSpaceDE w:val="0"/>
              <w:autoSpaceDN w:val="0"/>
              <w:adjustRightInd w:val="0"/>
              <w:spacing w:after="0" w:line="320" w:lineRule="exact"/>
              <w:jc w:val="center"/>
              <w:rPr>
                <w:rFonts w:hAnsi="Arial" w:cs="Arial"/>
                <w:bCs/>
                <w:color w:val="808080" w:themeColor="background1" w:themeShade="80"/>
                <w:sz w:val="22"/>
                <w:szCs w:val="22"/>
                <w:lang w:eastAsia="en-GB"/>
              </w:rPr>
            </w:pPr>
          </w:p>
        </w:tc>
      </w:tr>
      <w:tr w:rsidR="00EA099A" w:rsidRPr="00730377" w14:paraId="2B046053" w14:textId="77777777" w:rsidTr="000C7CBA">
        <w:tc>
          <w:tcPr>
            <w:tcW w:w="7621" w:type="dxa"/>
            <w:tcBorders>
              <w:top w:val="single" w:sz="4" w:space="0" w:color="auto"/>
              <w:bottom w:val="single" w:sz="4" w:space="0" w:color="auto"/>
            </w:tcBorders>
            <w:shd w:val="clear" w:color="auto" w:fill="auto"/>
          </w:tcPr>
          <w:p w14:paraId="1E0A8901" w14:textId="4AA72EE8" w:rsidR="000C7CBA" w:rsidRPr="00730377" w:rsidRDefault="004C278A" w:rsidP="000C7CBA">
            <w:pPr>
              <w:suppressAutoHyphens/>
              <w:autoSpaceDE w:val="0"/>
              <w:spacing w:after="0" w:line="320" w:lineRule="exact"/>
              <w:rPr>
                <w:rFonts w:hAnsi="Arial" w:cs="Arial"/>
                <w:color w:val="auto"/>
                <w:sz w:val="22"/>
                <w:szCs w:val="22"/>
              </w:rPr>
            </w:pPr>
            <w:r w:rsidRPr="00730377">
              <w:rPr>
                <w:rFonts w:hAnsi="Arial" w:cs="Arial"/>
                <w:color w:val="auto"/>
                <w:sz w:val="22"/>
                <w:szCs w:val="22"/>
              </w:rPr>
              <w:t xml:space="preserve">Experience of </w:t>
            </w:r>
            <w:r w:rsidR="00C168CC" w:rsidRPr="00730377">
              <w:rPr>
                <w:rFonts w:hAnsi="Arial" w:cs="Arial"/>
                <w:color w:val="auto"/>
                <w:sz w:val="22"/>
                <w:szCs w:val="22"/>
              </w:rPr>
              <w:t xml:space="preserve">providing </w:t>
            </w:r>
            <w:r w:rsidRPr="00730377">
              <w:rPr>
                <w:rFonts w:hAnsi="Arial" w:cs="Arial"/>
                <w:color w:val="auto"/>
                <w:sz w:val="22"/>
                <w:szCs w:val="22"/>
              </w:rPr>
              <w:t xml:space="preserve">training </w:t>
            </w:r>
            <w:r w:rsidR="00C168CC" w:rsidRPr="00730377">
              <w:rPr>
                <w:rFonts w:hAnsi="Arial" w:cs="Arial"/>
                <w:color w:val="auto"/>
                <w:sz w:val="22"/>
                <w:szCs w:val="22"/>
              </w:rPr>
              <w:t>&amp;</w:t>
            </w:r>
            <w:r w:rsidRPr="00730377">
              <w:rPr>
                <w:rFonts w:hAnsi="Arial" w:cs="Arial"/>
                <w:color w:val="auto"/>
                <w:sz w:val="22"/>
                <w:szCs w:val="22"/>
              </w:rPr>
              <w:t xml:space="preserve"> support to operational teams</w:t>
            </w:r>
          </w:p>
        </w:tc>
        <w:tc>
          <w:tcPr>
            <w:tcW w:w="1276" w:type="dxa"/>
            <w:tcBorders>
              <w:top w:val="single" w:sz="4" w:space="0" w:color="auto"/>
              <w:bottom w:val="single" w:sz="4" w:space="0" w:color="auto"/>
            </w:tcBorders>
            <w:shd w:val="clear" w:color="auto" w:fill="auto"/>
          </w:tcPr>
          <w:p w14:paraId="1536BE9D" w14:textId="6BC1AA54" w:rsidR="000C7CBA" w:rsidRPr="00730377" w:rsidRDefault="004C278A" w:rsidP="00065CD4">
            <w:pPr>
              <w:autoSpaceDE w:val="0"/>
              <w:autoSpaceDN w:val="0"/>
              <w:adjustRightInd w:val="0"/>
              <w:spacing w:after="0" w:line="320" w:lineRule="exact"/>
              <w:jc w:val="center"/>
              <w:rPr>
                <w:rFonts w:hAnsi="Arial" w:cs="Arial"/>
                <w:bCs/>
                <w:color w:val="auto"/>
                <w:sz w:val="22"/>
                <w:szCs w:val="22"/>
                <w:lang w:eastAsia="en-GB"/>
              </w:rPr>
            </w:pPr>
            <w:r w:rsidRPr="00730377">
              <w:rPr>
                <w:rFonts w:hAnsi="Arial" w:cs="Arial"/>
                <w:bCs/>
                <w:color w:val="auto"/>
                <w:sz w:val="22"/>
                <w:szCs w:val="22"/>
                <w:lang w:eastAsia="en-GB"/>
              </w:rPr>
              <w:sym w:font="Wingdings" w:char="F0FC"/>
            </w:r>
          </w:p>
        </w:tc>
        <w:tc>
          <w:tcPr>
            <w:tcW w:w="1417" w:type="dxa"/>
            <w:tcBorders>
              <w:top w:val="single" w:sz="4" w:space="0" w:color="auto"/>
              <w:bottom w:val="single" w:sz="4" w:space="0" w:color="auto"/>
            </w:tcBorders>
            <w:shd w:val="clear" w:color="auto" w:fill="auto"/>
          </w:tcPr>
          <w:p w14:paraId="703B38F1" w14:textId="3F4F9987" w:rsidR="000C7CBA" w:rsidRPr="00730377" w:rsidRDefault="000C7CBA" w:rsidP="004C278A">
            <w:pPr>
              <w:autoSpaceDE w:val="0"/>
              <w:autoSpaceDN w:val="0"/>
              <w:adjustRightInd w:val="0"/>
              <w:spacing w:after="0" w:line="320" w:lineRule="exact"/>
              <w:rPr>
                <w:rFonts w:hAnsi="Arial" w:cs="Arial"/>
                <w:bCs/>
                <w:color w:val="auto"/>
                <w:sz w:val="22"/>
                <w:szCs w:val="22"/>
                <w:lang w:eastAsia="en-GB"/>
              </w:rPr>
            </w:pPr>
          </w:p>
        </w:tc>
      </w:tr>
      <w:tr w:rsidR="00EA099A" w:rsidRPr="00730377" w14:paraId="564EBD54" w14:textId="77777777" w:rsidTr="00065CD4">
        <w:tc>
          <w:tcPr>
            <w:tcW w:w="7621" w:type="dxa"/>
            <w:tcBorders>
              <w:top w:val="single" w:sz="4" w:space="0" w:color="auto"/>
              <w:bottom w:val="single" w:sz="4" w:space="0" w:color="auto"/>
            </w:tcBorders>
            <w:shd w:val="clear" w:color="auto" w:fill="auto"/>
          </w:tcPr>
          <w:p w14:paraId="3BBD8800" w14:textId="2470EABF" w:rsidR="00EE1DF6" w:rsidRPr="00730377" w:rsidRDefault="001B7393" w:rsidP="00065CD4">
            <w:pPr>
              <w:autoSpaceDE w:val="0"/>
              <w:autoSpaceDN w:val="0"/>
              <w:adjustRightInd w:val="0"/>
              <w:spacing w:after="0" w:line="320" w:lineRule="exact"/>
              <w:rPr>
                <w:rFonts w:hAnsi="Arial" w:cs="Arial"/>
                <w:color w:val="auto"/>
                <w:sz w:val="22"/>
                <w:szCs w:val="22"/>
              </w:rPr>
            </w:pPr>
            <w:r w:rsidRPr="00730377">
              <w:rPr>
                <w:rFonts w:hAnsi="Arial" w:cs="Arial"/>
                <w:color w:val="auto"/>
                <w:sz w:val="22"/>
                <w:szCs w:val="22"/>
              </w:rPr>
              <w:t xml:space="preserve">Demonstrable experience of creating successful digital campaigns and </w:t>
            </w:r>
            <w:proofErr w:type="spellStart"/>
            <w:r w:rsidRPr="00730377">
              <w:rPr>
                <w:rFonts w:hAnsi="Arial" w:cs="Arial"/>
                <w:color w:val="auto"/>
                <w:sz w:val="22"/>
                <w:szCs w:val="22"/>
              </w:rPr>
              <w:t>utilising</w:t>
            </w:r>
            <w:proofErr w:type="spellEnd"/>
            <w:r w:rsidRPr="00730377">
              <w:rPr>
                <w:rFonts w:hAnsi="Arial" w:cs="Arial"/>
                <w:color w:val="auto"/>
                <w:sz w:val="22"/>
                <w:szCs w:val="22"/>
              </w:rPr>
              <w:t xml:space="preserve"> tools to do this</w:t>
            </w:r>
            <w:r w:rsidR="005E1C20">
              <w:rPr>
                <w:rFonts w:hAnsi="Arial" w:cs="Arial"/>
                <w:color w:val="auto"/>
                <w:sz w:val="22"/>
                <w:szCs w:val="22"/>
              </w:rPr>
              <w:t xml:space="preserve"> </w:t>
            </w:r>
            <w:r w:rsidRPr="00730377">
              <w:rPr>
                <w:rFonts w:hAnsi="Arial" w:cs="Arial"/>
                <w:color w:val="auto"/>
                <w:sz w:val="22"/>
                <w:szCs w:val="22"/>
              </w:rPr>
              <w:t xml:space="preserve">- experience using Linked In, Mailchimp, </w:t>
            </w:r>
            <w:proofErr w:type="spellStart"/>
            <w:r w:rsidRPr="00730377">
              <w:rPr>
                <w:rFonts w:hAnsi="Arial" w:cs="Arial"/>
                <w:color w:val="auto"/>
                <w:sz w:val="22"/>
                <w:szCs w:val="22"/>
              </w:rPr>
              <w:t>Moz</w:t>
            </w:r>
            <w:proofErr w:type="spellEnd"/>
            <w:r w:rsidRPr="00730377">
              <w:rPr>
                <w:rFonts w:hAnsi="Arial" w:cs="Arial"/>
                <w:color w:val="auto"/>
                <w:sz w:val="22"/>
                <w:szCs w:val="22"/>
              </w:rPr>
              <w:t xml:space="preserve">, </w:t>
            </w:r>
            <w:proofErr w:type="spellStart"/>
            <w:r w:rsidRPr="00730377">
              <w:rPr>
                <w:rFonts w:hAnsi="Arial" w:cs="Arial"/>
                <w:color w:val="auto"/>
                <w:sz w:val="22"/>
                <w:szCs w:val="22"/>
              </w:rPr>
              <w:t>hubspot</w:t>
            </w:r>
            <w:proofErr w:type="spellEnd"/>
            <w:r w:rsidRPr="00730377">
              <w:rPr>
                <w:rFonts w:hAnsi="Arial" w:cs="Arial"/>
                <w:color w:val="auto"/>
                <w:sz w:val="22"/>
                <w:szCs w:val="22"/>
              </w:rPr>
              <w:t xml:space="preserve"> (or similar) and Google Data Studio or similar.</w:t>
            </w:r>
          </w:p>
        </w:tc>
        <w:tc>
          <w:tcPr>
            <w:tcW w:w="1276" w:type="dxa"/>
            <w:tcBorders>
              <w:top w:val="single" w:sz="4" w:space="0" w:color="auto"/>
              <w:bottom w:val="single" w:sz="4" w:space="0" w:color="auto"/>
            </w:tcBorders>
            <w:shd w:val="clear" w:color="auto" w:fill="auto"/>
          </w:tcPr>
          <w:p w14:paraId="71173F70" w14:textId="77777777" w:rsidR="00EE1DF6" w:rsidRPr="00730377" w:rsidRDefault="00EE1DF6" w:rsidP="00065CD4">
            <w:pPr>
              <w:autoSpaceDE w:val="0"/>
              <w:autoSpaceDN w:val="0"/>
              <w:adjustRightInd w:val="0"/>
              <w:spacing w:after="0" w:line="320" w:lineRule="exact"/>
              <w:jc w:val="center"/>
              <w:rPr>
                <w:rFonts w:hAnsi="Arial" w:cs="Arial"/>
                <w:b/>
                <w:bCs/>
                <w:color w:val="auto"/>
                <w:sz w:val="22"/>
                <w:szCs w:val="22"/>
                <w:lang w:eastAsia="en-GB"/>
              </w:rPr>
            </w:pPr>
            <w:r w:rsidRPr="00730377">
              <w:rPr>
                <w:rFonts w:hAnsi="Arial" w:cs="Arial"/>
                <w:bCs/>
                <w:color w:val="auto"/>
                <w:sz w:val="22"/>
                <w:szCs w:val="22"/>
                <w:lang w:eastAsia="en-GB"/>
              </w:rPr>
              <w:sym w:font="Wingdings" w:char="F0FC"/>
            </w:r>
          </w:p>
        </w:tc>
        <w:tc>
          <w:tcPr>
            <w:tcW w:w="1417" w:type="dxa"/>
            <w:tcBorders>
              <w:top w:val="single" w:sz="4" w:space="0" w:color="auto"/>
              <w:bottom w:val="single" w:sz="4" w:space="0" w:color="auto"/>
            </w:tcBorders>
            <w:shd w:val="clear" w:color="auto" w:fill="auto"/>
          </w:tcPr>
          <w:p w14:paraId="23E9AAEB" w14:textId="77777777" w:rsidR="00EE1DF6" w:rsidRPr="00730377" w:rsidRDefault="00EE1DF6" w:rsidP="00065CD4">
            <w:pPr>
              <w:autoSpaceDE w:val="0"/>
              <w:autoSpaceDN w:val="0"/>
              <w:adjustRightInd w:val="0"/>
              <w:spacing w:after="0" w:line="320" w:lineRule="exact"/>
              <w:jc w:val="center"/>
              <w:rPr>
                <w:rFonts w:hAnsi="Arial" w:cs="Arial"/>
                <w:bCs/>
                <w:color w:val="auto"/>
                <w:sz w:val="22"/>
                <w:szCs w:val="22"/>
                <w:lang w:eastAsia="en-GB"/>
              </w:rPr>
            </w:pPr>
          </w:p>
        </w:tc>
      </w:tr>
      <w:tr w:rsidR="00EA099A" w:rsidRPr="00730377" w14:paraId="58A6A3F0" w14:textId="77777777" w:rsidTr="00065CD4">
        <w:tc>
          <w:tcPr>
            <w:tcW w:w="7621" w:type="dxa"/>
            <w:tcBorders>
              <w:bottom w:val="single" w:sz="4" w:space="0" w:color="auto"/>
            </w:tcBorders>
            <w:shd w:val="clear" w:color="auto" w:fill="auto"/>
          </w:tcPr>
          <w:p w14:paraId="41C12298" w14:textId="224CE8B3" w:rsidR="00EE1DF6" w:rsidRPr="00730377" w:rsidRDefault="0030717C" w:rsidP="00065CD4">
            <w:pPr>
              <w:pStyle w:val="PlainText"/>
              <w:spacing w:line="320" w:lineRule="exact"/>
              <w:rPr>
                <w:rFonts w:ascii="Arial" w:hAnsi="Arial" w:cs="Arial"/>
                <w:color w:val="auto"/>
                <w:sz w:val="22"/>
                <w:szCs w:val="22"/>
              </w:rPr>
            </w:pPr>
            <w:r w:rsidRPr="00730377">
              <w:rPr>
                <w:rFonts w:ascii="Arial" w:hAnsi="Arial" w:cs="Arial"/>
                <w:color w:val="auto"/>
                <w:sz w:val="22"/>
                <w:szCs w:val="22"/>
              </w:rPr>
              <w:t>K</w:t>
            </w:r>
            <w:r w:rsidR="00EE1DF6" w:rsidRPr="00730377">
              <w:rPr>
                <w:rFonts w:ascii="Arial" w:hAnsi="Arial" w:cs="Arial"/>
                <w:color w:val="auto"/>
                <w:sz w:val="22"/>
                <w:szCs w:val="22"/>
              </w:rPr>
              <w:t xml:space="preserve">nowledge of </w:t>
            </w:r>
            <w:r w:rsidR="00EA099A" w:rsidRPr="00730377">
              <w:rPr>
                <w:rFonts w:ascii="Arial" w:hAnsi="Arial" w:cs="Arial"/>
                <w:color w:val="auto"/>
                <w:sz w:val="22"/>
                <w:szCs w:val="22"/>
              </w:rPr>
              <w:t>GDPR</w:t>
            </w:r>
            <w:r w:rsidR="00EE1DF6" w:rsidRPr="00730377">
              <w:rPr>
                <w:rFonts w:ascii="Arial" w:hAnsi="Arial" w:cs="Arial"/>
                <w:color w:val="auto"/>
                <w:sz w:val="22"/>
                <w:szCs w:val="22"/>
              </w:rPr>
              <w:t xml:space="preserve"> legislation </w:t>
            </w:r>
          </w:p>
        </w:tc>
        <w:tc>
          <w:tcPr>
            <w:tcW w:w="1276" w:type="dxa"/>
            <w:tcBorders>
              <w:bottom w:val="single" w:sz="4" w:space="0" w:color="auto"/>
            </w:tcBorders>
            <w:shd w:val="clear" w:color="auto" w:fill="auto"/>
          </w:tcPr>
          <w:p w14:paraId="2958EB1A" w14:textId="194B431B" w:rsidR="00EE1DF6" w:rsidRPr="00730377" w:rsidRDefault="00EE1DF6" w:rsidP="00065CD4">
            <w:pPr>
              <w:autoSpaceDE w:val="0"/>
              <w:autoSpaceDN w:val="0"/>
              <w:adjustRightInd w:val="0"/>
              <w:spacing w:after="0" w:line="320" w:lineRule="exact"/>
              <w:jc w:val="center"/>
              <w:rPr>
                <w:rFonts w:hAnsi="Arial" w:cs="Arial"/>
                <w:bCs/>
                <w:color w:val="auto"/>
                <w:sz w:val="22"/>
                <w:szCs w:val="22"/>
                <w:lang w:eastAsia="en-GB"/>
              </w:rPr>
            </w:pPr>
          </w:p>
        </w:tc>
        <w:tc>
          <w:tcPr>
            <w:tcW w:w="1417" w:type="dxa"/>
            <w:tcBorders>
              <w:bottom w:val="single" w:sz="4" w:space="0" w:color="auto"/>
            </w:tcBorders>
            <w:shd w:val="clear" w:color="auto" w:fill="auto"/>
          </w:tcPr>
          <w:p w14:paraId="533FFBAB" w14:textId="775A13F5" w:rsidR="00EE1DF6" w:rsidRPr="00730377" w:rsidRDefault="00D24C16" w:rsidP="00065CD4">
            <w:pPr>
              <w:autoSpaceDE w:val="0"/>
              <w:autoSpaceDN w:val="0"/>
              <w:adjustRightInd w:val="0"/>
              <w:spacing w:after="0" w:line="320" w:lineRule="exact"/>
              <w:jc w:val="center"/>
              <w:rPr>
                <w:rFonts w:hAnsi="Arial" w:cs="Arial"/>
                <w:bCs/>
                <w:color w:val="auto"/>
                <w:sz w:val="22"/>
                <w:szCs w:val="22"/>
                <w:lang w:eastAsia="en-GB"/>
              </w:rPr>
            </w:pPr>
            <w:r w:rsidRPr="00730377">
              <w:rPr>
                <w:rFonts w:hAnsi="Arial" w:cs="Arial"/>
                <w:bCs/>
                <w:color w:val="auto"/>
                <w:sz w:val="22"/>
                <w:szCs w:val="22"/>
                <w:lang w:eastAsia="en-GB"/>
              </w:rPr>
              <w:sym w:font="Wingdings" w:char="F0FC"/>
            </w:r>
          </w:p>
        </w:tc>
      </w:tr>
      <w:tr w:rsidR="00EA099A" w:rsidRPr="00730377" w14:paraId="7B414A0C" w14:textId="77777777" w:rsidTr="00065CD4">
        <w:tc>
          <w:tcPr>
            <w:tcW w:w="7621" w:type="dxa"/>
            <w:tcBorders>
              <w:top w:val="single" w:sz="4" w:space="0" w:color="auto"/>
              <w:bottom w:val="single" w:sz="4" w:space="0" w:color="auto"/>
            </w:tcBorders>
            <w:shd w:val="clear" w:color="auto" w:fill="auto"/>
          </w:tcPr>
          <w:p w14:paraId="2E2E65E3" w14:textId="352CD187" w:rsidR="00EE1DF6" w:rsidRPr="00730377" w:rsidRDefault="00EE1DF6" w:rsidP="00065CD4">
            <w:pPr>
              <w:suppressAutoHyphens/>
              <w:autoSpaceDE w:val="0"/>
              <w:spacing w:after="0" w:line="320" w:lineRule="exact"/>
              <w:rPr>
                <w:rFonts w:hAnsi="Arial" w:cs="Arial"/>
                <w:color w:val="auto"/>
                <w:sz w:val="22"/>
                <w:szCs w:val="22"/>
              </w:rPr>
            </w:pPr>
            <w:r w:rsidRPr="00730377">
              <w:rPr>
                <w:rFonts w:hAnsi="Arial" w:cs="Arial"/>
                <w:color w:val="auto"/>
                <w:sz w:val="22"/>
                <w:szCs w:val="22"/>
              </w:rPr>
              <w:t xml:space="preserve">Experience (paid or unpaid) of working with </w:t>
            </w:r>
            <w:r w:rsidR="00B83F47">
              <w:rPr>
                <w:rFonts w:hAnsi="Arial" w:cs="Arial"/>
                <w:color w:val="auto"/>
                <w:sz w:val="22"/>
                <w:szCs w:val="22"/>
              </w:rPr>
              <w:t>Disabled</w:t>
            </w:r>
            <w:r w:rsidRPr="00730377">
              <w:rPr>
                <w:rFonts w:hAnsi="Arial" w:cs="Arial"/>
                <w:color w:val="auto"/>
                <w:sz w:val="22"/>
                <w:szCs w:val="22"/>
              </w:rPr>
              <w:t xml:space="preserve"> adults and children </w:t>
            </w:r>
          </w:p>
        </w:tc>
        <w:tc>
          <w:tcPr>
            <w:tcW w:w="1276" w:type="dxa"/>
            <w:tcBorders>
              <w:top w:val="single" w:sz="4" w:space="0" w:color="auto"/>
              <w:bottom w:val="single" w:sz="4" w:space="0" w:color="auto"/>
            </w:tcBorders>
            <w:shd w:val="clear" w:color="auto" w:fill="auto"/>
          </w:tcPr>
          <w:p w14:paraId="450787D0" w14:textId="77777777" w:rsidR="00EE1DF6" w:rsidRPr="00730377" w:rsidRDefault="00EE1DF6" w:rsidP="00065CD4">
            <w:pPr>
              <w:autoSpaceDE w:val="0"/>
              <w:autoSpaceDN w:val="0"/>
              <w:adjustRightInd w:val="0"/>
              <w:spacing w:after="0" w:line="320" w:lineRule="exact"/>
              <w:jc w:val="center"/>
              <w:rPr>
                <w:rFonts w:hAnsi="Arial" w:cs="Arial"/>
                <w:bCs/>
                <w:color w:val="auto"/>
                <w:sz w:val="22"/>
                <w:szCs w:val="22"/>
                <w:lang w:eastAsia="en-GB"/>
              </w:rPr>
            </w:pPr>
          </w:p>
        </w:tc>
        <w:tc>
          <w:tcPr>
            <w:tcW w:w="1417" w:type="dxa"/>
            <w:tcBorders>
              <w:top w:val="single" w:sz="4" w:space="0" w:color="auto"/>
              <w:bottom w:val="single" w:sz="4" w:space="0" w:color="auto"/>
            </w:tcBorders>
            <w:shd w:val="clear" w:color="auto" w:fill="auto"/>
          </w:tcPr>
          <w:p w14:paraId="4CF201F1" w14:textId="77777777" w:rsidR="00EE1DF6" w:rsidRPr="00730377" w:rsidRDefault="00EE1DF6" w:rsidP="00065CD4">
            <w:pPr>
              <w:autoSpaceDE w:val="0"/>
              <w:autoSpaceDN w:val="0"/>
              <w:adjustRightInd w:val="0"/>
              <w:spacing w:after="0" w:line="320" w:lineRule="exact"/>
              <w:jc w:val="center"/>
              <w:rPr>
                <w:rFonts w:hAnsi="Arial" w:cs="Arial"/>
                <w:bCs/>
                <w:color w:val="auto"/>
                <w:sz w:val="22"/>
                <w:szCs w:val="22"/>
                <w:lang w:eastAsia="en-GB"/>
              </w:rPr>
            </w:pPr>
            <w:r w:rsidRPr="00730377">
              <w:rPr>
                <w:rFonts w:hAnsi="Arial" w:cs="Arial"/>
                <w:bCs/>
                <w:color w:val="auto"/>
                <w:sz w:val="22"/>
                <w:szCs w:val="22"/>
                <w:lang w:eastAsia="en-GB"/>
              </w:rPr>
              <w:sym w:font="Wingdings" w:char="F0FC"/>
            </w:r>
          </w:p>
        </w:tc>
      </w:tr>
    </w:tbl>
    <w:p w14:paraId="12C2A3DA" w14:textId="77777777" w:rsidR="00EE1DF6" w:rsidRPr="00730377" w:rsidRDefault="00EE1DF6" w:rsidP="00EE1DF6">
      <w:pPr>
        <w:autoSpaceDE w:val="0"/>
        <w:autoSpaceDN w:val="0"/>
        <w:adjustRightInd w:val="0"/>
        <w:spacing w:after="0" w:line="320" w:lineRule="exact"/>
        <w:rPr>
          <w:rFonts w:hAnsi="Arial" w:cs="Arial"/>
          <w:b/>
          <w:bCs/>
          <w:color w:val="808080" w:themeColor="background1" w:themeShade="80"/>
          <w:sz w:val="22"/>
          <w:szCs w:val="22"/>
          <w:lang w:eastAsia="en-GB"/>
        </w:rPr>
      </w:pPr>
    </w:p>
    <w:tbl>
      <w:tblPr>
        <w:tblW w:w="10314" w:type="dxa"/>
        <w:tblBorders>
          <w:top w:val="single" w:sz="4" w:space="0" w:color="auto"/>
          <w:bottom w:val="single" w:sz="4" w:space="0" w:color="auto"/>
          <w:insideH w:val="single" w:sz="4" w:space="0" w:color="auto"/>
        </w:tblBorders>
        <w:tblLook w:val="04A0" w:firstRow="1" w:lastRow="0" w:firstColumn="1" w:lastColumn="0" w:noHBand="0" w:noVBand="1"/>
      </w:tblPr>
      <w:tblGrid>
        <w:gridCol w:w="7600"/>
        <w:gridCol w:w="21"/>
        <w:gridCol w:w="1254"/>
        <w:gridCol w:w="22"/>
        <w:gridCol w:w="1417"/>
      </w:tblGrid>
      <w:tr w:rsidR="00EE1DF6" w:rsidRPr="00730377" w14:paraId="2BA8747F" w14:textId="77777777" w:rsidTr="00065CD4">
        <w:tc>
          <w:tcPr>
            <w:tcW w:w="7600" w:type="dxa"/>
            <w:tcBorders>
              <w:top w:val="nil"/>
            </w:tcBorders>
            <w:shd w:val="clear" w:color="auto" w:fill="auto"/>
          </w:tcPr>
          <w:p w14:paraId="50148E7A" w14:textId="637A006E" w:rsidR="00EE1DF6" w:rsidRPr="00730377" w:rsidRDefault="00EE1DF6" w:rsidP="00065CD4">
            <w:pPr>
              <w:autoSpaceDE w:val="0"/>
              <w:autoSpaceDN w:val="0"/>
              <w:adjustRightInd w:val="0"/>
              <w:spacing w:after="0" w:line="320" w:lineRule="exact"/>
              <w:rPr>
                <w:rFonts w:hAnsi="Arial" w:cs="Arial"/>
                <w:b/>
                <w:bCs/>
                <w:color w:val="808080" w:themeColor="background1" w:themeShade="80"/>
                <w:sz w:val="22"/>
                <w:lang w:eastAsia="en-GB"/>
              </w:rPr>
            </w:pPr>
            <w:r w:rsidRPr="00730377">
              <w:rPr>
                <w:rFonts w:hAnsi="Arial" w:cs="Arial"/>
                <w:b/>
                <w:bCs/>
                <w:color w:val="548DD4"/>
                <w:sz w:val="22"/>
                <w:lang w:eastAsia="en-GB"/>
              </w:rPr>
              <w:t>SKILLS</w:t>
            </w:r>
          </w:p>
        </w:tc>
        <w:tc>
          <w:tcPr>
            <w:tcW w:w="1275" w:type="dxa"/>
            <w:gridSpan w:val="2"/>
            <w:tcBorders>
              <w:top w:val="nil"/>
            </w:tcBorders>
            <w:shd w:val="clear" w:color="auto" w:fill="auto"/>
          </w:tcPr>
          <w:p w14:paraId="3FAAC592" w14:textId="77777777" w:rsidR="00EE1DF6" w:rsidRPr="00730377" w:rsidRDefault="00EE1DF6" w:rsidP="00065CD4">
            <w:pPr>
              <w:autoSpaceDE w:val="0"/>
              <w:autoSpaceDN w:val="0"/>
              <w:adjustRightInd w:val="0"/>
              <w:spacing w:after="0" w:line="320" w:lineRule="exact"/>
              <w:jc w:val="center"/>
              <w:rPr>
                <w:rFonts w:hAnsi="Arial" w:cs="Arial"/>
                <w:b/>
                <w:bCs/>
                <w:color w:val="808080" w:themeColor="background1" w:themeShade="80"/>
                <w:sz w:val="22"/>
                <w:lang w:eastAsia="en-GB"/>
              </w:rPr>
            </w:pPr>
            <w:r w:rsidRPr="00730377">
              <w:rPr>
                <w:rFonts w:hAnsi="Arial" w:cs="Arial"/>
                <w:b/>
                <w:bCs/>
                <w:color w:val="808080" w:themeColor="background1" w:themeShade="80"/>
                <w:sz w:val="22"/>
                <w:lang w:eastAsia="en-GB"/>
              </w:rPr>
              <w:t>Essential</w:t>
            </w:r>
          </w:p>
        </w:tc>
        <w:tc>
          <w:tcPr>
            <w:tcW w:w="1439" w:type="dxa"/>
            <w:gridSpan w:val="2"/>
            <w:tcBorders>
              <w:top w:val="nil"/>
            </w:tcBorders>
            <w:shd w:val="clear" w:color="auto" w:fill="auto"/>
          </w:tcPr>
          <w:p w14:paraId="156A576C" w14:textId="77777777" w:rsidR="00EE1DF6" w:rsidRPr="00730377" w:rsidRDefault="00EE1DF6" w:rsidP="00065CD4">
            <w:pPr>
              <w:autoSpaceDE w:val="0"/>
              <w:autoSpaceDN w:val="0"/>
              <w:adjustRightInd w:val="0"/>
              <w:spacing w:after="0" w:line="320" w:lineRule="exact"/>
              <w:jc w:val="center"/>
              <w:rPr>
                <w:rFonts w:hAnsi="Arial" w:cs="Arial"/>
                <w:b/>
                <w:bCs/>
                <w:color w:val="808080" w:themeColor="background1" w:themeShade="80"/>
                <w:sz w:val="22"/>
                <w:lang w:eastAsia="en-GB"/>
              </w:rPr>
            </w:pPr>
            <w:r w:rsidRPr="00730377">
              <w:rPr>
                <w:rFonts w:hAnsi="Arial" w:cs="Arial"/>
                <w:b/>
                <w:bCs/>
                <w:color w:val="808080" w:themeColor="background1" w:themeShade="80"/>
                <w:sz w:val="22"/>
                <w:lang w:eastAsia="en-GB"/>
              </w:rPr>
              <w:t>Desirable</w:t>
            </w:r>
          </w:p>
        </w:tc>
      </w:tr>
      <w:tr w:rsidR="00EA099A" w:rsidRPr="00730377" w14:paraId="01F56FA5" w14:textId="77777777" w:rsidTr="00065CD4">
        <w:tc>
          <w:tcPr>
            <w:tcW w:w="7600" w:type="dxa"/>
            <w:tcBorders>
              <w:top w:val="nil"/>
            </w:tcBorders>
            <w:shd w:val="clear" w:color="auto" w:fill="auto"/>
          </w:tcPr>
          <w:p w14:paraId="7889F0B1" w14:textId="4EA6E423" w:rsidR="00EE1DF6" w:rsidRPr="00730377" w:rsidRDefault="00F83C99" w:rsidP="0031610F">
            <w:pPr>
              <w:spacing w:after="0" w:line="320" w:lineRule="exact"/>
              <w:rPr>
                <w:rFonts w:hAnsi="Arial" w:cs="Arial"/>
                <w:color w:val="auto"/>
                <w:sz w:val="22"/>
                <w:szCs w:val="22"/>
              </w:rPr>
            </w:pPr>
            <w:r w:rsidRPr="00730377">
              <w:rPr>
                <w:rFonts w:hAnsi="Arial" w:cs="Arial"/>
                <w:color w:val="auto"/>
                <w:sz w:val="22"/>
                <w:szCs w:val="22"/>
              </w:rPr>
              <w:t>Excellent</w:t>
            </w:r>
            <w:r w:rsidR="00EE1DF6" w:rsidRPr="00730377">
              <w:rPr>
                <w:rFonts w:hAnsi="Arial" w:cs="Arial"/>
                <w:color w:val="auto"/>
                <w:sz w:val="22"/>
                <w:szCs w:val="22"/>
              </w:rPr>
              <w:t xml:space="preserve"> </w:t>
            </w:r>
            <w:r w:rsidR="00EA099A" w:rsidRPr="00730377">
              <w:rPr>
                <w:rFonts w:hAnsi="Arial" w:cs="Arial"/>
                <w:color w:val="auto"/>
                <w:sz w:val="22"/>
                <w:szCs w:val="22"/>
              </w:rPr>
              <w:t xml:space="preserve">written </w:t>
            </w:r>
            <w:r w:rsidR="00EE1DF6" w:rsidRPr="00730377">
              <w:rPr>
                <w:rFonts w:hAnsi="Arial" w:cs="Arial"/>
                <w:color w:val="auto"/>
                <w:sz w:val="22"/>
                <w:szCs w:val="22"/>
              </w:rPr>
              <w:t>communication</w:t>
            </w:r>
            <w:r w:rsidR="00EE1DF6" w:rsidRPr="00730377">
              <w:rPr>
                <w:rFonts w:hAnsi="Arial" w:cs="Arial"/>
                <w:color w:val="auto"/>
                <w:sz w:val="22"/>
                <w:szCs w:val="22"/>
                <w:lang w:eastAsia="en-GB"/>
              </w:rPr>
              <w:t xml:space="preserve"> </w:t>
            </w:r>
            <w:r w:rsidR="00EA099A" w:rsidRPr="00730377">
              <w:rPr>
                <w:rFonts w:hAnsi="Arial" w:cs="Arial"/>
                <w:color w:val="auto"/>
                <w:sz w:val="22"/>
                <w:szCs w:val="22"/>
                <w:lang w:eastAsia="en-GB"/>
              </w:rPr>
              <w:t>skills with</w:t>
            </w:r>
            <w:r w:rsidR="000C7CBA" w:rsidRPr="00730377">
              <w:rPr>
                <w:rFonts w:hAnsi="Arial" w:cs="Arial"/>
                <w:color w:val="auto"/>
                <w:sz w:val="22"/>
                <w:szCs w:val="22"/>
                <w:lang w:eastAsia="en-GB"/>
              </w:rPr>
              <w:t xml:space="preserve"> ability to</w:t>
            </w:r>
            <w:r w:rsidR="008842F2" w:rsidRPr="00730377">
              <w:rPr>
                <w:rFonts w:hAnsi="Arial" w:cs="Arial"/>
                <w:color w:val="auto"/>
                <w:sz w:val="22"/>
                <w:szCs w:val="22"/>
                <w:lang w:eastAsia="en-GB"/>
              </w:rPr>
              <w:t xml:space="preserve"> write blogs/article</w:t>
            </w:r>
            <w:r w:rsidR="006167A5">
              <w:rPr>
                <w:rFonts w:hAnsi="Arial" w:cs="Arial"/>
                <w:color w:val="auto"/>
                <w:sz w:val="22"/>
                <w:szCs w:val="22"/>
                <w:lang w:eastAsia="en-GB"/>
              </w:rPr>
              <w:t>s/reports</w:t>
            </w:r>
            <w:r w:rsidR="008842F2" w:rsidRPr="00730377">
              <w:rPr>
                <w:rFonts w:hAnsi="Arial" w:cs="Arial"/>
                <w:color w:val="auto"/>
                <w:sz w:val="22"/>
                <w:szCs w:val="22"/>
                <w:lang w:eastAsia="en-GB"/>
              </w:rPr>
              <w:t xml:space="preserve"> </w:t>
            </w:r>
          </w:p>
        </w:tc>
        <w:tc>
          <w:tcPr>
            <w:tcW w:w="1275" w:type="dxa"/>
            <w:gridSpan w:val="2"/>
            <w:tcBorders>
              <w:top w:val="nil"/>
            </w:tcBorders>
            <w:shd w:val="clear" w:color="auto" w:fill="auto"/>
          </w:tcPr>
          <w:p w14:paraId="5EE3BE38" w14:textId="77777777" w:rsidR="00EE1DF6" w:rsidRPr="00730377" w:rsidRDefault="00EE1DF6" w:rsidP="00065CD4">
            <w:pPr>
              <w:autoSpaceDE w:val="0"/>
              <w:autoSpaceDN w:val="0"/>
              <w:adjustRightInd w:val="0"/>
              <w:spacing w:after="0" w:line="320" w:lineRule="exact"/>
              <w:jc w:val="center"/>
              <w:rPr>
                <w:rFonts w:hAnsi="Arial" w:cs="Arial"/>
                <w:bCs/>
                <w:color w:val="auto"/>
                <w:sz w:val="22"/>
                <w:szCs w:val="22"/>
                <w:lang w:eastAsia="en-GB"/>
              </w:rPr>
            </w:pPr>
            <w:r w:rsidRPr="00730377">
              <w:rPr>
                <w:rFonts w:hAnsi="Arial" w:cs="Arial"/>
                <w:bCs/>
                <w:color w:val="auto"/>
                <w:sz w:val="22"/>
                <w:szCs w:val="22"/>
                <w:lang w:eastAsia="en-GB"/>
              </w:rPr>
              <w:sym w:font="Wingdings" w:char="F0FC"/>
            </w:r>
          </w:p>
        </w:tc>
        <w:tc>
          <w:tcPr>
            <w:tcW w:w="1439" w:type="dxa"/>
            <w:gridSpan w:val="2"/>
            <w:tcBorders>
              <w:top w:val="nil"/>
            </w:tcBorders>
            <w:shd w:val="clear" w:color="auto" w:fill="auto"/>
          </w:tcPr>
          <w:p w14:paraId="6205575D" w14:textId="77777777" w:rsidR="00EE1DF6" w:rsidRPr="00730377" w:rsidRDefault="00EE1DF6" w:rsidP="00065CD4">
            <w:pPr>
              <w:autoSpaceDE w:val="0"/>
              <w:autoSpaceDN w:val="0"/>
              <w:adjustRightInd w:val="0"/>
              <w:spacing w:after="0" w:line="320" w:lineRule="exact"/>
              <w:jc w:val="center"/>
              <w:rPr>
                <w:rFonts w:hAnsi="Arial" w:cs="Arial"/>
                <w:bCs/>
                <w:color w:val="auto"/>
                <w:sz w:val="22"/>
                <w:szCs w:val="22"/>
                <w:lang w:eastAsia="en-GB"/>
              </w:rPr>
            </w:pPr>
          </w:p>
        </w:tc>
      </w:tr>
      <w:tr w:rsidR="00EA099A" w:rsidRPr="00730377" w14:paraId="2150AC8B" w14:textId="77777777" w:rsidTr="000F2CC2">
        <w:tblPrEx>
          <w:tblBorders>
            <w:top w:val="none" w:sz="0" w:space="0" w:color="auto"/>
            <w:bottom w:val="none" w:sz="0" w:space="0" w:color="auto"/>
            <w:insideH w:val="none" w:sz="0" w:space="0" w:color="auto"/>
          </w:tblBorders>
        </w:tblPrEx>
        <w:tc>
          <w:tcPr>
            <w:tcW w:w="7600" w:type="dxa"/>
            <w:tcBorders>
              <w:bottom w:val="single" w:sz="4" w:space="0" w:color="auto"/>
            </w:tcBorders>
            <w:shd w:val="clear" w:color="auto" w:fill="auto"/>
          </w:tcPr>
          <w:p w14:paraId="72D12079" w14:textId="07FA1C25" w:rsidR="00EA099A" w:rsidRPr="00730377" w:rsidRDefault="00EA099A" w:rsidP="000F2CC2">
            <w:pPr>
              <w:pStyle w:val="PlainText"/>
              <w:spacing w:line="320" w:lineRule="exact"/>
              <w:rPr>
                <w:rFonts w:ascii="Arial" w:hAnsi="Arial" w:cs="Arial"/>
                <w:color w:val="auto"/>
                <w:sz w:val="22"/>
                <w:szCs w:val="22"/>
              </w:rPr>
            </w:pPr>
            <w:r w:rsidRPr="00730377">
              <w:rPr>
                <w:rFonts w:ascii="Arial" w:hAnsi="Arial" w:cs="Arial"/>
                <w:color w:val="auto"/>
                <w:sz w:val="22"/>
                <w:szCs w:val="22"/>
              </w:rPr>
              <w:t>Excellent teamwork skills, with proven ability to develop relationships with key stakeholders both internally and externally</w:t>
            </w:r>
            <w:r w:rsidR="006167A5">
              <w:rPr>
                <w:rFonts w:ascii="Arial" w:hAnsi="Arial" w:cs="Arial"/>
                <w:color w:val="auto"/>
                <w:sz w:val="22"/>
                <w:szCs w:val="22"/>
              </w:rPr>
              <w:t>, both in person and online</w:t>
            </w:r>
          </w:p>
        </w:tc>
        <w:tc>
          <w:tcPr>
            <w:tcW w:w="1275" w:type="dxa"/>
            <w:gridSpan w:val="2"/>
            <w:tcBorders>
              <w:bottom w:val="single" w:sz="4" w:space="0" w:color="auto"/>
            </w:tcBorders>
            <w:shd w:val="clear" w:color="auto" w:fill="auto"/>
          </w:tcPr>
          <w:p w14:paraId="5BD7C049" w14:textId="77777777" w:rsidR="00EA099A" w:rsidRPr="00730377" w:rsidRDefault="00EA099A" w:rsidP="000F2CC2">
            <w:pPr>
              <w:autoSpaceDE w:val="0"/>
              <w:autoSpaceDN w:val="0"/>
              <w:adjustRightInd w:val="0"/>
              <w:spacing w:after="0" w:line="320" w:lineRule="exact"/>
              <w:jc w:val="center"/>
              <w:rPr>
                <w:rFonts w:hAnsi="Arial" w:cs="Arial"/>
                <w:bCs/>
                <w:color w:val="auto"/>
                <w:sz w:val="22"/>
                <w:szCs w:val="22"/>
                <w:lang w:eastAsia="en-GB"/>
              </w:rPr>
            </w:pPr>
            <w:r w:rsidRPr="00730377">
              <w:rPr>
                <w:rFonts w:hAnsi="Arial" w:cs="Arial"/>
                <w:bCs/>
                <w:color w:val="auto"/>
                <w:sz w:val="22"/>
                <w:szCs w:val="22"/>
                <w:lang w:eastAsia="en-GB"/>
              </w:rPr>
              <w:sym w:font="Wingdings" w:char="F0FC"/>
            </w:r>
          </w:p>
        </w:tc>
        <w:tc>
          <w:tcPr>
            <w:tcW w:w="1439" w:type="dxa"/>
            <w:gridSpan w:val="2"/>
            <w:tcBorders>
              <w:bottom w:val="single" w:sz="4" w:space="0" w:color="auto"/>
            </w:tcBorders>
            <w:shd w:val="clear" w:color="auto" w:fill="auto"/>
          </w:tcPr>
          <w:p w14:paraId="7EF893F2" w14:textId="77777777" w:rsidR="00EA099A" w:rsidRPr="00730377" w:rsidRDefault="00EA099A" w:rsidP="000F2CC2">
            <w:pPr>
              <w:autoSpaceDE w:val="0"/>
              <w:autoSpaceDN w:val="0"/>
              <w:adjustRightInd w:val="0"/>
              <w:spacing w:after="0" w:line="320" w:lineRule="exact"/>
              <w:jc w:val="center"/>
              <w:rPr>
                <w:rFonts w:hAnsi="Arial" w:cs="Arial"/>
                <w:b/>
                <w:bCs/>
                <w:color w:val="auto"/>
                <w:sz w:val="22"/>
                <w:szCs w:val="22"/>
                <w:lang w:eastAsia="en-GB"/>
              </w:rPr>
            </w:pPr>
          </w:p>
        </w:tc>
      </w:tr>
      <w:tr w:rsidR="001B7393" w:rsidRPr="00730377" w14:paraId="7F0F3793" w14:textId="77777777" w:rsidTr="005719FD">
        <w:tblPrEx>
          <w:tblBorders>
            <w:top w:val="none" w:sz="0" w:space="0" w:color="auto"/>
            <w:bottom w:val="none" w:sz="0" w:space="0" w:color="auto"/>
            <w:insideH w:val="none" w:sz="0" w:space="0" w:color="auto"/>
          </w:tblBorders>
        </w:tblPrEx>
        <w:tc>
          <w:tcPr>
            <w:tcW w:w="7621" w:type="dxa"/>
            <w:gridSpan w:val="2"/>
            <w:tcBorders>
              <w:top w:val="single" w:sz="4" w:space="0" w:color="auto"/>
              <w:bottom w:val="single" w:sz="4" w:space="0" w:color="auto"/>
            </w:tcBorders>
            <w:shd w:val="clear" w:color="auto" w:fill="auto"/>
          </w:tcPr>
          <w:p w14:paraId="232D522D" w14:textId="77777777" w:rsidR="001B7393" w:rsidRPr="00730377" w:rsidRDefault="001B7393" w:rsidP="005719FD">
            <w:pPr>
              <w:pStyle w:val="paragraph"/>
              <w:shd w:val="clear" w:color="auto" w:fill="FFFFFF"/>
              <w:spacing w:before="0" w:beforeAutospacing="0" w:after="0" w:afterAutospacing="0"/>
              <w:textAlignment w:val="baseline"/>
              <w:rPr>
                <w:rFonts w:ascii="Arial" w:hAnsi="Arial" w:cs="Arial"/>
                <w:sz w:val="22"/>
                <w:szCs w:val="22"/>
              </w:rPr>
            </w:pPr>
            <w:r w:rsidRPr="00730377">
              <w:rPr>
                <w:rStyle w:val="normaltextrun"/>
                <w:rFonts w:ascii="Arial" w:hAnsi="Arial" w:cs="Arial"/>
                <w:color w:val="0F151A"/>
                <w:sz w:val="22"/>
                <w:szCs w:val="22"/>
              </w:rPr>
              <w:t>Able to gather and analyse data to influence activity, providing reporting metrics to the organisation.</w:t>
            </w:r>
            <w:r w:rsidRPr="00730377">
              <w:rPr>
                <w:rStyle w:val="eop"/>
                <w:rFonts w:ascii="Arial" w:hAnsi="Arial" w:cs="Arial"/>
                <w:color w:val="0F151A"/>
                <w:sz w:val="22"/>
                <w:szCs w:val="22"/>
              </w:rPr>
              <w:t> </w:t>
            </w:r>
          </w:p>
        </w:tc>
        <w:tc>
          <w:tcPr>
            <w:tcW w:w="1276" w:type="dxa"/>
            <w:gridSpan w:val="2"/>
            <w:tcBorders>
              <w:top w:val="single" w:sz="4" w:space="0" w:color="auto"/>
              <w:bottom w:val="single" w:sz="4" w:space="0" w:color="auto"/>
            </w:tcBorders>
            <w:shd w:val="clear" w:color="auto" w:fill="auto"/>
          </w:tcPr>
          <w:p w14:paraId="1CB641F8" w14:textId="59662EAD" w:rsidR="001B7393" w:rsidRPr="00730377" w:rsidRDefault="00EA099A" w:rsidP="005719FD">
            <w:pPr>
              <w:autoSpaceDE w:val="0"/>
              <w:autoSpaceDN w:val="0"/>
              <w:adjustRightInd w:val="0"/>
              <w:spacing w:after="0" w:line="320" w:lineRule="exact"/>
              <w:jc w:val="center"/>
              <w:rPr>
                <w:rFonts w:hAnsi="Arial" w:cs="Arial"/>
                <w:bCs/>
                <w:color w:val="808080" w:themeColor="background1" w:themeShade="80"/>
                <w:sz w:val="22"/>
                <w:szCs w:val="22"/>
                <w:lang w:eastAsia="en-GB"/>
              </w:rPr>
            </w:pPr>
            <w:r w:rsidRPr="00730377">
              <w:rPr>
                <w:rFonts w:hAnsi="Arial" w:cs="Arial"/>
                <w:bCs/>
                <w:color w:val="auto"/>
                <w:sz w:val="22"/>
                <w:szCs w:val="22"/>
                <w:lang w:eastAsia="en-GB"/>
              </w:rPr>
              <w:sym w:font="Wingdings" w:char="F0FC"/>
            </w:r>
          </w:p>
        </w:tc>
        <w:tc>
          <w:tcPr>
            <w:tcW w:w="1417" w:type="dxa"/>
            <w:tcBorders>
              <w:top w:val="single" w:sz="4" w:space="0" w:color="auto"/>
              <w:bottom w:val="single" w:sz="4" w:space="0" w:color="auto"/>
            </w:tcBorders>
            <w:shd w:val="clear" w:color="auto" w:fill="auto"/>
          </w:tcPr>
          <w:p w14:paraId="170D94B9" w14:textId="77777777" w:rsidR="001B7393" w:rsidRPr="00730377" w:rsidRDefault="001B7393" w:rsidP="005719FD">
            <w:pPr>
              <w:autoSpaceDE w:val="0"/>
              <w:autoSpaceDN w:val="0"/>
              <w:adjustRightInd w:val="0"/>
              <w:spacing w:after="0" w:line="320" w:lineRule="exact"/>
              <w:jc w:val="center"/>
              <w:rPr>
                <w:rFonts w:hAnsi="Arial" w:cs="Arial"/>
                <w:bCs/>
                <w:color w:val="808080" w:themeColor="background1" w:themeShade="80"/>
                <w:sz w:val="22"/>
                <w:szCs w:val="22"/>
                <w:lang w:eastAsia="en-GB"/>
              </w:rPr>
            </w:pPr>
          </w:p>
        </w:tc>
      </w:tr>
      <w:tr w:rsidR="001B7393" w:rsidRPr="00730377" w14:paraId="71B7087E" w14:textId="77777777" w:rsidTr="005719FD">
        <w:tblPrEx>
          <w:tblBorders>
            <w:top w:val="none" w:sz="0" w:space="0" w:color="auto"/>
            <w:bottom w:val="none" w:sz="0" w:space="0" w:color="auto"/>
            <w:insideH w:val="none" w:sz="0" w:space="0" w:color="auto"/>
          </w:tblBorders>
        </w:tblPrEx>
        <w:tc>
          <w:tcPr>
            <w:tcW w:w="7621" w:type="dxa"/>
            <w:gridSpan w:val="2"/>
            <w:tcBorders>
              <w:top w:val="single" w:sz="4" w:space="0" w:color="auto"/>
              <w:bottom w:val="single" w:sz="4" w:space="0" w:color="auto"/>
            </w:tcBorders>
            <w:shd w:val="clear" w:color="auto" w:fill="auto"/>
          </w:tcPr>
          <w:p w14:paraId="25A745B4" w14:textId="066FF801" w:rsidR="001B7393" w:rsidRPr="00730377" w:rsidRDefault="001B7393" w:rsidP="005719FD">
            <w:pPr>
              <w:suppressAutoHyphens/>
              <w:autoSpaceDE w:val="0"/>
              <w:spacing w:after="0" w:line="320" w:lineRule="exact"/>
              <w:rPr>
                <w:rFonts w:hAnsi="Arial" w:cs="Arial"/>
                <w:color w:val="auto"/>
                <w:sz w:val="22"/>
                <w:szCs w:val="22"/>
              </w:rPr>
            </w:pPr>
            <w:r w:rsidRPr="00730377">
              <w:rPr>
                <w:rFonts w:hAnsi="Arial" w:cs="Arial"/>
                <w:color w:val="auto"/>
                <w:sz w:val="22"/>
                <w:szCs w:val="22"/>
              </w:rPr>
              <w:t>Skilled at managing multiple projects, with attention to detail and able to meet deadlines</w:t>
            </w:r>
            <w:r w:rsidR="006167A5">
              <w:rPr>
                <w:rFonts w:hAnsi="Arial" w:cs="Arial"/>
                <w:color w:val="auto"/>
                <w:sz w:val="22"/>
                <w:szCs w:val="22"/>
              </w:rPr>
              <w:t>.</w:t>
            </w:r>
          </w:p>
        </w:tc>
        <w:tc>
          <w:tcPr>
            <w:tcW w:w="1276" w:type="dxa"/>
            <w:gridSpan w:val="2"/>
            <w:tcBorders>
              <w:top w:val="single" w:sz="4" w:space="0" w:color="auto"/>
              <w:bottom w:val="single" w:sz="4" w:space="0" w:color="auto"/>
            </w:tcBorders>
            <w:shd w:val="clear" w:color="auto" w:fill="auto"/>
          </w:tcPr>
          <w:p w14:paraId="1D29C1C4" w14:textId="40198D9F" w:rsidR="001B7393" w:rsidRPr="00730377" w:rsidRDefault="00EA099A" w:rsidP="005719FD">
            <w:pPr>
              <w:autoSpaceDE w:val="0"/>
              <w:autoSpaceDN w:val="0"/>
              <w:adjustRightInd w:val="0"/>
              <w:spacing w:after="0" w:line="320" w:lineRule="exact"/>
              <w:jc w:val="center"/>
              <w:rPr>
                <w:rFonts w:hAnsi="Arial" w:cs="Arial"/>
                <w:bCs/>
                <w:color w:val="808080" w:themeColor="background1" w:themeShade="80"/>
                <w:sz w:val="22"/>
                <w:szCs w:val="22"/>
                <w:lang w:eastAsia="en-GB"/>
              </w:rPr>
            </w:pPr>
            <w:r w:rsidRPr="00730377">
              <w:rPr>
                <w:rFonts w:hAnsi="Arial" w:cs="Arial"/>
                <w:bCs/>
                <w:color w:val="auto"/>
                <w:sz w:val="22"/>
                <w:szCs w:val="22"/>
                <w:lang w:eastAsia="en-GB"/>
              </w:rPr>
              <w:sym w:font="Wingdings" w:char="F0FC"/>
            </w:r>
          </w:p>
        </w:tc>
        <w:tc>
          <w:tcPr>
            <w:tcW w:w="1417" w:type="dxa"/>
            <w:tcBorders>
              <w:top w:val="single" w:sz="4" w:space="0" w:color="auto"/>
              <w:bottom w:val="single" w:sz="4" w:space="0" w:color="auto"/>
            </w:tcBorders>
            <w:shd w:val="clear" w:color="auto" w:fill="auto"/>
          </w:tcPr>
          <w:p w14:paraId="65FB3898" w14:textId="77777777" w:rsidR="001B7393" w:rsidRPr="00730377" w:rsidRDefault="001B7393" w:rsidP="005719FD">
            <w:pPr>
              <w:autoSpaceDE w:val="0"/>
              <w:autoSpaceDN w:val="0"/>
              <w:adjustRightInd w:val="0"/>
              <w:spacing w:after="0" w:line="320" w:lineRule="exact"/>
              <w:jc w:val="center"/>
              <w:rPr>
                <w:rFonts w:hAnsi="Arial" w:cs="Arial"/>
                <w:bCs/>
                <w:color w:val="808080" w:themeColor="background1" w:themeShade="80"/>
                <w:sz w:val="22"/>
                <w:szCs w:val="22"/>
                <w:lang w:eastAsia="en-GB"/>
              </w:rPr>
            </w:pPr>
          </w:p>
        </w:tc>
      </w:tr>
      <w:tr w:rsidR="00EA099A" w:rsidRPr="00730377" w14:paraId="0A3B4C47" w14:textId="77777777" w:rsidTr="00065CD4">
        <w:tc>
          <w:tcPr>
            <w:tcW w:w="7600" w:type="dxa"/>
            <w:tcBorders>
              <w:top w:val="nil"/>
            </w:tcBorders>
            <w:shd w:val="clear" w:color="auto" w:fill="auto"/>
          </w:tcPr>
          <w:p w14:paraId="77904C0F" w14:textId="2A6FE593" w:rsidR="00C621E2" w:rsidRPr="00730377" w:rsidRDefault="004B4AB6" w:rsidP="0031610F">
            <w:pPr>
              <w:spacing w:after="0" w:line="320" w:lineRule="exact"/>
              <w:rPr>
                <w:rFonts w:hAnsi="Arial" w:cs="Arial"/>
                <w:color w:val="auto"/>
                <w:sz w:val="22"/>
                <w:szCs w:val="22"/>
              </w:rPr>
            </w:pPr>
            <w:r w:rsidRPr="00730377">
              <w:rPr>
                <w:rFonts w:hAnsi="Arial" w:cs="Arial"/>
                <w:color w:val="auto"/>
                <w:sz w:val="22"/>
                <w:szCs w:val="22"/>
              </w:rPr>
              <w:t>B</w:t>
            </w:r>
            <w:r w:rsidR="00EA099A" w:rsidRPr="00730377">
              <w:rPr>
                <w:rFonts w:hAnsi="Arial" w:cs="Arial"/>
                <w:color w:val="auto"/>
                <w:sz w:val="22"/>
                <w:szCs w:val="22"/>
              </w:rPr>
              <w:t xml:space="preserve">udget management experience.  </w:t>
            </w:r>
          </w:p>
        </w:tc>
        <w:tc>
          <w:tcPr>
            <w:tcW w:w="1275" w:type="dxa"/>
            <w:gridSpan w:val="2"/>
            <w:tcBorders>
              <w:top w:val="nil"/>
            </w:tcBorders>
            <w:shd w:val="clear" w:color="auto" w:fill="auto"/>
          </w:tcPr>
          <w:p w14:paraId="75C2C41F" w14:textId="5D10E1A9" w:rsidR="00C621E2" w:rsidRPr="00730377" w:rsidRDefault="00C621E2" w:rsidP="00065CD4">
            <w:pPr>
              <w:autoSpaceDE w:val="0"/>
              <w:autoSpaceDN w:val="0"/>
              <w:adjustRightInd w:val="0"/>
              <w:spacing w:after="0" w:line="320" w:lineRule="exact"/>
              <w:jc w:val="center"/>
              <w:rPr>
                <w:rFonts w:hAnsi="Arial" w:cs="Arial"/>
                <w:bCs/>
                <w:color w:val="auto"/>
                <w:sz w:val="22"/>
                <w:szCs w:val="22"/>
                <w:lang w:eastAsia="en-GB"/>
              </w:rPr>
            </w:pPr>
          </w:p>
        </w:tc>
        <w:tc>
          <w:tcPr>
            <w:tcW w:w="1439" w:type="dxa"/>
            <w:gridSpan w:val="2"/>
            <w:tcBorders>
              <w:top w:val="nil"/>
            </w:tcBorders>
            <w:shd w:val="clear" w:color="auto" w:fill="auto"/>
          </w:tcPr>
          <w:p w14:paraId="4BEAD006" w14:textId="6BAE0881" w:rsidR="00C621E2" w:rsidRPr="00730377" w:rsidRDefault="004B4AB6" w:rsidP="00065CD4">
            <w:pPr>
              <w:autoSpaceDE w:val="0"/>
              <w:autoSpaceDN w:val="0"/>
              <w:adjustRightInd w:val="0"/>
              <w:spacing w:after="0" w:line="320" w:lineRule="exact"/>
              <w:jc w:val="center"/>
              <w:rPr>
                <w:rFonts w:hAnsi="Arial" w:cs="Arial"/>
                <w:bCs/>
                <w:color w:val="auto"/>
                <w:sz w:val="22"/>
                <w:szCs w:val="22"/>
                <w:lang w:eastAsia="en-GB"/>
              </w:rPr>
            </w:pPr>
            <w:r w:rsidRPr="00730377">
              <w:rPr>
                <w:rFonts w:hAnsi="Arial" w:cs="Arial"/>
                <w:bCs/>
                <w:color w:val="auto"/>
                <w:sz w:val="22"/>
                <w:szCs w:val="22"/>
                <w:lang w:eastAsia="en-GB"/>
              </w:rPr>
              <w:sym w:font="Wingdings" w:char="F0FC"/>
            </w:r>
          </w:p>
        </w:tc>
      </w:tr>
    </w:tbl>
    <w:p w14:paraId="552F0931" w14:textId="77777777" w:rsidR="00EE1DF6" w:rsidRPr="00730377" w:rsidRDefault="00EE1DF6" w:rsidP="002359A8">
      <w:pPr>
        <w:spacing w:after="0"/>
        <w:rPr>
          <w:rFonts w:hAnsi="Arial" w:cs="Arial"/>
          <w:color w:val="808080" w:themeColor="background1" w:themeShade="80"/>
          <w:sz w:val="22"/>
          <w:szCs w:val="22"/>
          <w:lang w:eastAsia="en-GB"/>
        </w:rPr>
      </w:pPr>
    </w:p>
    <w:tbl>
      <w:tblPr>
        <w:tblW w:w="10314" w:type="dxa"/>
        <w:tblLook w:val="04A0" w:firstRow="1" w:lastRow="0" w:firstColumn="1" w:lastColumn="0" w:noHBand="0" w:noVBand="1"/>
      </w:tblPr>
      <w:tblGrid>
        <w:gridCol w:w="7479"/>
        <w:gridCol w:w="1276"/>
        <w:gridCol w:w="1559"/>
      </w:tblGrid>
      <w:tr w:rsidR="00EE1DF6" w:rsidRPr="00730377" w14:paraId="2E2C79CD" w14:textId="77777777" w:rsidTr="00065CD4">
        <w:tc>
          <w:tcPr>
            <w:tcW w:w="7479" w:type="dxa"/>
            <w:tcBorders>
              <w:bottom w:val="single" w:sz="4" w:space="0" w:color="auto"/>
            </w:tcBorders>
            <w:shd w:val="clear" w:color="auto" w:fill="auto"/>
          </w:tcPr>
          <w:p w14:paraId="0880815C" w14:textId="77777777" w:rsidR="00EE1DF6" w:rsidRPr="00730377" w:rsidRDefault="00EE1DF6" w:rsidP="00065CD4">
            <w:pPr>
              <w:autoSpaceDE w:val="0"/>
              <w:autoSpaceDN w:val="0"/>
              <w:adjustRightInd w:val="0"/>
              <w:spacing w:after="0" w:line="320" w:lineRule="exact"/>
              <w:rPr>
                <w:rFonts w:hAnsi="Arial" w:cs="Arial"/>
                <w:b/>
                <w:bCs/>
                <w:color w:val="808080" w:themeColor="background1" w:themeShade="80"/>
                <w:sz w:val="22"/>
                <w:lang w:eastAsia="en-GB"/>
              </w:rPr>
            </w:pPr>
            <w:r w:rsidRPr="00730377">
              <w:rPr>
                <w:rFonts w:hAnsi="Arial" w:cs="Arial"/>
                <w:b/>
                <w:bCs/>
                <w:color w:val="548DD4"/>
                <w:sz w:val="22"/>
                <w:lang w:eastAsia="en-GB"/>
              </w:rPr>
              <w:t>ATTITUDES AND BEHAVIOURS</w:t>
            </w:r>
            <w:r w:rsidRPr="00730377">
              <w:rPr>
                <w:rFonts w:hAnsi="Arial" w:cs="Arial"/>
                <w:b/>
                <w:bCs/>
                <w:color w:val="808080" w:themeColor="background1" w:themeShade="80"/>
                <w:sz w:val="22"/>
                <w:lang w:eastAsia="en-GB"/>
              </w:rPr>
              <w:t xml:space="preserve"> </w:t>
            </w:r>
          </w:p>
        </w:tc>
        <w:tc>
          <w:tcPr>
            <w:tcW w:w="1276" w:type="dxa"/>
            <w:tcBorders>
              <w:bottom w:val="single" w:sz="4" w:space="0" w:color="auto"/>
            </w:tcBorders>
            <w:shd w:val="clear" w:color="auto" w:fill="auto"/>
          </w:tcPr>
          <w:p w14:paraId="44EF50C2" w14:textId="77777777" w:rsidR="00EE1DF6" w:rsidRPr="00730377" w:rsidRDefault="00EE1DF6" w:rsidP="00065CD4">
            <w:pPr>
              <w:autoSpaceDE w:val="0"/>
              <w:autoSpaceDN w:val="0"/>
              <w:adjustRightInd w:val="0"/>
              <w:spacing w:after="0" w:line="320" w:lineRule="exact"/>
              <w:jc w:val="center"/>
              <w:rPr>
                <w:rFonts w:hAnsi="Arial" w:cs="Arial"/>
                <w:b/>
                <w:bCs/>
                <w:color w:val="808080" w:themeColor="background1" w:themeShade="80"/>
                <w:sz w:val="22"/>
                <w:lang w:eastAsia="en-GB"/>
              </w:rPr>
            </w:pPr>
            <w:r w:rsidRPr="00730377">
              <w:rPr>
                <w:rFonts w:hAnsi="Arial" w:cs="Arial"/>
                <w:b/>
                <w:bCs/>
                <w:color w:val="808080" w:themeColor="background1" w:themeShade="80"/>
                <w:sz w:val="22"/>
                <w:lang w:eastAsia="en-GB"/>
              </w:rPr>
              <w:t>Essential</w:t>
            </w:r>
          </w:p>
        </w:tc>
        <w:tc>
          <w:tcPr>
            <w:tcW w:w="1559" w:type="dxa"/>
            <w:tcBorders>
              <w:bottom w:val="single" w:sz="4" w:space="0" w:color="auto"/>
            </w:tcBorders>
            <w:shd w:val="clear" w:color="auto" w:fill="auto"/>
          </w:tcPr>
          <w:p w14:paraId="2BF9EE01" w14:textId="77777777" w:rsidR="00EE1DF6" w:rsidRPr="00730377" w:rsidRDefault="00EE1DF6" w:rsidP="00065CD4">
            <w:pPr>
              <w:autoSpaceDE w:val="0"/>
              <w:autoSpaceDN w:val="0"/>
              <w:adjustRightInd w:val="0"/>
              <w:spacing w:after="0" w:line="320" w:lineRule="exact"/>
              <w:jc w:val="center"/>
              <w:rPr>
                <w:rFonts w:hAnsi="Arial" w:cs="Arial"/>
                <w:b/>
                <w:bCs/>
                <w:color w:val="808080" w:themeColor="background1" w:themeShade="80"/>
                <w:sz w:val="22"/>
                <w:lang w:eastAsia="en-GB"/>
              </w:rPr>
            </w:pPr>
            <w:r w:rsidRPr="00730377">
              <w:rPr>
                <w:rFonts w:hAnsi="Arial" w:cs="Arial"/>
                <w:b/>
                <w:bCs/>
                <w:color w:val="808080" w:themeColor="background1" w:themeShade="80"/>
                <w:sz w:val="22"/>
                <w:lang w:eastAsia="en-GB"/>
              </w:rPr>
              <w:t>Desirable</w:t>
            </w:r>
          </w:p>
        </w:tc>
      </w:tr>
      <w:tr w:rsidR="00EE1DF6" w:rsidRPr="00730377" w14:paraId="39A25455" w14:textId="77777777" w:rsidTr="00065CD4">
        <w:tc>
          <w:tcPr>
            <w:tcW w:w="7479" w:type="dxa"/>
            <w:tcBorders>
              <w:bottom w:val="single" w:sz="4" w:space="0" w:color="auto"/>
            </w:tcBorders>
            <w:shd w:val="clear" w:color="auto" w:fill="auto"/>
          </w:tcPr>
          <w:p w14:paraId="501E888B" w14:textId="55FB95D8" w:rsidR="00EE1DF6" w:rsidRPr="00730377" w:rsidRDefault="00EE1DF6" w:rsidP="004B4AB6">
            <w:pPr>
              <w:spacing w:after="0" w:line="320" w:lineRule="exact"/>
              <w:rPr>
                <w:rFonts w:hAnsi="Arial" w:cs="Arial"/>
                <w:color w:val="auto"/>
                <w:sz w:val="22"/>
                <w:szCs w:val="22"/>
              </w:rPr>
            </w:pPr>
            <w:r w:rsidRPr="00730377">
              <w:rPr>
                <w:rFonts w:hAnsi="Arial" w:cs="Arial"/>
                <w:color w:val="auto"/>
                <w:sz w:val="22"/>
                <w:szCs w:val="22"/>
              </w:rPr>
              <w:t>Professional manner and friendly disposition</w:t>
            </w:r>
            <w:r w:rsidR="00C621E2" w:rsidRPr="00730377">
              <w:rPr>
                <w:rFonts w:hAnsi="Arial" w:cs="Arial"/>
                <w:color w:val="auto"/>
                <w:sz w:val="22"/>
                <w:szCs w:val="22"/>
              </w:rPr>
              <w:t>. Commitment to excellent customer service &amp; high levels of satisfaction</w:t>
            </w:r>
          </w:p>
        </w:tc>
        <w:tc>
          <w:tcPr>
            <w:tcW w:w="1276" w:type="dxa"/>
            <w:tcBorders>
              <w:bottom w:val="single" w:sz="4" w:space="0" w:color="auto"/>
            </w:tcBorders>
            <w:shd w:val="clear" w:color="auto" w:fill="auto"/>
          </w:tcPr>
          <w:p w14:paraId="3E692AF1" w14:textId="77777777" w:rsidR="00EE1DF6" w:rsidRPr="00730377" w:rsidRDefault="00EE1DF6" w:rsidP="00730377">
            <w:pPr>
              <w:spacing w:after="0" w:line="320" w:lineRule="exact"/>
              <w:jc w:val="center"/>
              <w:rPr>
                <w:rFonts w:hAnsi="Arial" w:cs="Arial"/>
                <w:color w:val="auto"/>
                <w:sz w:val="22"/>
                <w:szCs w:val="22"/>
              </w:rPr>
            </w:pPr>
            <w:r w:rsidRPr="00730377">
              <w:rPr>
                <w:rFonts w:hAnsi="Arial" w:cs="Arial"/>
                <w:color w:val="auto"/>
                <w:sz w:val="22"/>
                <w:szCs w:val="22"/>
              </w:rPr>
              <w:sym w:font="Wingdings" w:char="F0FC"/>
            </w:r>
          </w:p>
        </w:tc>
        <w:tc>
          <w:tcPr>
            <w:tcW w:w="1559" w:type="dxa"/>
            <w:tcBorders>
              <w:bottom w:val="single" w:sz="4" w:space="0" w:color="auto"/>
            </w:tcBorders>
            <w:shd w:val="clear" w:color="auto" w:fill="auto"/>
          </w:tcPr>
          <w:p w14:paraId="63A12F59" w14:textId="77777777" w:rsidR="00EE1DF6" w:rsidRPr="00730377" w:rsidRDefault="00EE1DF6" w:rsidP="004B4AB6">
            <w:pPr>
              <w:spacing w:after="0" w:line="320" w:lineRule="exact"/>
              <w:rPr>
                <w:rFonts w:hAnsi="Arial" w:cs="Arial"/>
                <w:color w:val="auto"/>
                <w:sz w:val="22"/>
                <w:szCs w:val="22"/>
              </w:rPr>
            </w:pPr>
          </w:p>
        </w:tc>
      </w:tr>
      <w:tr w:rsidR="00EE1DF6" w:rsidRPr="00730377" w14:paraId="00348120" w14:textId="77777777" w:rsidTr="00065CD4">
        <w:tc>
          <w:tcPr>
            <w:tcW w:w="7479" w:type="dxa"/>
            <w:tcBorders>
              <w:top w:val="single" w:sz="4" w:space="0" w:color="auto"/>
              <w:bottom w:val="single" w:sz="4" w:space="0" w:color="auto"/>
            </w:tcBorders>
            <w:shd w:val="clear" w:color="auto" w:fill="auto"/>
          </w:tcPr>
          <w:p w14:paraId="238A030B" w14:textId="2152532F" w:rsidR="00EE1DF6" w:rsidRPr="00730377" w:rsidRDefault="00EE1DF6" w:rsidP="004B4AB6">
            <w:pPr>
              <w:spacing w:after="0" w:line="320" w:lineRule="exact"/>
              <w:rPr>
                <w:rFonts w:hAnsi="Arial" w:cs="Arial"/>
                <w:color w:val="auto"/>
                <w:sz w:val="22"/>
                <w:szCs w:val="22"/>
              </w:rPr>
            </w:pPr>
            <w:r w:rsidRPr="00730377">
              <w:rPr>
                <w:rFonts w:hAnsi="Arial" w:cs="Arial"/>
                <w:color w:val="auto"/>
                <w:sz w:val="22"/>
                <w:szCs w:val="22"/>
              </w:rPr>
              <w:t xml:space="preserve">A commitment to working to empower and further the rights of </w:t>
            </w:r>
            <w:r w:rsidR="00B83F47">
              <w:rPr>
                <w:rFonts w:hAnsi="Arial" w:cs="Arial"/>
                <w:color w:val="auto"/>
                <w:sz w:val="22"/>
                <w:szCs w:val="22"/>
              </w:rPr>
              <w:t>Disabled</w:t>
            </w:r>
            <w:r w:rsidRPr="00730377">
              <w:rPr>
                <w:rFonts w:hAnsi="Arial" w:cs="Arial"/>
                <w:color w:val="auto"/>
                <w:sz w:val="22"/>
                <w:szCs w:val="22"/>
              </w:rPr>
              <w:t xml:space="preserve"> people and to working within the Social Model of Disability </w:t>
            </w:r>
          </w:p>
        </w:tc>
        <w:tc>
          <w:tcPr>
            <w:tcW w:w="1276" w:type="dxa"/>
            <w:tcBorders>
              <w:top w:val="single" w:sz="4" w:space="0" w:color="auto"/>
              <w:bottom w:val="single" w:sz="4" w:space="0" w:color="auto"/>
            </w:tcBorders>
            <w:shd w:val="clear" w:color="auto" w:fill="auto"/>
          </w:tcPr>
          <w:p w14:paraId="00A37F63" w14:textId="77777777" w:rsidR="00EE1DF6" w:rsidRPr="00730377" w:rsidRDefault="00EE1DF6" w:rsidP="00730377">
            <w:pPr>
              <w:spacing w:after="0" w:line="320" w:lineRule="exact"/>
              <w:jc w:val="center"/>
              <w:rPr>
                <w:rFonts w:hAnsi="Arial" w:cs="Arial"/>
                <w:color w:val="auto"/>
                <w:sz w:val="22"/>
                <w:szCs w:val="22"/>
              </w:rPr>
            </w:pPr>
            <w:r w:rsidRPr="00730377">
              <w:rPr>
                <w:rFonts w:hAnsi="Arial" w:cs="Arial"/>
                <w:color w:val="auto"/>
                <w:sz w:val="22"/>
                <w:szCs w:val="22"/>
              </w:rPr>
              <w:sym w:font="Wingdings" w:char="F0FC"/>
            </w:r>
          </w:p>
        </w:tc>
        <w:tc>
          <w:tcPr>
            <w:tcW w:w="1559" w:type="dxa"/>
            <w:tcBorders>
              <w:top w:val="single" w:sz="4" w:space="0" w:color="auto"/>
              <w:bottom w:val="single" w:sz="4" w:space="0" w:color="auto"/>
            </w:tcBorders>
            <w:shd w:val="clear" w:color="auto" w:fill="auto"/>
          </w:tcPr>
          <w:p w14:paraId="1B5AA9E5" w14:textId="77777777" w:rsidR="00EE1DF6" w:rsidRPr="00730377" w:rsidRDefault="00EE1DF6" w:rsidP="004B4AB6">
            <w:pPr>
              <w:spacing w:after="0" w:line="320" w:lineRule="exact"/>
              <w:rPr>
                <w:rFonts w:hAnsi="Arial" w:cs="Arial"/>
                <w:color w:val="auto"/>
                <w:sz w:val="22"/>
                <w:szCs w:val="22"/>
              </w:rPr>
            </w:pPr>
          </w:p>
        </w:tc>
      </w:tr>
      <w:tr w:rsidR="00EE1DF6" w:rsidRPr="00730377" w14:paraId="32C3E273" w14:textId="77777777" w:rsidTr="00065CD4">
        <w:tc>
          <w:tcPr>
            <w:tcW w:w="7479" w:type="dxa"/>
            <w:tcBorders>
              <w:top w:val="single" w:sz="4" w:space="0" w:color="auto"/>
              <w:bottom w:val="single" w:sz="4" w:space="0" w:color="auto"/>
            </w:tcBorders>
            <w:shd w:val="clear" w:color="auto" w:fill="auto"/>
          </w:tcPr>
          <w:p w14:paraId="4497BDAD" w14:textId="77777777" w:rsidR="00EE1DF6" w:rsidRPr="00730377" w:rsidRDefault="00EE1DF6" w:rsidP="004B4AB6">
            <w:pPr>
              <w:spacing w:after="0" w:line="320" w:lineRule="exact"/>
              <w:rPr>
                <w:rFonts w:hAnsi="Arial" w:cs="Arial"/>
                <w:color w:val="auto"/>
                <w:sz w:val="22"/>
                <w:szCs w:val="22"/>
              </w:rPr>
            </w:pPr>
            <w:r w:rsidRPr="00730377">
              <w:rPr>
                <w:rFonts w:hAnsi="Arial" w:cs="Arial"/>
                <w:color w:val="auto"/>
                <w:sz w:val="22"/>
                <w:szCs w:val="22"/>
              </w:rPr>
              <w:t>Respectful of others and with a total belief in the equal value of people, regardless of race, religion, culture, gender, age, disability or sexuality</w:t>
            </w:r>
          </w:p>
        </w:tc>
        <w:tc>
          <w:tcPr>
            <w:tcW w:w="1276" w:type="dxa"/>
            <w:tcBorders>
              <w:top w:val="single" w:sz="4" w:space="0" w:color="auto"/>
              <w:bottom w:val="single" w:sz="4" w:space="0" w:color="auto"/>
            </w:tcBorders>
            <w:shd w:val="clear" w:color="auto" w:fill="auto"/>
          </w:tcPr>
          <w:p w14:paraId="0C546892" w14:textId="77777777" w:rsidR="00EE1DF6" w:rsidRPr="00730377" w:rsidRDefault="00EE1DF6" w:rsidP="00730377">
            <w:pPr>
              <w:spacing w:after="0" w:line="320" w:lineRule="exact"/>
              <w:jc w:val="center"/>
              <w:rPr>
                <w:rFonts w:hAnsi="Arial" w:cs="Arial"/>
                <w:color w:val="auto"/>
                <w:sz w:val="22"/>
                <w:szCs w:val="22"/>
              </w:rPr>
            </w:pPr>
            <w:r w:rsidRPr="00730377">
              <w:rPr>
                <w:rFonts w:hAnsi="Arial" w:cs="Arial"/>
                <w:color w:val="auto"/>
                <w:sz w:val="22"/>
                <w:szCs w:val="22"/>
              </w:rPr>
              <w:sym w:font="Wingdings" w:char="F0FC"/>
            </w:r>
          </w:p>
        </w:tc>
        <w:tc>
          <w:tcPr>
            <w:tcW w:w="1559" w:type="dxa"/>
            <w:tcBorders>
              <w:top w:val="single" w:sz="4" w:space="0" w:color="auto"/>
              <w:bottom w:val="single" w:sz="4" w:space="0" w:color="auto"/>
            </w:tcBorders>
            <w:shd w:val="clear" w:color="auto" w:fill="auto"/>
          </w:tcPr>
          <w:p w14:paraId="1D3C70E6" w14:textId="77777777" w:rsidR="00EE1DF6" w:rsidRPr="00730377" w:rsidRDefault="00EE1DF6" w:rsidP="004B4AB6">
            <w:pPr>
              <w:spacing w:after="0" w:line="320" w:lineRule="exact"/>
              <w:rPr>
                <w:rFonts w:hAnsi="Arial" w:cs="Arial"/>
                <w:color w:val="auto"/>
                <w:sz w:val="22"/>
                <w:szCs w:val="22"/>
              </w:rPr>
            </w:pPr>
          </w:p>
        </w:tc>
      </w:tr>
    </w:tbl>
    <w:p w14:paraId="0B520AE4" w14:textId="77777777" w:rsidR="000F25F6" w:rsidRPr="00730377" w:rsidRDefault="000F25F6">
      <w:pPr>
        <w:spacing w:after="0" w:line="320" w:lineRule="exact"/>
        <w:rPr>
          <w:rFonts w:eastAsia="Calibri" w:hAnsi="Arial" w:cs="Arial"/>
          <w:color w:val="auto"/>
          <w:sz w:val="22"/>
          <w:szCs w:val="22"/>
        </w:rPr>
      </w:pPr>
    </w:p>
    <w:sectPr w:rsidR="000F25F6" w:rsidRPr="00730377" w:rsidSect="00E243F8">
      <w:footerReference w:type="default" r:id="rId21"/>
      <w:pgSz w:w="12240" w:h="15840"/>
      <w:pgMar w:top="720" w:right="720" w:bottom="720" w:left="720" w:header="282" w:footer="49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EE61" w14:textId="77777777" w:rsidR="00065CD4" w:rsidRDefault="00065CD4">
      <w:pPr>
        <w:spacing w:after="0"/>
      </w:pPr>
      <w:r>
        <w:separator/>
      </w:r>
    </w:p>
  </w:endnote>
  <w:endnote w:type="continuationSeparator" w:id="0">
    <w:p w14:paraId="337B5D4A" w14:textId="77777777" w:rsidR="00065CD4" w:rsidRDefault="00065C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8218" w14:textId="4386AFE1" w:rsidR="00065CD4" w:rsidRPr="00BE4D64" w:rsidRDefault="00065CD4" w:rsidP="00730377">
    <w:pPr>
      <w:pStyle w:val="Footer"/>
      <w:rPr>
        <w:i/>
        <w:iCs/>
        <w:sz w:val="16"/>
        <w:szCs w:val="16"/>
      </w:rPr>
    </w:pPr>
    <w:proofErr w:type="spellStart"/>
    <w:r>
      <w:rPr>
        <w:i/>
        <w:iCs/>
        <w:sz w:val="16"/>
        <w:szCs w:val="16"/>
      </w:rPr>
      <w:t>WfW</w:t>
    </w:r>
    <w:proofErr w:type="spellEnd"/>
    <w:r>
      <w:rPr>
        <w:i/>
        <w:iCs/>
        <w:sz w:val="16"/>
        <w:szCs w:val="16"/>
      </w:rPr>
      <w:t xml:space="preserve"> </w:t>
    </w:r>
    <w:r w:rsidR="00094790">
      <w:rPr>
        <w:i/>
        <w:iCs/>
        <w:sz w:val="16"/>
        <w:szCs w:val="16"/>
      </w:rPr>
      <w:t>Marketing &amp; Communications</w:t>
    </w:r>
    <w:r>
      <w:rPr>
        <w:i/>
        <w:iCs/>
        <w:sz w:val="16"/>
        <w:szCs w:val="16"/>
      </w:rPr>
      <w:t xml:space="preserve"> Manager </w:t>
    </w:r>
    <w:r w:rsidR="004B4AB6">
      <w:rPr>
        <w:i/>
        <w:iCs/>
        <w:sz w:val="16"/>
        <w:szCs w:val="16"/>
      </w:rPr>
      <w:t>–</w:t>
    </w:r>
    <w:r>
      <w:rPr>
        <w:i/>
        <w:iCs/>
        <w:sz w:val="16"/>
        <w:szCs w:val="16"/>
      </w:rPr>
      <w:t xml:space="preserve"> </w:t>
    </w:r>
    <w:r w:rsidR="004B4AB6">
      <w:rPr>
        <w:i/>
        <w:iCs/>
        <w:sz w:val="16"/>
        <w:szCs w:val="16"/>
      </w:rPr>
      <w:t>January 2025</w:t>
    </w:r>
    <w:r>
      <w:rPr>
        <w:i/>
        <w:iCs/>
        <w:sz w:val="16"/>
        <w:szCs w:val="16"/>
      </w:rPr>
      <w:tab/>
    </w:r>
    <w:r w:rsidR="00730377">
      <w:rPr>
        <w:i/>
        <w:iCs/>
        <w:sz w:val="16"/>
        <w:szCs w:val="16"/>
      </w:rPr>
      <w:tab/>
    </w:r>
    <w:r w:rsidR="00730377">
      <w:rPr>
        <w:i/>
        <w:iCs/>
        <w:sz w:val="16"/>
        <w:szCs w:val="16"/>
      </w:rPr>
      <w:tab/>
    </w:r>
    <w:r>
      <w:rPr>
        <w:i/>
        <w:iCs/>
        <w:sz w:val="16"/>
        <w:szCs w:val="16"/>
      </w:rPr>
      <w:tab/>
    </w:r>
    <w:r>
      <w:rPr>
        <w:i/>
        <w:iCs/>
        <w:sz w:val="16"/>
        <w:szCs w:val="16"/>
      </w:rPr>
      <w:fldChar w:fldCharType="begin"/>
    </w:r>
    <w:r>
      <w:rPr>
        <w:i/>
        <w:iCs/>
        <w:sz w:val="16"/>
        <w:szCs w:val="16"/>
      </w:rPr>
      <w:instrText xml:space="preserve"> PAGE </w:instrText>
    </w:r>
    <w:r>
      <w:rPr>
        <w:i/>
        <w:iCs/>
        <w:sz w:val="16"/>
        <w:szCs w:val="16"/>
      </w:rPr>
      <w:fldChar w:fldCharType="separate"/>
    </w:r>
    <w:r>
      <w:rPr>
        <w:i/>
        <w:iCs/>
        <w:noProof/>
        <w:sz w:val="16"/>
        <w:szCs w:val="16"/>
      </w:rPr>
      <w:t>6</w:t>
    </w:r>
    <w:r>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FFDCF" w14:textId="77777777" w:rsidR="00065CD4" w:rsidRDefault="00065CD4">
      <w:pPr>
        <w:spacing w:after="0"/>
      </w:pPr>
      <w:r>
        <w:separator/>
      </w:r>
    </w:p>
  </w:footnote>
  <w:footnote w:type="continuationSeparator" w:id="0">
    <w:p w14:paraId="10B126E3" w14:textId="77777777" w:rsidR="00065CD4" w:rsidRDefault="00065C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70F3"/>
    <w:multiLevelType w:val="multilevel"/>
    <w:tmpl w:val="BFF46808"/>
    <w:styleLink w:val="List1"/>
    <w:lvl w:ilvl="0">
      <w:start w:val="1"/>
      <w:numFmt w:val="decimal"/>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1" w15:restartNumberingAfterBreak="0">
    <w:nsid w:val="02CA3409"/>
    <w:multiLevelType w:val="multilevel"/>
    <w:tmpl w:val="E7287C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062E4F2F"/>
    <w:multiLevelType w:val="multilevel"/>
    <w:tmpl w:val="173C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F284A"/>
    <w:multiLevelType w:val="multilevel"/>
    <w:tmpl w:val="CE00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F17D0A"/>
    <w:multiLevelType w:val="multilevel"/>
    <w:tmpl w:val="88AA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6246C0"/>
    <w:multiLevelType w:val="multilevel"/>
    <w:tmpl w:val="FF8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FD02B3"/>
    <w:multiLevelType w:val="multilevel"/>
    <w:tmpl w:val="8E96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9B4F9D"/>
    <w:multiLevelType w:val="multilevel"/>
    <w:tmpl w:val="EA4CE830"/>
    <w:styleLink w:val="List8"/>
    <w:lvl w:ilvl="0">
      <w:numFmt w:val="bullet"/>
      <w:lvlText w:val="•"/>
      <w:lvlJc w:val="left"/>
      <w:rPr>
        <w:rFonts w:ascii="Trebuchet MS" w:eastAsia="Trebuchet MS" w:hAnsi="Trebuchet MS" w:cs="Trebuchet MS"/>
        <w:color w:val="4F81BD"/>
        <w:position w:val="0"/>
        <w:u w:color="000000"/>
        <w:lang w:val="en-US"/>
      </w:rPr>
    </w:lvl>
    <w:lvl w:ilvl="1">
      <w:start w:val="1"/>
      <w:numFmt w:val="bullet"/>
      <w:lvlText w:val="o"/>
      <w:lvlJc w:val="left"/>
      <w:rPr>
        <w:rFonts w:ascii="Calibri" w:eastAsia="Calibri" w:hAnsi="Calibri" w:cs="Calibri"/>
        <w:color w:val="4F81BD"/>
        <w:position w:val="0"/>
        <w:u w:color="000000"/>
        <w:lang w:val="en-US"/>
      </w:rPr>
    </w:lvl>
    <w:lvl w:ilvl="2">
      <w:start w:val="1"/>
      <w:numFmt w:val="bullet"/>
      <w:lvlText w:val="▪"/>
      <w:lvlJc w:val="left"/>
      <w:rPr>
        <w:rFonts w:ascii="Calibri" w:eastAsia="Calibri" w:hAnsi="Calibri" w:cs="Calibri"/>
        <w:color w:val="4F81BD"/>
        <w:position w:val="0"/>
        <w:u w:color="000000"/>
        <w:lang w:val="en-US"/>
      </w:rPr>
    </w:lvl>
    <w:lvl w:ilvl="3">
      <w:start w:val="1"/>
      <w:numFmt w:val="bullet"/>
      <w:lvlText w:val="•"/>
      <w:lvlJc w:val="left"/>
      <w:rPr>
        <w:rFonts w:ascii="Calibri" w:eastAsia="Calibri" w:hAnsi="Calibri" w:cs="Calibri"/>
        <w:color w:val="4F81BD"/>
        <w:position w:val="0"/>
        <w:u w:color="000000"/>
        <w:lang w:val="en-US"/>
      </w:rPr>
    </w:lvl>
    <w:lvl w:ilvl="4">
      <w:start w:val="1"/>
      <w:numFmt w:val="bullet"/>
      <w:lvlText w:val="o"/>
      <w:lvlJc w:val="left"/>
      <w:rPr>
        <w:rFonts w:ascii="Calibri" w:eastAsia="Calibri" w:hAnsi="Calibri" w:cs="Calibri"/>
        <w:color w:val="4F81BD"/>
        <w:position w:val="0"/>
        <w:u w:color="000000"/>
        <w:lang w:val="en-US"/>
      </w:rPr>
    </w:lvl>
    <w:lvl w:ilvl="5">
      <w:start w:val="1"/>
      <w:numFmt w:val="bullet"/>
      <w:lvlText w:val="▪"/>
      <w:lvlJc w:val="left"/>
      <w:rPr>
        <w:rFonts w:ascii="Calibri" w:eastAsia="Calibri" w:hAnsi="Calibri" w:cs="Calibri"/>
        <w:color w:val="4F81BD"/>
        <w:position w:val="0"/>
        <w:u w:color="000000"/>
        <w:lang w:val="en-US"/>
      </w:rPr>
    </w:lvl>
    <w:lvl w:ilvl="6">
      <w:start w:val="1"/>
      <w:numFmt w:val="bullet"/>
      <w:lvlText w:val="•"/>
      <w:lvlJc w:val="left"/>
      <w:rPr>
        <w:rFonts w:ascii="Calibri" w:eastAsia="Calibri" w:hAnsi="Calibri" w:cs="Calibri"/>
        <w:color w:val="4F81BD"/>
        <w:position w:val="0"/>
        <w:u w:color="000000"/>
        <w:lang w:val="en-US"/>
      </w:rPr>
    </w:lvl>
    <w:lvl w:ilvl="7">
      <w:start w:val="1"/>
      <w:numFmt w:val="bullet"/>
      <w:lvlText w:val="o"/>
      <w:lvlJc w:val="left"/>
      <w:rPr>
        <w:rFonts w:ascii="Calibri" w:eastAsia="Calibri" w:hAnsi="Calibri" w:cs="Calibri"/>
        <w:color w:val="4F81BD"/>
        <w:position w:val="0"/>
        <w:u w:color="000000"/>
        <w:lang w:val="en-US"/>
      </w:rPr>
    </w:lvl>
    <w:lvl w:ilvl="8">
      <w:start w:val="1"/>
      <w:numFmt w:val="bullet"/>
      <w:lvlText w:val="▪"/>
      <w:lvlJc w:val="left"/>
      <w:rPr>
        <w:rFonts w:ascii="Calibri" w:eastAsia="Calibri" w:hAnsi="Calibri" w:cs="Calibri"/>
        <w:color w:val="4F81BD"/>
        <w:position w:val="0"/>
        <w:u w:color="000000"/>
        <w:lang w:val="en-US"/>
      </w:rPr>
    </w:lvl>
  </w:abstractNum>
  <w:abstractNum w:abstractNumId="8" w15:restartNumberingAfterBreak="0">
    <w:nsid w:val="11773F21"/>
    <w:multiLevelType w:val="multilevel"/>
    <w:tmpl w:val="4022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8D7974"/>
    <w:multiLevelType w:val="multilevel"/>
    <w:tmpl w:val="33D8717E"/>
    <w:styleLink w:val="List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0" w15:restartNumberingAfterBreak="0">
    <w:nsid w:val="192E2E47"/>
    <w:multiLevelType w:val="multilevel"/>
    <w:tmpl w:val="1DFEE162"/>
    <w:styleLink w:val="List4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1" w15:restartNumberingAfterBreak="0">
    <w:nsid w:val="1C1F7F75"/>
    <w:multiLevelType w:val="multilevel"/>
    <w:tmpl w:val="EF1C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426660"/>
    <w:multiLevelType w:val="multilevel"/>
    <w:tmpl w:val="7F102AAC"/>
    <w:styleLink w:val="List5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3" w15:restartNumberingAfterBreak="0">
    <w:nsid w:val="24D1299E"/>
    <w:multiLevelType w:val="multilevel"/>
    <w:tmpl w:val="BAEECE68"/>
    <w:styleLink w:val="List10"/>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14" w15:restartNumberingAfterBreak="0">
    <w:nsid w:val="265A7C47"/>
    <w:multiLevelType w:val="multilevel"/>
    <w:tmpl w:val="E4A2B45E"/>
    <w:lvl w:ilvl="0">
      <w:start w:val="1"/>
      <w:numFmt w:val="bullet"/>
      <w:lvlText w:val=""/>
      <w:lvlJc w:val="left"/>
      <w:pPr>
        <w:tabs>
          <w:tab w:val="num" w:pos="1020"/>
        </w:tabs>
        <w:ind w:left="1020" w:hanging="360"/>
      </w:pPr>
      <w:rPr>
        <w:rFonts w:ascii="Symbol" w:hAnsi="Symbol"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5" w15:restartNumberingAfterBreak="0">
    <w:nsid w:val="27634DD9"/>
    <w:multiLevelType w:val="multilevel"/>
    <w:tmpl w:val="A16A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323F0"/>
    <w:multiLevelType w:val="multilevel"/>
    <w:tmpl w:val="DD4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2F3C17"/>
    <w:multiLevelType w:val="hybridMultilevel"/>
    <w:tmpl w:val="264C7E24"/>
    <w:lvl w:ilvl="0" w:tplc="0BD0A87C">
      <w:numFmt w:val="bullet"/>
      <w:lvlText w:val="-"/>
      <w:lvlJc w:val="left"/>
      <w:pPr>
        <w:ind w:left="644" w:hanging="360"/>
      </w:pPr>
      <w:rPr>
        <w:rFonts w:ascii="Calibri" w:eastAsia="Calibr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D123D1F"/>
    <w:multiLevelType w:val="multilevel"/>
    <w:tmpl w:val="2C38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B17C62"/>
    <w:multiLevelType w:val="multilevel"/>
    <w:tmpl w:val="30AC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2849F4"/>
    <w:multiLevelType w:val="multilevel"/>
    <w:tmpl w:val="D29A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96723E"/>
    <w:multiLevelType w:val="multilevel"/>
    <w:tmpl w:val="2598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A65D88"/>
    <w:multiLevelType w:val="multilevel"/>
    <w:tmpl w:val="CBD4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196904"/>
    <w:multiLevelType w:val="multilevel"/>
    <w:tmpl w:val="0BA4EA76"/>
    <w:styleLink w:val="List2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24" w15:restartNumberingAfterBreak="0">
    <w:nsid w:val="4795537A"/>
    <w:multiLevelType w:val="hybridMultilevel"/>
    <w:tmpl w:val="278A2218"/>
    <w:lvl w:ilvl="0" w:tplc="B07ABFBC">
      <w:numFmt w:val="bullet"/>
      <w:lvlText w:val="-"/>
      <w:lvlJc w:val="left"/>
      <w:pPr>
        <w:ind w:left="720" w:hanging="360"/>
      </w:pPr>
      <w:rPr>
        <w:rFonts w:ascii="Arial" w:eastAsia="Arial Unicode M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C666B"/>
    <w:multiLevelType w:val="multilevel"/>
    <w:tmpl w:val="E9D8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93205B"/>
    <w:multiLevelType w:val="multilevel"/>
    <w:tmpl w:val="F6BE88EE"/>
    <w:styleLink w:val="List0"/>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27" w15:restartNumberingAfterBreak="0">
    <w:nsid w:val="56C926EF"/>
    <w:multiLevelType w:val="multilevel"/>
    <w:tmpl w:val="A156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A269ED"/>
    <w:multiLevelType w:val="multilevel"/>
    <w:tmpl w:val="08E8F752"/>
    <w:styleLink w:val="List9"/>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9" w15:restartNumberingAfterBreak="0">
    <w:nsid w:val="617062AA"/>
    <w:multiLevelType w:val="multilevel"/>
    <w:tmpl w:val="E3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FD3AFB"/>
    <w:multiLevelType w:val="multilevel"/>
    <w:tmpl w:val="CE28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943B29"/>
    <w:multiLevelType w:val="multilevel"/>
    <w:tmpl w:val="B53C66B8"/>
    <w:styleLink w:val="List3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2" w15:restartNumberingAfterBreak="0">
    <w:nsid w:val="6C7E70D7"/>
    <w:multiLevelType w:val="multilevel"/>
    <w:tmpl w:val="88B4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2608C7"/>
    <w:multiLevelType w:val="multilevel"/>
    <w:tmpl w:val="E348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F160F7"/>
    <w:multiLevelType w:val="multilevel"/>
    <w:tmpl w:val="6CC0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25603"/>
    <w:multiLevelType w:val="multilevel"/>
    <w:tmpl w:val="CC1E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3B59D5"/>
    <w:multiLevelType w:val="multilevel"/>
    <w:tmpl w:val="2A72DB0A"/>
    <w:styleLink w:val="List7"/>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37" w15:restartNumberingAfterBreak="0">
    <w:nsid w:val="735A0BD1"/>
    <w:multiLevelType w:val="multilevel"/>
    <w:tmpl w:val="29DE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F71495"/>
    <w:multiLevelType w:val="multilevel"/>
    <w:tmpl w:val="951E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687FB9"/>
    <w:multiLevelType w:val="multilevel"/>
    <w:tmpl w:val="66CE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143F27"/>
    <w:multiLevelType w:val="multilevel"/>
    <w:tmpl w:val="1C3A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0C2385"/>
    <w:multiLevelType w:val="multilevel"/>
    <w:tmpl w:val="C824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91415B"/>
    <w:multiLevelType w:val="multilevel"/>
    <w:tmpl w:val="0B46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6E5D79"/>
    <w:multiLevelType w:val="multilevel"/>
    <w:tmpl w:val="8B10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E26776"/>
    <w:multiLevelType w:val="multilevel"/>
    <w:tmpl w:val="EC06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0"/>
  </w:num>
  <w:num w:numId="3">
    <w:abstractNumId w:val="23"/>
  </w:num>
  <w:num w:numId="4">
    <w:abstractNumId w:val="31"/>
  </w:num>
  <w:num w:numId="5">
    <w:abstractNumId w:val="10"/>
  </w:num>
  <w:num w:numId="6">
    <w:abstractNumId w:val="12"/>
  </w:num>
  <w:num w:numId="7">
    <w:abstractNumId w:val="9"/>
  </w:num>
  <w:num w:numId="8">
    <w:abstractNumId w:val="36"/>
  </w:num>
  <w:num w:numId="9">
    <w:abstractNumId w:val="7"/>
  </w:num>
  <w:num w:numId="10">
    <w:abstractNumId w:val="28"/>
  </w:num>
  <w:num w:numId="11">
    <w:abstractNumId w:val="13"/>
  </w:num>
  <w:num w:numId="12">
    <w:abstractNumId w:val="24"/>
  </w:num>
  <w:num w:numId="13">
    <w:abstractNumId w:val="17"/>
  </w:num>
  <w:num w:numId="14">
    <w:abstractNumId w:val="11"/>
  </w:num>
  <w:num w:numId="15">
    <w:abstractNumId w:val="22"/>
  </w:num>
  <w:num w:numId="16">
    <w:abstractNumId w:val="16"/>
  </w:num>
  <w:num w:numId="17">
    <w:abstractNumId w:val="44"/>
  </w:num>
  <w:num w:numId="18">
    <w:abstractNumId w:val="42"/>
  </w:num>
  <w:num w:numId="19">
    <w:abstractNumId w:val="25"/>
  </w:num>
  <w:num w:numId="20">
    <w:abstractNumId w:val="6"/>
  </w:num>
  <w:num w:numId="21">
    <w:abstractNumId w:val="19"/>
  </w:num>
  <w:num w:numId="22">
    <w:abstractNumId w:val="35"/>
  </w:num>
  <w:num w:numId="23">
    <w:abstractNumId w:val="41"/>
  </w:num>
  <w:num w:numId="24">
    <w:abstractNumId w:val="38"/>
  </w:num>
  <w:num w:numId="25">
    <w:abstractNumId w:val="1"/>
  </w:num>
  <w:num w:numId="26">
    <w:abstractNumId w:val="34"/>
  </w:num>
  <w:num w:numId="27">
    <w:abstractNumId w:val="43"/>
  </w:num>
  <w:num w:numId="28">
    <w:abstractNumId w:val="8"/>
  </w:num>
  <w:num w:numId="29">
    <w:abstractNumId w:val="37"/>
  </w:num>
  <w:num w:numId="30">
    <w:abstractNumId w:val="18"/>
  </w:num>
  <w:num w:numId="31">
    <w:abstractNumId w:val="5"/>
  </w:num>
  <w:num w:numId="32">
    <w:abstractNumId w:val="3"/>
  </w:num>
  <w:num w:numId="33">
    <w:abstractNumId w:val="21"/>
  </w:num>
  <w:num w:numId="34">
    <w:abstractNumId w:val="14"/>
  </w:num>
  <w:num w:numId="35">
    <w:abstractNumId w:val="2"/>
  </w:num>
  <w:num w:numId="36">
    <w:abstractNumId w:val="27"/>
  </w:num>
  <w:num w:numId="37">
    <w:abstractNumId w:val="40"/>
  </w:num>
  <w:num w:numId="38">
    <w:abstractNumId w:val="20"/>
  </w:num>
  <w:num w:numId="39">
    <w:abstractNumId w:val="33"/>
  </w:num>
  <w:num w:numId="40">
    <w:abstractNumId w:val="30"/>
  </w:num>
  <w:num w:numId="41">
    <w:abstractNumId w:val="32"/>
  </w:num>
  <w:num w:numId="42">
    <w:abstractNumId w:val="4"/>
  </w:num>
  <w:num w:numId="43">
    <w:abstractNumId w:val="29"/>
  </w:num>
  <w:num w:numId="44">
    <w:abstractNumId w:val="15"/>
  </w:num>
  <w:num w:numId="45">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6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AD5"/>
    <w:rsid w:val="00012BA0"/>
    <w:rsid w:val="00014C8C"/>
    <w:rsid w:val="00025A03"/>
    <w:rsid w:val="0003582F"/>
    <w:rsid w:val="0006275D"/>
    <w:rsid w:val="00063FC7"/>
    <w:rsid w:val="00065CD4"/>
    <w:rsid w:val="000727EE"/>
    <w:rsid w:val="00087436"/>
    <w:rsid w:val="00090F1C"/>
    <w:rsid w:val="00091CA6"/>
    <w:rsid w:val="00094790"/>
    <w:rsid w:val="00095C97"/>
    <w:rsid w:val="000B0A89"/>
    <w:rsid w:val="000C7CBA"/>
    <w:rsid w:val="000E407A"/>
    <w:rsid w:val="000E5A79"/>
    <w:rsid w:val="000E5E2F"/>
    <w:rsid w:val="000E6860"/>
    <w:rsid w:val="000F25F6"/>
    <w:rsid w:val="00103CF4"/>
    <w:rsid w:val="00110B13"/>
    <w:rsid w:val="00116609"/>
    <w:rsid w:val="00120C27"/>
    <w:rsid w:val="00125B3B"/>
    <w:rsid w:val="00127E14"/>
    <w:rsid w:val="00134D95"/>
    <w:rsid w:val="00146B63"/>
    <w:rsid w:val="00146CA3"/>
    <w:rsid w:val="001644E0"/>
    <w:rsid w:val="00173BEB"/>
    <w:rsid w:val="001778D8"/>
    <w:rsid w:val="00180510"/>
    <w:rsid w:val="00191A04"/>
    <w:rsid w:val="00194B50"/>
    <w:rsid w:val="001A0345"/>
    <w:rsid w:val="001A4B1E"/>
    <w:rsid w:val="001A7013"/>
    <w:rsid w:val="001B1CF0"/>
    <w:rsid w:val="001B31AA"/>
    <w:rsid w:val="001B5E29"/>
    <w:rsid w:val="001B7393"/>
    <w:rsid w:val="001B7829"/>
    <w:rsid w:val="001C3552"/>
    <w:rsid w:val="001D54DE"/>
    <w:rsid w:val="001E489C"/>
    <w:rsid w:val="001F36CB"/>
    <w:rsid w:val="0020086F"/>
    <w:rsid w:val="0021736F"/>
    <w:rsid w:val="002325D4"/>
    <w:rsid w:val="002359A8"/>
    <w:rsid w:val="002527BD"/>
    <w:rsid w:val="002D0893"/>
    <w:rsid w:val="002D39D8"/>
    <w:rsid w:val="002E14DA"/>
    <w:rsid w:val="002E451A"/>
    <w:rsid w:val="00305B51"/>
    <w:rsid w:val="0030717C"/>
    <w:rsid w:val="00312F33"/>
    <w:rsid w:val="0031610F"/>
    <w:rsid w:val="003232E7"/>
    <w:rsid w:val="00331812"/>
    <w:rsid w:val="00333A3E"/>
    <w:rsid w:val="00342FEF"/>
    <w:rsid w:val="00343133"/>
    <w:rsid w:val="0036605E"/>
    <w:rsid w:val="00374137"/>
    <w:rsid w:val="003813BB"/>
    <w:rsid w:val="00391973"/>
    <w:rsid w:val="00391E6F"/>
    <w:rsid w:val="003B0DE8"/>
    <w:rsid w:val="003D085A"/>
    <w:rsid w:val="003E2393"/>
    <w:rsid w:val="004161B9"/>
    <w:rsid w:val="00424EE4"/>
    <w:rsid w:val="00451CDA"/>
    <w:rsid w:val="00453982"/>
    <w:rsid w:val="0045742C"/>
    <w:rsid w:val="00467A84"/>
    <w:rsid w:val="00476A4A"/>
    <w:rsid w:val="00476BE5"/>
    <w:rsid w:val="00482E3E"/>
    <w:rsid w:val="0048741C"/>
    <w:rsid w:val="004909F3"/>
    <w:rsid w:val="004A13F5"/>
    <w:rsid w:val="004A1D77"/>
    <w:rsid w:val="004B4AB6"/>
    <w:rsid w:val="004C278A"/>
    <w:rsid w:val="004C4F44"/>
    <w:rsid w:val="004C770C"/>
    <w:rsid w:val="004E18FD"/>
    <w:rsid w:val="00505624"/>
    <w:rsid w:val="0051038F"/>
    <w:rsid w:val="005125F2"/>
    <w:rsid w:val="005303D8"/>
    <w:rsid w:val="00535070"/>
    <w:rsid w:val="005513DB"/>
    <w:rsid w:val="00570A13"/>
    <w:rsid w:val="005764E7"/>
    <w:rsid w:val="005B1ED0"/>
    <w:rsid w:val="005B4DAF"/>
    <w:rsid w:val="005C2AFE"/>
    <w:rsid w:val="005E063E"/>
    <w:rsid w:val="005E1C20"/>
    <w:rsid w:val="005E5A2B"/>
    <w:rsid w:val="005F2C4D"/>
    <w:rsid w:val="0060669D"/>
    <w:rsid w:val="006167A5"/>
    <w:rsid w:val="006247B1"/>
    <w:rsid w:val="00644679"/>
    <w:rsid w:val="00671AD5"/>
    <w:rsid w:val="00672923"/>
    <w:rsid w:val="00677A65"/>
    <w:rsid w:val="006968ED"/>
    <w:rsid w:val="006D14BF"/>
    <w:rsid w:val="006D4613"/>
    <w:rsid w:val="006F2B01"/>
    <w:rsid w:val="006F72AD"/>
    <w:rsid w:val="00701727"/>
    <w:rsid w:val="00703B61"/>
    <w:rsid w:val="00704431"/>
    <w:rsid w:val="00704F93"/>
    <w:rsid w:val="007066E9"/>
    <w:rsid w:val="007138F6"/>
    <w:rsid w:val="007163F7"/>
    <w:rsid w:val="00717387"/>
    <w:rsid w:val="00722D10"/>
    <w:rsid w:val="00723C3D"/>
    <w:rsid w:val="00725263"/>
    <w:rsid w:val="00730377"/>
    <w:rsid w:val="00730962"/>
    <w:rsid w:val="00753134"/>
    <w:rsid w:val="007914A7"/>
    <w:rsid w:val="007B1B18"/>
    <w:rsid w:val="007B3B06"/>
    <w:rsid w:val="007C1263"/>
    <w:rsid w:val="007C4AF6"/>
    <w:rsid w:val="007E1042"/>
    <w:rsid w:val="007E5E8B"/>
    <w:rsid w:val="007F56BB"/>
    <w:rsid w:val="0080512A"/>
    <w:rsid w:val="0081247C"/>
    <w:rsid w:val="00830569"/>
    <w:rsid w:val="0083622A"/>
    <w:rsid w:val="0085430E"/>
    <w:rsid w:val="00866704"/>
    <w:rsid w:val="0086684F"/>
    <w:rsid w:val="00871BBB"/>
    <w:rsid w:val="008842F2"/>
    <w:rsid w:val="00894EAB"/>
    <w:rsid w:val="008B3248"/>
    <w:rsid w:val="008B7C8D"/>
    <w:rsid w:val="008D6619"/>
    <w:rsid w:val="008E2304"/>
    <w:rsid w:val="008E4767"/>
    <w:rsid w:val="008E5556"/>
    <w:rsid w:val="008E6B45"/>
    <w:rsid w:val="008E7AC7"/>
    <w:rsid w:val="00900383"/>
    <w:rsid w:val="00913379"/>
    <w:rsid w:val="00913DEF"/>
    <w:rsid w:val="00923817"/>
    <w:rsid w:val="00925221"/>
    <w:rsid w:val="00930942"/>
    <w:rsid w:val="009375C9"/>
    <w:rsid w:val="00940F68"/>
    <w:rsid w:val="009420CC"/>
    <w:rsid w:val="00951322"/>
    <w:rsid w:val="00972C3A"/>
    <w:rsid w:val="00985F59"/>
    <w:rsid w:val="009920C9"/>
    <w:rsid w:val="00992224"/>
    <w:rsid w:val="009A7266"/>
    <w:rsid w:val="009C328E"/>
    <w:rsid w:val="009C5F1D"/>
    <w:rsid w:val="009D25BF"/>
    <w:rsid w:val="009E25F3"/>
    <w:rsid w:val="00A0618D"/>
    <w:rsid w:val="00A105FD"/>
    <w:rsid w:val="00A1315D"/>
    <w:rsid w:val="00A1771B"/>
    <w:rsid w:val="00A1794F"/>
    <w:rsid w:val="00A2083F"/>
    <w:rsid w:val="00A21C24"/>
    <w:rsid w:val="00A34482"/>
    <w:rsid w:val="00A456DE"/>
    <w:rsid w:val="00A670C5"/>
    <w:rsid w:val="00A74385"/>
    <w:rsid w:val="00AB1E63"/>
    <w:rsid w:val="00AB30EC"/>
    <w:rsid w:val="00AC6FB9"/>
    <w:rsid w:val="00AD15D3"/>
    <w:rsid w:val="00AD27A6"/>
    <w:rsid w:val="00AE160F"/>
    <w:rsid w:val="00B10153"/>
    <w:rsid w:val="00B23F4B"/>
    <w:rsid w:val="00B32705"/>
    <w:rsid w:val="00B35AB9"/>
    <w:rsid w:val="00B426D5"/>
    <w:rsid w:val="00B429AB"/>
    <w:rsid w:val="00B64D3E"/>
    <w:rsid w:val="00B80DDC"/>
    <w:rsid w:val="00B83F47"/>
    <w:rsid w:val="00B97FFD"/>
    <w:rsid w:val="00BA01C9"/>
    <w:rsid w:val="00BB5433"/>
    <w:rsid w:val="00BC3DF1"/>
    <w:rsid w:val="00BC3ED4"/>
    <w:rsid w:val="00BC4092"/>
    <w:rsid w:val="00BE3FC0"/>
    <w:rsid w:val="00BE4D64"/>
    <w:rsid w:val="00BF1BD3"/>
    <w:rsid w:val="00C02100"/>
    <w:rsid w:val="00C168CC"/>
    <w:rsid w:val="00C249DD"/>
    <w:rsid w:val="00C32F44"/>
    <w:rsid w:val="00C502C6"/>
    <w:rsid w:val="00C621E2"/>
    <w:rsid w:val="00C83391"/>
    <w:rsid w:val="00C85FC0"/>
    <w:rsid w:val="00CA0508"/>
    <w:rsid w:val="00CB4484"/>
    <w:rsid w:val="00CB4CF0"/>
    <w:rsid w:val="00CD211B"/>
    <w:rsid w:val="00D0570B"/>
    <w:rsid w:val="00D14F1E"/>
    <w:rsid w:val="00D24C16"/>
    <w:rsid w:val="00D26DB1"/>
    <w:rsid w:val="00D40C57"/>
    <w:rsid w:val="00D42DA1"/>
    <w:rsid w:val="00D55EF0"/>
    <w:rsid w:val="00D62EBB"/>
    <w:rsid w:val="00D7370D"/>
    <w:rsid w:val="00D86608"/>
    <w:rsid w:val="00D9401F"/>
    <w:rsid w:val="00D957DE"/>
    <w:rsid w:val="00DA7E0B"/>
    <w:rsid w:val="00DB4D17"/>
    <w:rsid w:val="00DB5481"/>
    <w:rsid w:val="00DD130C"/>
    <w:rsid w:val="00DD7DB4"/>
    <w:rsid w:val="00DE61A8"/>
    <w:rsid w:val="00DF03A7"/>
    <w:rsid w:val="00E0196D"/>
    <w:rsid w:val="00E06FE0"/>
    <w:rsid w:val="00E243F8"/>
    <w:rsid w:val="00E42AA1"/>
    <w:rsid w:val="00E51D5C"/>
    <w:rsid w:val="00E6282D"/>
    <w:rsid w:val="00E654A3"/>
    <w:rsid w:val="00E74B62"/>
    <w:rsid w:val="00E75C2E"/>
    <w:rsid w:val="00E8620C"/>
    <w:rsid w:val="00EA099A"/>
    <w:rsid w:val="00EB0872"/>
    <w:rsid w:val="00EC1005"/>
    <w:rsid w:val="00EC58CF"/>
    <w:rsid w:val="00ED2F45"/>
    <w:rsid w:val="00EE1DF6"/>
    <w:rsid w:val="00EF7297"/>
    <w:rsid w:val="00F05171"/>
    <w:rsid w:val="00F068EF"/>
    <w:rsid w:val="00F12A48"/>
    <w:rsid w:val="00F17FC0"/>
    <w:rsid w:val="00F21384"/>
    <w:rsid w:val="00F2453F"/>
    <w:rsid w:val="00F36E0B"/>
    <w:rsid w:val="00F47405"/>
    <w:rsid w:val="00F6504A"/>
    <w:rsid w:val="00F76166"/>
    <w:rsid w:val="00F81D03"/>
    <w:rsid w:val="00F83965"/>
    <w:rsid w:val="00F83C99"/>
    <w:rsid w:val="00F83FF6"/>
    <w:rsid w:val="00F84F54"/>
    <w:rsid w:val="00F86A0A"/>
    <w:rsid w:val="00F90DEC"/>
    <w:rsid w:val="00FA7EF8"/>
    <w:rsid w:val="00FB3D98"/>
    <w:rsid w:val="00FD2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8A10"/>
  <w15:docId w15:val="{280CEAC7-247E-4CA0-9655-20E0E201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120"/>
    </w:pPr>
    <w:rPr>
      <w:rFonts w:ascii="Arial" w:hAnsi="Arial Unicode MS" w:cs="Arial Unicode MS"/>
      <w:color w:val="000000"/>
      <w:sz w:val="24"/>
      <w:szCs w:val="24"/>
      <w:u w:color="000000"/>
      <w:lang w:val="en-US" w:eastAsia="en-US"/>
    </w:rPr>
  </w:style>
  <w:style w:type="paragraph" w:styleId="Heading1">
    <w:name w:val="heading 1"/>
    <w:next w:val="Normal"/>
    <w:pPr>
      <w:keepNext/>
      <w:widowControl w:val="0"/>
      <w:suppressAutoHyphens/>
      <w:spacing w:before="240" w:after="60"/>
      <w:outlineLvl w:val="0"/>
    </w:pPr>
    <w:rPr>
      <w:rFonts w:ascii="Arial" w:eastAsia="Arial" w:hAnsi="Arial" w:cs="Arial"/>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120"/>
    </w:pPr>
    <w:rPr>
      <w:rFonts w:ascii="Arial" w:hAnsi="Arial Unicode MS" w:cs="Arial Unicode MS"/>
      <w:color w:val="000000"/>
      <w:sz w:val="24"/>
      <w:szCs w:val="24"/>
      <w:u w:color="000000"/>
      <w:lang w:val="en-US"/>
    </w:rPr>
  </w:style>
  <w:style w:type="paragraph" w:styleId="NoSpacing">
    <w:name w:val="No Spacing"/>
    <w:pPr>
      <w:spacing w:after="120"/>
    </w:pPr>
    <w:rPr>
      <w:rFonts w:ascii="Arial" w:eastAsia="Arial" w:hAnsi="Arial" w:cs="Arial"/>
      <w:color w:val="000000"/>
      <w:sz w:val="24"/>
      <w:szCs w:val="24"/>
      <w:u w:color="000000"/>
      <w:lang w:val="en-US"/>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lang w:val="en-US"/>
    </w:rPr>
  </w:style>
  <w:style w:type="paragraph" w:styleId="TOC1">
    <w:name w:val="toc 1"/>
    <w:uiPriority w:val="39"/>
    <w:pPr>
      <w:tabs>
        <w:tab w:val="right" w:leader="dot" w:pos="10060"/>
      </w:tabs>
      <w:spacing w:after="120"/>
    </w:pPr>
    <w:rPr>
      <w:rFonts w:ascii="Arial" w:eastAsia="Arial" w:hAnsi="Arial" w:cs="Arial"/>
      <w:color w:val="000000"/>
      <w:sz w:val="24"/>
      <w:szCs w:val="24"/>
      <w:u w:color="000000"/>
      <w:lang w:val="en-US"/>
    </w:rPr>
  </w:style>
  <w:style w:type="paragraph" w:styleId="Header">
    <w:name w:val="header"/>
    <w:pPr>
      <w:tabs>
        <w:tab w:val="center" w:pos="4320"/>
        <w:tab w:val="right" w:pos="8640"/>
      </w:tabs>
      <w:spacing w:after="120"/>
    </w:pPr>
    <w:rPr>
      <w:rFonts w:ascii="Arial" w:eastAsia="Arial" w:hAnsi="Arial" w:cs="Arial"/>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numbering" w:customStyle="1" w:styleId="List0">
    <w:name w:val="List 0"/>
    <w:basedOn w:val="ImportedStyle1"/>
    <w:pPr>
      <w:numPr>
        <w:numId w:val="1"/>
      </w:numPr>
    </w:pPr>
  </w:style>
  <w:style w:type="numbering" w:customStyle="1" w:styleId="ImportedStyle1">
    <w:name w:val="Imported Style 1"/>
  </w:style>
  <w:style w:type="character" w:styleId="PageNumber">
    <w:name w:val="page number"/>
  </w:style>
  <w:style w:type="character" w:customStyle="1" w:styleId="Hyperlink1">
    <w:name w:val="Hyperlink.1"/>
    <w:basedOn w:val="PageNumber"/>
    <w:rPr>
      <w:rFonts w:ascii="Calibri" w:eastAsia="Calibri" w:hAnsi="Calibri" w:cs="Calibri"/>
      <w:color w:val="0000FF"/>
      <w:position w:val="-2"/>
      <w:u w:val="single" w:color="0000FF"/>
    </w:rPr>
  </w:style>
  <w:style w:type="paragraph" w:styleId="BodyText3">
    <w:name w:val="Body Text 3"/>
    <w:pPr>
      <w:suppressAutoHyphens/>
      <w:jc w:val="both"/>
    </w:pPr>
    <w:rPr>
      <w:rFonts w:ascii="Arial" w:eastAsia="Arial" w:hAnsi="Arial" w:cs="Arial"/>
      <w:color w:val="000000"/>
      <w:sz w:val="24"/>
      <w:szCs w:val="24"/>
      <w:u w:color="000000"/>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paragraph" w:styleId="PlainText">
    <w:name w:val="Plain Text"/>
    <w:link w:val="PlainTextChar"/>
    <w:uiPriority w:val="99"/>
    <w:rPr>
      <w:rFonts w:ascii="Consolas" w:eastAsia="Consolas" w:hAnsi="Consolas" w:cs="Consolas"/>
      <w:color w:val="000000"/>
      <w:sz w:val="21"/>
      <w:szCs w:val="21"/>
      <w:u w:color="000000"/>
      <w:lang w:val="en-US"/>
    </w:rPr>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0">
    <w:name w:val="List 10"/>
    <w:basedOn w:val="ImportedStyle11"/>
    <w:pPr>
      <w:numPr>
        <w:numId w:val="11"/>
      </w:numPr>
    </w:pPr>
  </w:style>
  <w:style w:type="numbering" w:customStyle="1" w:styleId="ImportedStyle11">
    <w:name w:val="Imported Style 11"/>
  </w:style>
  <w:style w:type="paragraph" w:customStyle="1" w:styleId="Default">
    <w:name w:val="Default"/>
    <w:pPr>
      <w:spacing w:after="120"/>
    </w:pPr>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EE1D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F6"/>
    <w:rPr>
      <w:rFonts w:ascii="Tahoma" w:hAnsi="Tahoma" w:cs="Tahoma"/>
      <w:color w:val="000000"/>
      <w:sz w:val="16"/>
      <w:szCs w:val="16"/>
      <w:u w:color="000000"/>
      <w:lang w:val="en-US" w:eastAsia="en-US"/>
    </w:rPr>
  </w:style>
  <w:style w:type="character" w:customStyle="1" w:styleId="PlainTextChar">
    <w:name w:val="Plain Text Char"/>
    <w:link w:val="PlainText"/>
    <w:uiPriority w:val="99"/>
    <w:rsid w:val="00EE1DF6"/>
    <w:rPr>
      <w:rFonts w:ascii="Consolas" w:eastAsia="Consolas" w:hAnsi="Consolas" w:cs="Consolas"/>
      <w:color w:val="000000"/>
      <w:sz w:val="21"/>
      <w:szCs w:val="21"/>
      <w:u w:color="000000"/>
      <w:lang w:val="en-US"/>
    </w:rPr>
  </w:style>
  <w:style w:type="character" w:styleId="UnresolvedMention">
    <w:name w:val="Unresolved Mention"/>
    <w:basedOn w:val="DefaultParagraphFont"/>
    <w:uiPriority w:val="99"/>
    <w:semiHidden/>
    <w:unhideWhenUsed/>
    <w:rsid w:val="00C83391"/>
    <w:rPr>
      <w:color w:val="605E5C"/>
      <w:shd w:val="clear" w:color="auto" w:fill="E1DFDD"/>
    </w:rPr>
  </w:style>
  <w:style w:type="character" w:styleId="CommentReference">
    <w:name w:val="annotation reference"/>
    <w:basedOn w:val="DefaultParagraphFont"/>
    <w:uiPriority w:val="99"/>
    <w:semiHidden/>
    <w:unhideWhenUsed/>
    <w:rsid w:val="005F2C4D"/>
    <w:rPr>
      <w:sz w:val="16"/>
      <w:szCs w:val="16"/>
    </w:rPr>
  </w:style>
  <w:style w:type="paragraph" w:styleId="CommentText">
    <w:name w:val="annotation text"/>
    <w:basedOn w:val="Normal"/>
    <w:link w:val="CommentTextChar"/>
    <w:uiPriority w:val="99"/>
    <w:semiHidden/>
    <w:unhideWhenUsed/>
    <w:rsid w:val="005F2C4D"/>
    <w:rPr>
      <w:sz w:val="20"/>
      <w:szCs w:val="20"/>
    </w:rPr>
  </w:style>
  <w:style w:type="character" w:customStyle="1" w:styleId="CommentTextChar">
    <w:name w:val="Comment Text Char"/>
    <w:basedOn w:val="DefaultParagraphFont"/>
    <w:link w:val="CommentText"/>
    <w:uiPriority w:val="99"/>
    <w:semiHidden/>
    <w:rsid w:val="005F2C4D"/>
    <w:rPr>
      <w:rFonts w:ascii="Arial" w:hAnsi="Arial Unicode MS" w:cs="Arial Unicode MS"/>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5F2C4D"/>
    <w:rPr>
      <w:b/>
      <w:bCs/>
    </w:rPr>
  </w:style>
  <w:style w:type="character" w:customStyle="1" w:styleId="CommentSubjectChar">
    <w:name w:val="Comment Subject Char"/>
    <w:basedOn w:val="CommentTextChar"/>
    <w:link w:val="CommentSubject"/>
    <w:uiPriority w:val="99"/>
    <w:semiHidden/>
    <w:rsid w:val="005F2C4D"/>
    <w:rPr>
      <w:rFonts w:ascii="Arial" w:hAnsi="Arial Unicode MS" w:cs="Arial Unicode MS"/>
      <w:b/>
      <w:bCs/>
      <w:color w:val="000000"/>
      <w:u w:color="000000"/>
      <w:lang w:val="en-US" w:eastAsia="en-US"/>
    </w:rPr>
  </w:style>
  <w:style w:type="paragraph" w:styleId="NormalWeb">
    <w:name w:val="Normal (Web)"/>
    <w:basedOn w:val="Normal"/>
    <w:uiPriority w:val="99"/>
    <w:unhideWhenUsed/>
    <w:rsid w:val="00A67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lang w:val="en-GB" w:eastAsia="en-GB"/>
    </w:rPr>
  </w:style>
  <w:style w:type="paragraph" w:customStyle="1" w:styleId="paragraph">
    <w:name w:val="paragraph"/>
    <w:basedOn w:val="Normal"/>
    <w:rsid w:val="001B73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lang w:val="en-GB" w:eastAsia="en-GB"/>
    </w:rPr>
  </w:style>
  <w:style w:type="character" w:customStyle="1" w:styleId="eop">
    <w:name w:val="eop"/>
    <w:basedOn w:val="DefaultParagraphFont"/>
    <w:rsid w:val="001B7393"/>
  </w:style>
  <w:style w:type="character" w:customStyle="1" w:styleId="normaltextrun">
    <w:name w:val="normaltextrun"/>
    <w:basedOn w:val="DefaultParagraphFont"/>
    <w:rsid w:val="001B7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405897">
      <w:bodyDiv w:val="1"/>
      <w:marLeft w:val="0"/>
      <w:marRight w:val="0"/>
      <w:marTop w:val="0"/>
      <w:marBottom w:val="0"/>
      <w:divBdr>
        <w:top w:val="none" w:sz="0" w:space="0" w:color="auto"/>
        <w:left w:val="none" w:sz="0" w:space="0" w:color="auto"/>
        <w:bottom w:val="none" w:sz="0" w:space="0" w:color="auto"/>
        <w:right w:val="none" w:sz="0" w:space="0" w:color="auto"/>
      </w:divBdr>
    </w:div>
    <w:div w:id="1891064877">
      <w:bodyDiv w:val="1"/>
      <w:marLeft w:val="0"/>
      <w:marRight w:val="0"/>
      <w:marTop w:val="0"/>
      <w:marBottom w:val="0"/>
      <w:divBdr>
        <w:top w:val="none" w:sz="0" w:space="0" w:color="auto"/>
        <w:left w:val="none" w:sz="0" w:space="0" w:color="auto"/>
        <w:bottom w:val="none" w:sz="0" w:space="0" w:color="auto"/>
        <w:right w:val="none" w:sz="0" w:space="0" w:color="auto"/>
      </w:divBdr>
      <w:divsChild>
        <w:div w:id="2002585160">
          <w:marLeft w:val="0"/>
          <w:marRight w:val="0"/>
          <w:marTop w:val="0"/>
          <w:marBottom w:val="0"/>
          <w:divBdr>
            <w:top w:val="none" w:sz="0" w:space="0" w:color="auto"/>
            <w:left w:val="none" w:sz="0" w:space="0" w:color="auto"/>
            <w:bottom w:val="none" w:sz="0" w:space="0" w:color="auto"/>
            <w:right w:val="none" w:sz="0" w:space="0" w:color="auto"/>
          </w:divBdr>
          <w:divsChild>
            <w:div w:id="799999438">
              <w:marLeft w:val="0"/>
              <w:marRight w:val="0"/>
              <w:marTop w:val="0"/>
              <w:marBottom w:val="0"/>
              <w:divBdr>
                <w:top w:val="none" w:sz="0" w:space="0" w:color="auto"/>
                <w:left w:val="none" w:sz="0" w:space="0" w:color="auto"/>
                <w:bottom w:val="none" w:sz="0" w:space="0" w:color="auto"/>
                <w:right w:val="none" w:sz="0" w:space="0" w:color="auto"/>
              </w:divBdr>
            </w:div>
            <w:div w:id="1078593287">
              <w:marLeft w:val="0"/>
              <w:marRight w:val="0"/>
              <w:marTop w:val="0"/>
              <w:marBottom w:val="0"/>
              <w:divBdr>
                <w:top w:val="none" w:sz="0" w:space="0" w:color="auto"/>
                <w:left w:val="none" w:sz="0" w:space="0" w:color="auto"/>
                <w:bottom w:val="none" w:sz="0" w:space="0" w:color="auto"/>
                <w:right w:val="none" w:sz="0" w:space="0" w:color="auto"/>
              </w:divBdr>
            </w:div>
            <w:div w:id="1263338731">
              <w:marLeft w:val="0"/>
              <w:marRight w:val="0"/>
              <w:marTop w:val="0"/>
              <w:marBottom w:val="0"/>
              <w:divBdr>
                <w:top w:val="none" w:sz="0" w:space="0" w:color="auto"/>
                <w:left w:val="none" w:sz="0" w:space="0" w:color="auto"/>
                <w:bottom w:val="none" w:sz="0" w:space="0" w:color="auto"/>
                <w:right w:val="none" w:sz="0" w:space="0" w:color="auto"/>
              </w:divBdr>
            </w:div>
            <w:div w:id="1585921656">
              <w:marLeft w:val="0"/>
              <w:marRight w:val="0"/>
              <w:marTop w:val="0"/>
              <w:marBottom w:val="0"/>
              <w:divBdr>
                <w:top w:val="none" w:sz="0" w:space="0" w:color="auto"/>
                <w:left w:val="none" w:sz="0" w:space="0" w:color="auto"/>
                <w:bottom w:val="none" w:sz="0" w:space="0" w:color="auto"/>
                <w:right w:val="none" w:sz="0" w:space="0" w:color="auto"/>
              </w:divBdr>
            </w:div>
            <w:div w:id="702677652">
              <w:marLeft w:val="0"/>
              <w:marRight w:val="0"/>
              <w:marTop w:val="0"/>
              <w:marBottom w:val="0"/>
              <w:divBdr>
                <w:top w:val="none" w:sz="0" w:space="0" w:color="auto"/>
                <w:left w:val="none" w:sz="0" w:space="0" w:color="auto"/>
                <w:bottom w:val="none" w:sz="0" w:space="0" w:color="auto"/>
                <w:right w:val="none" w:sz="0" w:space="0" w:color="auto"/>
              </w:divBdr>
            </w:div>
            <w:div w:id="115879268">
              <w:marLeft w:val="0"/>
              <w:marRight w:val="0"/>
              <w:marTop w:val="0"/>
              <w:marBottom w:val="0"/>
              <w:divBdr>
                <w:top w:val="none" w:sz="0" w:space="0" w:color="auto"/>
                <w:left w:val="none" w:sz="0" w:space="0" w:color="auto"/>
                <w:bottom w:val="none" w:sz="0" w:space="0" w:color="auto"/>
                <w:right w:val="none" w:sz="0" w:space="0" w:color="auto"/>
              </w:divBdr>
            </w:div>
          </w:divsChild>
        </w:div>
        <w:div w:id="1081560558">
          <w:marLeft w:val="0"/>
          <w:marRight w:val="0"/>
          <w:marTop w:val="0"/>
          <w:marBottom w:val="0"/>
          <w:divBdr>
            <w:top w:val="none" w:sz="0" w:space="0" w:color="auto"/>
            <w:left w:val="none" w:sz="0" w:space="0" w:color="auto"/>
            <w:bottom w:val="none" w:sz="0" w:space="0" w:color="auto"/>
            <w:right w:val="none" w:sz="0" w:space="0" w:color="auto"/>
          </w:divBdr>
          <w:divsChild>
            <w:div w:id="1273200631">
              <w:marLeft w:val="0"/>
              <w:marRight w:val="0"/>
              <w:marTop w:val="0"/>
              <w:marBottom w:val="0"/>
              <w:divBdr>
                <w:top w:val="none" w:sz="0" w:space="0" w:color="auto"/>
                <w:left w:val="none" w:sz="0" w:space="0" w:color="auto"/>
                <w:bottom w:val="none" w:sz="0" w:space="0" w:color="auto"/>
                <w:right w:val="none" w:sz="0" w:space="0" w:color="auto"/>
              </w:divBdr>
            </w:div>
            <w:div w:id="1910268665">
              <w:marLeft w:val="0"/>
              <w:marRight w:val="0"/>
              <w:marTop w:val="0"/>
              <w:marBottom w:val="0"/>
              <w:divBdr>
                <w:top w:val="none" w:sz="0" w:space="0" w:color="auto"/>
                <w:left w:val="none" w:sz="0" w:space="0" w:color="auto"/>
                <w:bottom w:val="none" w:sz="0" w:space="0" w:color="auto"/>
                <w:right w:val="none" w:sz="0" w:space="0" w:color="auto"/>
              </w:divBdr>
            </w:div>
            <w:div w:id="1699233107">
              <w:marLeft w:val="0"/>
              <w:marRight w:val="0"/>
              <w:marTop w:val="0"/>
              <w:marBottom w:val="0"/>
              <w:divBdr>
                <w:top w:val="none" w:sz="0" w:space="0" w:color="auto"/>
                <w:left w:val="none" w:sz="0" w:space="0" w:color="auto"/>
                <w:bottom w:val="none" w:sz="0" w:space="0" w:color="auto"/>
                <w:right w:val="none" w:sz="0" w:space="0" w:color="auto"/>
              </w:divBdr>
            </w:div>
            <w:div w:id="275868592">
              <w:marLeft w:val="0"/>
              <w:marRight w:val="0"/>
              <w:marTop w:val="0"/>
              <w:marBottom w:val="0"/>
              <w:divBdr>
                <w:top w:val="none" w:sz="0" w:space="0" w:color="auto"/>
                <w:left w:val="none" w:sz="0" w:space="0" w:color="auto"/>
                <w:bottom w:val="none" w:sz="0" w:space="0" w:color="auto"/>
                <w:right w:val="none" w:sz="0" w:space="0" w:color="auto"/>
              </w:divBdr>
            </w:div>
            <w:div w:id="686176476">
              <w:marLeft w:val="0"/>
              <w:marRight w:val="0"/>
              <w:marTop w:val="0"/>
              <w:marBottom w:val="0"/>
              <w:divBdr>
                <w:top w:val="none" w:sz="0" w:space="0" w:color="auto"/>
                <w:left w:val="none" w:sz="0" w:space="0" w:color="auto"/>
                <w:bottom w:val="none" w:sz="0" w:space="0" w:color="auto"/>
                <w:right w:val="none" w:sz="0" w:space="0" w:color="auto"/>
              </w:divBdr>
            </w:div>
            <w:div w:id="1590041376">
              <w:marLeft w:val="0"/>
              <w:marRight w:val="0"/>
              <w:marTop w:val="0"/>
              <w:marBottom w:val="0"/>
              <w:divBdr>
                <w:top w:val="none" w:sz="0" w:space="0" w:color="auto"/>
                <w:left w:val="none" w:sz="0" w:space="0" w:color="auto"/>
                <w:bottom w:val="none" w:sz="0" w:space="0" w:color="auto"/>
                <w:right w:val="none" w:sz="0" w:space="0" w:color="auto"/>
              </w:divBdr>
            </w:div>
            <w:div w:id="784806238">
              <w:marLeft w:val="0"/>
              <w:marRight w:val="0"/>
              <w:marTop w:val="0"/>
              <w:marBottom w:val="0"/>
              <w:divBdr>
                <w:top w:val="none" w:sz="0" w:space="0" w:color="auto"/>
                <w:left w:val="none" w:sz="0" w:space="0" w:color="auto"/>
                <w:bottom w:val="none" w:sz="0" w:space="0" w:color="auto"/>
                <w:right w:val="none" w:sz="0" w:space="0" w:color="auto"/>
              </w:divBdr>
            </w:div>
            <w:div w:id="21102718">
              <w:marLeft w:val="0"/>
              <w:marRight w:val="0"/>
              <w:marTop w:val="0"/>
              <w:marBottom w:val="0"/>
              <w:divBdr>
                <w:top w:val="none" w:sz="0" w:space="0" w:color="auto"/>
                <w:left w:val="none" w:sz="0" w:space="0" w:color="auto"/>
                <w:bottom w:val="none" w:sz="0" w:space="0" w:color="auto"/>
                <w:right w:val="none" w:sz="0" w:space="0" w:color="auto"/>
              </w:divBdr>
            </w:div>
            <w:div w:id="818377446">
              <w:marLeft w:val="0"/>
              <w:marRight w:val="0"/>
              <w:marTop w:val="0"/>
              <w:marBottom w:val="0"/>
              <w:divBdr>
                <w:top w:val="none" w:sz="0" w:space="0" w:color="auto"/>
                <w:left w:val="none" w:sz="0" w:space="0" w:color="auto"/>
                <w:bottom w:val="none" w:sz="0" w:space="0" w:color="auto"/>
                <w:right w:val="none" w:sz="0" w:space="0" w:color="auto"/>
              </w:divBdr>
            </w:div>
            <w:div w:id="652682602">
              <w:marLeft w:val="0"/>
              <w:marRight w:val="0"/>
              <w:marTop w:val="0"/>
              <w:marBottom w:val="0"/>
              <w:divBdr>
                <w:top w:val="none" w:sz="0" w:space="0" w:color="auto"/>
                <w:left w:val="none" w:sz="0" w:space="0" w:color="auto"/>
                <w:bottom w:val="none" w:sz="0" w:space="0" w:color="auto"/>
                <w:right w:val="none" w:sz="0" w:space="0" w:color="auto"/>
              </w:divBdr>
            </w:div>
            <w:div w:id="1081636729">
              <w:marLeft w:val="0"/>
              <w:marRight w:val="0"/>
              <w:marTop w:val="0"/>
              <w:marBottom w:val="0"/>
              <w:divBdr>
                <w:top w:val="none" w:sz="0" w:space="0" w:color="auto"/>
                <w:left w:val="none" w:sz="0" w:space="0" w:color="auto"/>
                <w:bottom w:val="none" w:sz="0" w:space="0" w:color="auto"/>
                <w:right w:val="none" w:sz="0" w:space="0" w:color="auto"/>
              </w:divBdr>
            </w:div>
            <w:div w:id="1252736401">
              <w:marLeft w:val="0"/>
              <w:marRight w:val="0"/>
              <w:marTop w:val="0"/>
              <w:marBottom w:val="0"/>
              <w:divBdr>
                <w:top w:val="none" w:sz="0" w:space="0" w:color="auto"/>
                <w:left w:val="none" w:sz="0" w:space="0" w:color="auto"/>
                <w:bottom w:val="none" w:sz="0" w:space="0" w:color="auto"/>
                <w:right w:val="none" w:sz="0" w:space="0" w:color="auto"/>
              </w:divBdr>
            </w:div>
            <w:div w:id="262081033">
              <w:marLeft w:val="0"/>
              <w:marRight w:val="0"/>
              <w:marTop w:val="0"/>
              <w:marBottom w:val="0"/>
              <w:divBdr>
                <w:top w:val="none" w:sz="0" w:space="0" w:color="auto"/>
                <w:left w:val="none" w:sz="0" w:space="0" w:color="auto"/>
                <w:bottom w:val="none" w:sz="0" w:space="0" w:color="auto"/>
                <w:right w:val="none" w:sz="0" w:space="0" w:color="auto"/>
              </w:divBdr>
            </w:div>
            <w:div w:id="1690445920">
              <w:marLeft w:val="0"/>
              <w:marRight w:val="0"/>
              <w:marTop w:val="0"/>
              <w:marBottom w:val="0"/>
              <w:divBdr>
                <w:top w:val="none" w:sz="0" w:space="0" w:color="auto"/>
                <w:left w:val="none" w:sz="0" w:space="0" w:color="auto"/>
                <w:bottom w:val="none" w:sz="0" w:space="0" w:color="auto"/>
                <w:right w:val="none" w:sz="0" w:space="0" w:color="auto"/>
              </w:divBdr>
            </w:div>
            <w:div w:id="225723342">
              <w:marLeft w:val="0"/>
              <w:marRight w:val="0"/>
              <w:marTop w:val="0"/>
              <w:marBottom w:val="0"/>
              <w:divBdr>
                <w:top w:val="none" w:sz="0" w:space="0" w:color="auto"/>
                <w:left w:val="none" w:sz="0" w:space="0" w:color="auto"/>
                <w:bottom w:val="none" w:sz="0" w:space="0" w:color="auto"/>
                <w:right w:val="none" w:sz="0" w:space="0" w:color="auto"/>
              </w:divBdr>
            </w:div>
            <w:div w:id="1182821318">
              <w:marLeft w:val="0"/>
              <w:marRight w:val="0"/>
              <w:marTop w:val="0"/>
              <w:marBottom w:val="0"/>
              <w:divBdr>
                <w:top w:val="none" w:sz="0" w:space="0" w:color="auto"/>
                <w:left w:val="none" w:sz="0" w:space="0" w:color="auto"/>
                <w:bottom w:val="none" w:sz="0" w:space="0" w:color="auto"/>
                <w:right w:val="none" w:sz="0" w:space="0" w:color="auto"/>
              </w:divBdr>
            </w:div>
            <w:div w:id="386690791">
              <w:marLeft w:val="0"/>
              <w:marRight w:val="0"/>
              <w:marTop w:val="0"/>
              <w:marBottom w:val="0"/>
              <w:divBdr>
                <w:top w:val="none" w:sz="0" w:space="0" w:color="auto"/>
                <w:left w:val="none" w:sz="0" w:space="0" w:color="auto"/>
                <w:bottom w:val="none" w:sz="0" w:space="0" w:color="auto"/>
                <w:right w:val="none" w:sz="0" w:space="0" w:color="auto"/>
              </w:divBdr>
            </w:div>
            <w:div w:id="1184856096">
              <w:marLeft w:val="0"/>
              <w:marRight w:val="0"/>
              <w:marTop w:val="0"/>
              <w:marBottom w:val="0"/>
              <w:divBdr>
                <w:top w:val="none" w:sz="0" w:space="0" w:color="auto"/>
                <w:left w:val="none" w:sz="0" w:space="0" w:color="auto"/>
                <w:bottom w:val="none" w:sz="0" w:space="0" w:color="auto"/>
                <w:right w:val="none" w:sz="0" w:space="0" w:color="auto"/>
              </w:divBdr>
            </w:div>
            <w:div w:id="1620793474">
              <w:marLeft w:val="0"/>
              <w:marRight w:val="0"/>
              <w:marTop w:val="0"/>
              <w:marBottom w:val="0"/>
              <w:divBdr>
                <w:top w:val="none" w:sz="0" w:space="0" w:color="auto"/>
                <w:left w:val="none" w:sz="0" w:space="0" w:color="auto"/>
                <w:bottom w:val="none" w:sz="0" w:space="0" w:color="auto"/>
                <w:right w:val="none" w:sz="0" w:space="0" w:color="auto"/>
              </w:divBdr>
            </w:div>
            <w:div w:id="117190654">
              <w:marLeft w:val="0"/>
              <w:marRight w:val="0"/>
              <w:marTop w:val="0"/>
              <w:marBottom w:val="0"/>
              <w:divBdr>
                <w:top w:val="none" w:sz="0" w:space="0" w:color="auto"/>
                <w:left w:val="none" w:sz="0" w:space="0" w:color="auto"/>
                <w:bottom w:val="none" w:sz="0" w:space="0" w:color="auto"/>
                <w:right w:val="none" w:sz="0" w:space="0" w:color="auto"/>
              </w:divBdr>
            </w:div>
          </w:divsChild>
        </w:div>
        <w:div w:id="237599442">
          <w:marLeft w:val="0"/>
          <w:marRight w:val="0"/>
          <w:marTop w:val="0"/>
          <w:marBottom w:val="0"/>
          <w:divBdr>
            <w:top w:val="none" w:sz="0" w:space="0" w:color="auto"/>
            <w:left w:val="none" w:sz="0" w:space="0" w:color="auto"/>
            <w:bottom w:val="none" w:sz="0" w:space="0" w:color="auto"/>
            <w:right w:val="none" w:sz="0" w:space="0" w:color="auto"/>
          </w:divBdr>
          <w:divsChild>
            <w:div w:id="1408117167">
              <w:marLeft w:val="0"/>
              <w:marRight w:val="0"/>
              <w:marTop w:val="0"/>
              <w:marBottom w:val="0"/>
              <w:divBdr>
                <w:top w:val="none" w:sz="0" w:space="0" w:color="auto"/>
                <w:left w:val="none" w:sz="0" w:space="0" w:color="auto"/>
                <w:bottom w:val="none" w:sz="0" w:space="0" w:color="auto"/>
                <w:right w:val="none" w:sz="0" w:space="0" w:color="auto"/>
              </w:divBdr>
            </w:div>
            <w:div w:id="1771580720">
              <w:marLeft w:val="0"/>
              <w:marRight w:val="0"/>
              <w:marTop w:val="0"/>
              <w:marBottom w:val="0"/>
              <w:divBdr>
                <w:top w:val="none" w:sz="0" w:space="0" w:color="auto"/>
                <w:left w:val="none" w:sz="0" w:space="0" w:color="auto"/>
                <w:bottom w:val="none" w:sz="0" w:space="0" w:color="auto"/>
                <w:right w:val="none" w:sz="0" w:space="0" w:color="auto"/>
              </w:divBdr>
            </w:div>
            <w:div w:id="2005740881">
              <w:marLeft w:val="0"/>
              <w:marRight w:val="0"/>
              <w:marTop w:val="0"/>
              <w:marBottom w:val="0"/>
              <w:divBdr>
                <w:top w:val="none" w:sz="0" w:space="0" w:color="auto"/>
                <w:left w:val="none" w:sz="0" w:space="0" w:color="auto"/>
                <w:bottom w:val="none" w:sz="0" w:space="0" w:color="auto"/>
                <w:right w:val="none" w:sz="0" w:space="0" w:color="auto"/>
              </w:divBdr>
            </w:div>
            <w:div w:id="1338340332">
              <w:marLeft w:val="0"/>
              <w:marRight w:val="0"/>
              <w:marTop w:val="0"/>
              <w:marBottom w:val="0"/>
              <w:divBdr>
                <w:top w:val="none" w:sz="0" w:space="0" w:color="auto"/>
                <w:left w:val="none" w:sz="0" w:space="0" w:color="auto"/>
                <w:bottom w:val="none" w:sz="0" w:space="0" w:color="auto"/>
                <w:right w:val="none" w:sz="0" w:space="0" w:color="auto"/>
              </w:divBdr>
            </w:div>
            <w:div w:id="1308123339">
              <w:marLeft w:val="0"/>
              <w:marRight w:val="0"/>
              <w:marTop w:val="0"/>
              <w:marBottom w:val="0"/>
              <w:divBdr>
                <w:top w:val="none" w:sz="0" w:space="0" w:color="auto"/>
                <w:left w:val="none" w:sz="0" w:space="0" w:color="auto"/>
                <w:bottom w:val="none" w:sz="0" w:space="0" w:color="auto"/>
                <w:right w:val="none" w:sz="0" w:space="0" w:color="auto"/>
              </w:divBdr>
            </w:div>
            <w:div w:id="725840809">
              <w:marLeft w:val="0"/>
              <w:marRight w:val="0"/>
              <w:marTop w:val="0"/>
              <w:marBottom w:val="0"/>
              <w:divBdr>
                <w:top w:val="none" w:sz="0" w:space="0" w:color="auto"/>
                <w:left w:val="none" w:sz="0" w:space="0" w:color="auto"/>
                <w:bottom w:val="none" w:sz="0" w:space="0" w:color="auto"/>
                <w:right w:val="none" w:sz="0" w:space="0" w:color="auto"/>
              </w:divBdr>
            </w:div>
            <w:div w:id="1701976519">
              <w:marLeft w:val="0"/>
              <w:marRight w:val="0"/>
              <w:marTop w:val="0"/>
              <w:marBottom w:val="0"/>
              <w:divBdr>
                <w:top w:val="none" w:sz="0" w:space="0" w:color="auto"/>
                <w:left w:val="none" w:sz="0" w:space="0" w:color="auto"/>
                <w:bottom w:val="none" w:sz="0" w:space="0" w:color="auto"/>
                <w:right w:val="none" w:sz="0" w:space="0" w:color="auto"/>
              </w:divBdr>
            </w:div>
            <w:div w:id="1543710515">
              <w:marLeft w:val="0"/>
              <w:marRight w:val="0"/>
              <w:marTop w:val="0"/>
              <w:marBottom w:val="0"/>
              <w:divBdr>
                <w:top w:val="none" w:sz="0" w:space="0" w:color="auto"/>
                <w:left w:val="none" w:sz="0" w:space="0" w:color="auto"/>
                <w:bottom w:val="none" w:sz="0" w:space="0" w:color="auto"/>
                <w:right w:val="none" w:sz="0" w:space="0" w:color="auto"/>
              </w:divBdr>
            </w:div>
            <w:div w:id="289869018">
              <w:marLeft w:val="0"/>
              <w:marRight w:val="0"/>
              <w:marTop w:val="0"/>
              <w:marBottom w:val="0"/>
              <w:divBdr>
                <w:top w:val="none" w:sz="0" w:space="0" w:color="auto"/>
                <w:left w:val="none" w:sz="0" w:space="0" w:color="auto"/>
                <w:bottom w:val="none" w:sz="0" w:space="0" w:color="auto"/>
                <w:right w:val="none" w:sz="0" w:space="0" w:color="auto"/>
              </w:divBdr>
            </w:div>
            <w:div w:id="314336639">
              <w:marLeft w:val="0"/>
              <w:marRight w:val="0"/>
              <w:marTop w:val="0"/>
              <w:marBottom w:val="0"/>
              <w:divBdr>
                <w:top w:val="none" w:sz="0" w:space="0" w:color="auto"/>
                <w:left w:val="none" w:sz="0" w:space="0" w:color="auto"/>
                <w:bottom w:val="none" w:sz="0" w:space="0" w:color="auto"/>
                <w:right w:val="none" w:sz="0" w:space="0" w:color="auto"/>
              </w:divBdr>
            </w:div>
            <w:div w:id="965702995">
              <w:marLeft w:val="0"/>
              <w:marRight w:val="0"/>
              <w:marTop w:val="0"/>
              <w:marBottom w:val="0"/>
              <w:divBdr>
                <w:top w:val="none" w:sz="0" w:space="0" w:color="auto"/>
                <w:left w:val="none" w:sz="0" w:space="0" w:color="auto"/>
                <w:bottom w:val="none" w:sz="0" w:space="0" w:color="auto"/>
                <w:right w:val="none" w:sz="0" w:space="0" w:color="auto"/>
              </w:divBdr>
            </w:div>
            <w:div w:id="1087578117">
              <w:marLeft w:val="0"/>
              <w:marRight w:val="0"/>
              <w:marTop w:val="0"/>
              <w:marBottom w:val="0"/>
              <w:divBdr>
                <w:top w:val="none" w:sz="0" w:space="0" w:color="auto"/>
                <w:left w:val="none" w:sz="0" w:space="0" w:color="auto"/>
                <w:bottom w:val="none" w:sz="0" w:space="0" w:color="auto"/>
                <w:right w:val="none" w:sz="0" w:space="0" w:color="auto"/>
              </w:divBdr>
            </w:div>
            <w:div w:id="1302298537">
              <w:marLeft w:val="0"/>
              <w:marRight w:val="0"/>
              <w:marTop w:val="0"/>
              <w:marBottom w:val="0"/>
              <w:divBdr>
                <w:top w:val="none" w:sz="0" w:space="0" w:color="auto"/>
                <w:left w:val="none" w:sz="0" w:space="0" w:color="auto"/>
                <w:bottom w:val="none" w:sz="0" w:space="0" w:color="auto"/>
                <w:right w:val="none" w:sz="0" w:space="0" w:color="auto"/>
              </w:divBdr>
            </w:div>
            <w:div w:id="818884087">
              <w:marLeft w:val="0"/>
              <w:marRight w:val="0"/>
              <w:marTop w:val="0"/>
              <w:marBottom w:val="0"/>
              <w:divBdr>
                <w:top w:val="none" w:sz="0" w:space="0" w:color="auto"/>
                <w:left w:val="none" w:sz="0" w:space="0" w:color="auto"/>
                <w:bottom w:val="none" w:sz="0" w:space="0" w:color="auto"/>
                <w:right w:val="none" w:sz="0" w:space="0" w:color="auto"/>
              </w:divBdr>
            </w:div>
            <w:div w:id="9565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heelsforwellbeing.org.uk/" TargetMode="Externa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eelsforwellbeing.org.uk" TargetMode="Externa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hyperlink" Target="mailto:info@wheelsforwellbeing.org.u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3717D1-C6B4-4B80-B64E-5F6544EE9FC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8344FC7-524D-4FA6-833C-98E648E1242A}">
      <dgm:prSet phldrT="[Text]"/>
      <dgm:spPr/>
      <dgm:t>
        <a:bodyPr/>
        <a:lstStyle/>
        <a:p>
          <a:pPr algn="ctr"/>
          <a:r>
            <a:rPr lang="en-GB" b="1" dirty="0"/>
            <a:t>Trustees Board</a:t>
          </a:r>
        </a:p>
      </dgm:t>
    </dgm:pt>
    <dgm:pt modelId="{74677C3C-D3D4-4402-A2F6-E107359854FA}" type="parTrans" cxnId="{A3B8A91C-4745-4E96-85AD-48CEF943905B}">
      <dgm:prSet/>
      <dgm:spPr/>
      <dgm:t>
        <a:bodyPr/>
        <a:lstStyle/>
        <a:p>
          <a:pPr algn="ctr"/>
          <a:endParaRPr lang="en-GB"/>
        </a:p>
      </dgm:t>
    </dgm:pt>
    <dgm:pt modelId="{9CABCB85-6F03-44CD-ABB4-E2978FC1EB2A}" type="sibTrans" cxnId="{A3B8A91C-4745-4E96-85AD-48CEF943905B}">
      <dgm:prSet/>
      <dgm:spPr/>
      <dgm:t>
        <a:bodyPr/>
        <a:lstStyle/>
        <a:p>
          <a:pPr algn="ctr"/>
          <a:endParaRPr lang="en-GB"/>
        </a:p>
      </dgm:t>
    </dgm:pt>
    <dgm:pt modelId="{12C0AFC2-A5F8-4BE9-95CB-0E8A23242D94}">
      <dgm:prSet phldrT="[Text]"/>
      <dgm:spPr/>
      <dgm:t>
        <a:bodyPr/>
        <a:lstStyle/>
        <a:p>
          <a:pPr algn="ctr"/>
          <a:r>
            <a:rPr lang="en-GB" b="1" dirty="0"/>
            <a:t>11</a:t>
          </a:r>
        </a:p>
        <a:p>
          <a:pPr algn="ctr"/>
          <a:r>
            <a:rPr lang="en-GB" b="1" dirty="0"/>
            <a:t>Cycle Instructors</a:t>
          </a:r>
        </a:p>
        <a:p>
          <a:pPr algn="ctr"/>
          <a:r>
            <a:rPr lang="en-GB" b="1" dirty="0"/>
            <a:t>(sessional)</a:t>
          </a:r>
        </a:p>
      </dgm:t>
    </dgm:pt>
    <dgm:pt modelId="{7FD7436B-E4E9-4BFF-8568-27C7BE6E221A}" type="parTrans" cxnId="{F98F0BCB-0A4A-4770-A71D-6884793E51F3}">
      <dgm:prSet/>
      <dgm:spPr/>
      <dgm:t>
        <a:bodyPr/>
        <a:lstStyle/>
        <a:p>
          <a:pPr algn="ctr"/>
          <a:endParaRPr lang="en-GB"/>
        </a:p>
      </dgm:t>
    </dgm:pt>
    <dgm:pt modelId="{5D210926-D5DC-4AA4-9AB7-C4D2BC6975AF}" type="sibTrans" cxnId="{F98F0BCB-0A4A-4770-A71D-6884793E51F3}">
      <dgm:prSet/>
      <dgm:spPr/>
      <dgm:t>
        <a:bodyPr/>
        <a:lstStyle/>
        <a:p>
          <a:pPr algn="ctr"/>
          <a:endParaRPr lang="en-GB"/>
        </a:p>
      </dgm:t>
    </dgm:pt>
    <dgm:pt modelId="{329E0951-CC08-4E52-A462-743D1360D5EE}">
      <dgm:prSet phldrT="[Text]"/>
      <dgm:spPr/>
      <dgm:t>
        <a:bodyPr/>
        <a:lstStyle/>
        <a:p>
          <a:pPr algn="ctr"/>
          <a:r>
            <a:rPr lang="en-GB" dirty="0"/>
            <a:t>Mechanic</a:t>
          </a:r>
          <a:r>
            <a:rPr lang="en-GB" b="1" dirty="0"/>
            <a:t> (7 hrs)</a:t>
          </a:r>
        </a:p>
      </dgm:t>
    </dgm:pt>
    <dgm:pt modelId="{2288B6D0-8544-4C48-8013-0C02FE7180D7}" type="parTrans" cxnId="{91A2FCB7-8CF8-435F-848E-AF533AFD4DDD}">
      <dgm:prSet/>
      <dgm:spPr/>
      <dgm:t>
        <a:bodyPr/>
        <a:lstStyle/>
        <a:p>
          <a:pPr algn="ctr"/>
          <a:endParaRPr lang="en-GB"/>
        </a:p>
      </dgm:t>
    </dgm:pt>
    <dgm:pt modelId="{3BA9D7EF-2306-483B-AD91-75EAE1ED4C38}" type="sibTrans" cxnId="{91A2FCB7-8CF8-435F-848E-AF533AFD4DDD}">
      <dgm:prSet/>
      <dgm:spPr/>
      <dgm:t>
        <a:bodyPr/>
        <a:lstStyle/>
        <a:p>
          <a:pPr algn="ctr"/>
          <a:endParaRPr lang="en-GB"/>
        </a:p>
      </dgm:t>
    </dgm:pt>
    <dgm:pt modelId="{E1E987EC-B9E9-4A1D-A77E-2457D43D159F}">
      <dgm:prSet phldrT="[Text]"/>
      <dgm:spPr/>
      <dgm:t>
        <a:bodyPr/>
        <a:lstStyle/>
        <a:p>
          <a:pPr algn="ctr"/>
          <a:r>
            <a:rPr lang="en-GB" b="1" dirty="0"/>
            <a:t>Director/CEO</a:t>
          </a:r>
        </a:p>
      </dgm:t>
    </dgm:pt>
    <dgm:pt modelId="{85CD5ECE-C489-46F4-9639-FB28A5D21587}" type="parTrans" cxnId="{FB3D0BAF-B22A-4C5C-ABBC-ABF45B364F20}">
      <dgm:prSet/>
      <dgm:spPr/>
      <dgm:t>
        <a:bodyPr/>
        <a:lstStyle/>
        <a:p>
          <a:pPr algn="ctr"/>
          <a:endParaRPr lang="en-GB"/>
        </a:p>
      </dgm:t>
    </dgm:pt>
    <dgm:pt modelId="{CFE55E92-0C6F-46C1-92A4-DD3A72D5F37A}" type="sibTrans" cxnId="{FB3D0BAF-B22A-4C5C-ABBC-ABF45B364F20}">
      <dgm:prSet/>
      <dgm:spPr/>
      <dgm:t>
        <a:bodyPr/>
        <a:lstStyle/>
        <a:p>
          <a:pPr algn="ctr"/>
          <a:endParaRPr lang="en-GB"/>
        </a:p>
      </dgm:t>
    </dgm:pt>
    <dgm:pt modelId="{AC4FFDBC-1832-4F29-9B89-A88FB7BC3BE7}">
      <dgm:prSet/>
      <dgm:spPr/>
      <dgm:t>
        <a:bodyPr/>
        <a:lstStyle/>
        <a:p>
          <a:pPr algn="ctr"/>
          <a:r>
            <a:rPr lang="en-GB" b="1" dirty="0"/>
            <a:t>2x Campaigning &amp; Policy Lead</a:t>
          </a:r>
        </a:p>
        <a:p>
          <a:pPr algn="ctr"/>
          <a:r>
            <a:rPr lang="en-GB" b="1" dirty="0"/>
            <a:t>(21 hrs)</a:t>
          </a:r>
        </a:p>
      </dgm:t>
    </dgm:pt>
    <dgm:pt modelId="{BEBA6147-C7C7-475D-B86F-DA9FBC276156}" type="parTrans" cxnId="{45A6A592-5D6C-4578-A44D-FADDAC2949CE}">
      <dgm:prSet/>
      <dgm:spPr/>
      <dgm:t>
        <a:bodyPr/>
        <a:lstStyle/>
        <a:p>
          <a:pPr algn="ctr"/>
          <a:endParaRPr lang="en-GB"/>
        </a:p>
      </dgm:t>
    </dgm:pt>
    <dgm:pt modelId="{93084FF3-D588-4A22-8499-AB92AEABB12E}" type="sibTrans" cxnId="{45A6A592-5D6C-4578-A44D-FADDAC2949CE}">
      <dgm:prSet/>
      <dgm:spPr/>
      <dgm:t>
        <a:bodyPr/>
        <a:lstStyle/>
        <a:p>
          <a:pPr algn="ctr"/>
          <a:endParaRPr lang="en-GB"/>
        </a:p>
      </dgm:t>
    </dgm:pt>
    <dgm:pt modelId="{9096EAE0-7428-4D38-981E-73BDB7F3ED2F}">
      <dgm:prSet/>
      <dgm:spPr>
        <a:solidFill>
          <a:schemeClr val="accent1"/>
        </a:solidFill>
      </dgm:spPr>
      <dgm:t>
        <a:bodyPr/>
        <a:lstStyle/>
        <a:p>
          <a:pPr algn="ctr"/>
          <a:r>
            <a:rPr lang="en-GB" b="1" dirty="0">
              <a:solidFill>
                <a:schemeClr val="bg1"/>
              </a:solidFill>
            </a:rPr>
            <a:t>CAMPAINGS &amp; POLICY MANAGER</a:t>
          </a:r>
        </a:p>
        <a:p>
          <a:pPr algn="ctr"/>
          <a:r>
            <a:rPr lang="en-GB" b="1" dirty="0">
              <a:solidFill>
                <a:schemeClr val="bg1"/>
              </a:solidFill>
            </a:rPr>
            <a:t>(Wheels for Change)</a:t>
          </a:r>
        </a:p>
        <a:p>
          <a:pPr algn="ctr"/>
          <a:r>
            <a:rPr lang="en-GB" b="1" dirty="0">
              <a:solidFill>
                <a:schemeClr val="bg1"/>
              </a:solidFill>
            </a:rPr>
            <a:t>(25 hrs)</a:t>
          </a:r>
        </a:p>
      </dgm:t>
    </dgm:pt>
    <dgm:pt modelId="{4EC58833-FD5B-48B7-9986-1B9F30C40437}" type="parTrans" cxnId="{89144B1E-13C4-4A45-8BB2-84560EBD7A3C}">
      <dgm:prSet/>
      <dgm:spPr/>
      <dgm:t>
        <a:bodyPr/>
        <a:lstStyle/>
        <a:p>
          <a:pPr algn="ctr"/>
          <a:endParaRPr lang="en-GB"/>
        </a:p>
      </dgm:t>
    </dgm:pt>
    <dgm:pt modelId="{1D9543FF-35CA-4792-8A90-2ECC0612A100}" type="sibTrans" cxnId="{89144B1E-13C4-4A45-8BB2-84560EBD7A3C}">
      <dgm:prSet/>
      <dgm:spPr/>
      <dgm:t>
        <a:bodyPr/>
        <a:lstStyle/>
        <a:p>
          <a:pPr algn="ctr"/>
          <a:endParaRPr lang="en-GB"/>
        </a:p>
      </dgm:t>
    </dgm:pt>
    <dgm:pt modelId="{34FE0C45-5EB7-4B6D-95AF-D1A71B077D92}">
      <dgm:prSet phldrT="[Text]"/>
      <dgm:spPr>
        <a:solidFill>
          <a:schemeClr val="accent1"/>
        </a:solidFill>
      </dgm:spPr>
      <dgm:t>
        <a:bodyPr/>
        <a:lstStyle/>
        <a:p>
          <a:pPr algn="ctr"/>
          <a:r>
            <a:rPr lang="en-GB" b="1" dirty="0">
              <a:solidFill>
                <a:schemeClr val="bg1"/>
              </a:solidFill>
            </a:rPr>
            <a:t>CYCLING OPERATIONS MANAGER</a:t>
          </a:r>
        </a:p>
        <a:p>
          <a:pPr algn="ctr"/>
          <a:r>
            <a:rPr lang="en-GB" b="1" dirty="0">
              <a:solidFill>
                <a:schemeClr val="bg1"/>
              </a:solidFill>
            </a:rPr>
            <a:t>(Wheels for Life)</a:t>
          </a:r>
        </a:p>
        <a:p>
          <a:pPr algn="ctr"/>
          <a:r>
            <a:rPr lang="en-GB" b="1" dirty="0">
              <a:solidFill>
                <a:schemeClr val="bg1"/>
              </a:solidFill>
            </a:rPr>
            <a:t>(28 hrs)</a:t>
          </a:r>
        </a:p>
      </dgm:t>
    </dgm:pt>
    <dgm:pt modelId="{A6F2735F-5EBE-4F30-9882-052A6B8FE17B}" type="parTrans" cxnId="{5FFEA301-C2AE-4BF5-849B-CF4A557C7DD1}">
      <dgm:prSet/>
      <dgm:spPr/>
      <dgm:t>
        <a:bodyPr/>
        <a:lstStyle/>
        <a:p>
          <a:pPr algn="ctr"/>
          <a:endParaRPr lang="en-GB"/>
        </a:p>
      </dgm:t>
    </dgm:pt>
    <dgm:pt modelId="{F7D08791-97FD-41E1-95A0-711A7F52E743}" type="sibTrans" cxnId="{5FFEA301-C2AE-4BF5-849B-CF4A557C7DD1}">
      <dgm:prSet/>
      <dgm:spPr/>
      <dgm:t>
        <a:bodyPr/>
        <a:lstStyle/>
        <a:p>
          <a:pPr algn="ctr"/>
          <a:endParaRPr lang="en-GB"/>
        </a:p>
      </dgm:t>
    </dgm:pt>
    <dgm:pt modelId="{ADFF869A-FFA4-4CEB-AF1B-BAD95BE42804}">
      <dgm:prSet/>
      <dgm:spPr>
        <a:solidFill>
          <a:schemeClr val="accent1"/>
        </a:solidFill>
      </dgm:spPr>
      <dgm:t>
        <a:bodyPr/>
        <a:lstStyle/>
        <a:p>
          <a:pPr algn="ctr"/>
          <a:r>
            <a:rPr lang="en-GB" b="1" dirty="0"/>
            <a:t>3 x Session </a:t>
          </a:r>
        </a:p>
        <a:p>
          <a:pPr algn="ctr"/>
          <a:r>
            <a:rPr lang="en-GB" b="1" dirty="0"/>
            <a:t>Managers (p-t)</a:t>
          </a:r>
          <a:endParaRPr lang="en-GB" b="1" i="0" dirty="0">
            <a:solidFill>
              <a:schemeClr val="bg1"/>
            </a:solidFill>
          </a:endParaRPr>
        </a:p>
      </dgm:t>
    </dgm:pt>
    <dgm:pt modelId="{BFA7FE2A-7D51-4330-A6A0-C8BC95FC4A7F}" type="parTrans" cxnId="{9B788530-DE97-4441-98F5-4CD64702CCE2}">
      <dgm:prSet/>
      <dgm:spPr/>
      <dgm:t>
        <a:bodyPr/>
        <a:lstStyle/>
        <a:p>
          <a:pPr algn="ctr"/>
          <a:endParaRPr lang="en-GB"/>
        </a:p>
      </dgm:t>
    </dgm:pt>
    <dgm:pt modelId="{E6955C76-319E-4EB4-9248-7A2DEDF68899}" type="sibTrans" cxnId="{9B788530-DE97-4441-98F5-4CD64702CCE2}">
      <dgm:prSet/>
      <dgm:spPr/>
      <dgm:t>
        <a:bodyPr/>
        <a:lstStyle/>
        <a:p>
          <a:pPr algn="ctr"/>
          <a:endParaRPr lang="en-GB"/>
        </a:p>
      </dgm:t>
    </dgm:pt>
    <dgm:pt modelId="{2F082316-FBDD-400F-892D-B29F6441BD19}">
      <dgm:prSet phldrT="[Text]"/>
      <dgm:spPr>
        <a:solidFill>
          <a:schemeClr val="accent1"/>
        </a:solidFill>
      </dgm:spPr>
      <dgm:t>
        <a:bodyPr/>
        <a:lstStyle/>
        <a:p>
          <a:r>
            <a:rPr lang="en-GB" b="1" dirty="0"/>
            <a:t>CENTRAL OPERATIONS MANAGER (25 hours)</a:t>
          </a:r>
        </a:p>
      </dgm:t>
    </dgm:pt>
    <dgm:pt modelId="{9DCD8609-670D-4907-BCCA-AC0A5E6E7C6A}" type="parTrans" cxnId="{1EDEDEE6-6527-47CB-A2D5-AE2C4ED0B8DE}">
      <dgm:prSet/>
      <dgm:spPr/>
      <dgm:t>
        <a:bodyPr/>
        <a:lstStyle/>
        <a:p>
          <a:endParaRPr lang="en-GB"/>
        </a:p>
      </dgm:t>
    </dgm:pt>
    <dgm:pt modelId="{92CB2B61-BD4A-4B4E-9038-14C917C2A8C0}" type="sibTrans" cxnId="{1EDEDEE6-6527-47CB-A2D5-AE2C4ED0B8DE}">
      <dgm:prSet/>
      <dgm:spPr/>
      <dgm:t>
        <a:bodyPr/>
        <a:lstStyle/>
        <a:p>
          <a:endParaRPr lang="en-GB"/>
        </a:p>
      </dgm:t>
    </dgm:pt>
    <dgm:pt modelId="{C6D18822-F666-40E6-8C1A-E1CBC4BF2194}">
      <dgm:prSet phldrT="[Text]"/>
      <dgm:spPr/>
      <dgm:t>
        <a:bodyPr/>
        <a:lstStyle/>
        <a:p>
          <a:pPr algn="ctr"/>
          <a:r>
            <a:rPr lang="en-GB" b="1" dirty="0"/>
            <a:t>Session Volunteers</a:t>
          </a:r>
        </a:p>
      </dgm:t>
    </dgm:pt>
    <dgm:pt modelId="{9DF1FA27-36F5-4544-9F79-367E4FCB05A6}" type="parTrans" cxnId="{57878BC4-6C01-488D-A949-BBDE30FC6E46}">
      <dgm:prSet/>
      <dgm:spPr/>
      <dgm:t>
        <a:bodyPr/>
        <a:lstStyle/>
        <a:p>
          <a:endParaRPr lang="en-GB"/>
        </a:p>
      </dgm:t>
    </dgm:pt>
    <dgm:pt modelId="{B9A8D765-535F-4E66-A7B8-A7642FD9D062}" type="sibTrans" cxnId="{57878BC4-6C01-488D-A949-BBDE30FC6E46}">
      <dgm:prSet/>
      <dgm:spPr/>
      <dgm:t>
        <a:bodyPr/>
        <a:lstStyle/>
        <a:p>
          <a:endParaRPr lang="en-GB"/>
        </a:p>
      </dgm:t>
    </dgm:pt>
    <dgm:pt modelId="{A943B5BC-18DF-4A36-925A-D4B194A4B7F4}">
      <dgm:prSet phldrT="[Text]"/>
      <dgm:spPr>
        <a:solidFill>
          <a:schemeClr val="accent4">
            <a:lumMod val="75000"/>
          </a:schemeClr>
        </a:solidFill>
      </dgm:spPr>
      <dgm:t>
        <a:bodyPr/>
        <a:lstStyle/>
        <a:p>
          <a:pPr algn="ctr"/>
          <a:r>
            <a:rPr lang="en-GB" b="1" dirty="0"/>
            <a:t>COMMUNICATIONS/MARKETING MANAGER</a:t>
          </a:r>
        </a:p>
        <a:p>
          <a:pPr algn="ctr"/>
          <a:r>
            <a:rPr lang="en-GB" b="1" dirty="0"/>
            <a:t>(20 to 25 hrs)</a:t>
          </a:r>
        </a:p>
      </dgm:t>
    </dgm:pt>
    <dgm:pt modelId="{D889FA8D-8CC0-4265-919C-8B35E6E746BA}" type="parTrans" cxnId="{D587ACDE-80FF-4299-87EC-B5BB0A802906}">
      <dgm:prSet/>
      <dgm:spPr/>
      <dgm:t>
        <a:bodyPr/>
        <a:lstStyle/>
        <a:p>
          <a:endParaRPr lang="en-GB"/>
        </a:p>
      </dgm:t>
    </dgm:pt>
    <dgm:pt modelId="{D399BF61-B5B4-4F20-8580-D94A7240A9B8}" type="sibTrans" cxnId="{D587ACDE-80FF-4299-87EC-B5BB0A802906}">
      <dgm:prSet/>
      <dgm:spPr/>
      <dgm:t>
        <a:bodyPr/>
        <a:lstStyle/>
        <a:p>
          <a:endParaRPr lang="en-GB"/>
        </a:p>
      </dgm:t>
    </dgm:pt>
    <dgm:pt modelId="{FFB204EF-1B9B-425E-883F-D1843BF844E8}" type="pres">
      <dgm:prSet presAssocID="{193717D1-C6B4-4B80-B64E-5F6544EE9FCC}" presName="hierChild1" presStyleCnt="0">
        <dgm:presLayoutVars>
          <dgm:orgChart val="1"/>
          <dgm:chPref val="1"/>
          <dgm:dir/>
          <dgm:animOne val="branch"/>
          <dgm:animLvl val="lvl"/>
          <dgm:resizeHandles/>
        </dgm:presLayoutVars>
      </dgm:prSet>
      <dgm:spPr/>
    </dgm:pt>
    <dgm:pt modelId="{77D447F9-950A-4A54-8807-5E62FFA5DB37}" type="pres">
      <dgm:prSet presAssocID="{08344FC7-524D-4FA6-833C-98E648E1242A}" presName="hierRoot1" presStyleCnt="0">
        <dgm:presLayoutVars>
          <dgm:hierBranch val="init"/>
        </dgm:presLayoutVars>
      </dgm:prSet>
      <dgm:spPr/>
    </dgm:pt>
    <dgm:pt modelId="{5B1B128C-F24C-42FC-9040-1BB2C33B1A29}" type="pres">
      <dgm:prSet presAssocID="{08344FC7-524D-4FA6-833C-98E648E1242A}" presName="rootComposite1" presStyleCnt="0"/>
      <dgm:spPr/>
    </dgm:pt>
    <dgm:pt modelId="{9187A2BA-5E58-4D7D-8436-77CCFAE26482}" type="pres">
      <dgm:prSet presAssocID="{08344FC7-524D-4FA6-833C-98E648E1242A}" presName="rootText1" presStyleLbl="node0" presStyleIdx="0" presStyleCnt="1">
        <dgm:presLayoutVars>
          <dgm:chPref val="3"/>
        </dgm:presLayoutVars>
      </dgm:prSet>
      <dgm:spPr/>
    </dgm:pt>
    <dgm:pt modelId="{1660DA68-CA82-4462-915B-4D93734AA9CE}" type="pres">
      <dgm:prSet presAssocID="{08344FC7-524D-4FA6-833C-98E648E1242A}" presName="rootConnector1" presStyleLbl="node1" presStyleIdx="0" presStyleCnt="0"/>
      <dgm:spPr/>
    </dgm:pt>
    <dgm:pt modelId="{CECC04C4-F011-492A-A034-3F625FFCB844}" type="pres">
      <dgm:prSet presAssocID="{08344FC7-524D-4FA6-833C-98E648E1242A}" presName="hierChild2" presStyleCnt="0"/>
      <dgm:spPr/>
    </dgm:pt>
    <dgm:pt modelId="{2A481726-7B0F-4D12-A3D6-37925DE7A680}" type="pres">
      <dgm:prSet presAssocID="{85CD5ECE-C489-46F4-9639-FB28A5D21587}" presName="Name37" presStyleLbl="parChTrans1D2" presStyleIdx="0" presStyleCnt="1"/>
      <dgm:spPr/>
    </dgm:pt>
    <dgm:pt modelId="{376565CD-3E51-4446-B004-3DB883FF31EB}" type="pres">
      <dgm:prSet presAssocID="{E1E987EC-B9E9-4A1D-A77E-2457D43D159F}" presName="hierRoot2" presStyleCnt="0">
        <dgm:presLayoutVars>
          <dgm:hierBranch val="init"/>
        </dgm:presLayoutVars>
      </dgm:prSet>
      <dgm:spPr/>
    </dgm:pt>
    <dgm:pt modelId="{E8BD6E8A-7213-4388-8DCD-4A98A1369BC2}" type="pres">
      <dgm:prSet presAssocID="{E1E987EC-B9E9-4A1D-A77E-2457D43D159F}" presName="rootComposite" presStyleCnt="0"/>
      <dgm:spPr/>
    </dgm:pt>
    <dgm:pt modelId="{D8084D36-007C-443F-90F9-A28B73CF8640}" type="pres">
      <dgm:prSet presAssocID="{E1E987EC-B9E9-4A1D-A77E-2457D43D159F}" presName="rootText" presStyleLbl="node2" presStyleIdx="0" presStyleCnt="1">
        <dgm:presLayoutVars>
          <dgm:chPref val="3"/>
        </dgm:presLayoutVars>
      </dgm:prSet>
      <dgm:spPr/>
    </dgm:pt>
    <dgm:pt modelId="{2E676B37-6F87-4522-ADA9-E4CEEBA3FA9A}" type="pres">
      <dgm:prSet presAssocID="{E1E987EC-B9E9-4A1D-A77E-2457D43D159F}" presName="rootConnector" presStyleLbl="node2" presStyleIdx="0" presStyleCnt="1"/>
      <dgm:spPr/>
    </dgm:pt>
    <dgm:pt modelId="{7CFFF423-AFD4-47C5-A9CA-C184F0E37FA7}" type="pres">
      <dgm:prSet presAssocID="{E1E987EC-B9E9-4A1D-A77E-2457D43D159F}" presName="hierChild4" presStyleCnt="0"/>
      <dgm:spPr/>
    </dgm:pt>
    <dgm:pt modelId="{5407EBF6-FB12-4360-BB04-6C3D19C7F06B}" type="pres">
      <dgm:prSet presAssocID="{A6F2735F-5EBE-4F30-9882-052A6B8FE17B}" presName="Name37" presStyleLbl="parChTrans1D3" presStyleIdx="0" presStyleCnt="4"/>
      <dgm:spPr/>
    </dgm:pt>
    <dgm:pt modelId="{B44DDD68-8BFE-42D7-84CE-8C12D80DE6F7}" type="pres">
      <dgm:prSet presAssocID="{34FE0C45-5EB7-4B6D-95AF-D1A71B077D92}" presName="hierRoot2" presStyleCnt="0">
        <dgm:presLayoutVars>
          <dgm:hierBranch val="init"/>
        </dgm:presLayoutVars>
      </dgm:prSet>
      <dgm:spPr/>
    </dgm:pt>
    <dgm:pt modelId="{1CC2DA7A-C4F4-468E-BBE0-5F5DB4302E61}" type="pres">
      <dgm:prSet presAssocID="{34FE0C45-5EB7-4B6D-95AF-D1A71B077D92}" presName="rootComposite" presStyleCnt="0"/>
      <dgm:spPr/>
    </dgm:pt>
    <dgm:pt modelId="{A477A72D-B7D0-4222-846E-D13F3A1EA42F}" type="pres">
      <dgm:prSet presAssocID="{34FE0C45-5EB7-4B6D-95AF-D1A71B077D92}" presName="rootText" presStyleLbl="node3" presStyleIdx="0" presStyleCnt="4">
        <dgm:presLayoutVars>
          <dgm:chPref val="3"/>
        </dgm:presLayoutVars>
      </dgm:prSet>
      <dgm:spPr/>
    </dgm:pt>
    <dgm:pt modelId="{910C246B-31D9-4BF4-8F03-E57467079784}" type="pres">
      <dgm:prSet presAssocID="{34FE0C45-5EB7-4B6D-95AF-D1A71B077D92}" presName="rootConnector" presStyleLbl="node3" presStyleIdx="0" presStyleCnt="4"/>
      <dgm:spPr/>
    </dgm:pt>
    <dgm:pt modelId="{41A495CB-C42D-46B4-AD37-D312417AC88D}" type="pres">
      <dgm:prSet presAssocID="{34FE0C45-5EB7-4B6D-95AF-D1A71B077D92}" presName="hierChild4" presStyleCnt="0"/>
      <dgm:spPr/>
    </dgm:pt>
    <dgm:pt modelId="{6A01FBB4-3E40-4DA0-A774-5084C7ED88BF}" type="pres">
      <dgm:prSet presAssocID="{BFA7FE2A-7D51-4330-A6A0-C8BC95FC4A7F}" presName="Name37" presStyleLbl="parChTrans1D4" presStyleIdx="0" presStyleCnt="5"/>
      <dgm:spPr/>
    </dgm:pt>
    <dgm:pt modelId="{A157FF77-0B80-4378-A348-4EEAF03997EE}" type="pres">
      <dgm:prSet presAssocID="{ADFF869A-FFA4-4CEB-AF1B-BAD95BE42804}" presName="hierRoot2" presStyleCnt="0">
        <dgm:presLayoutVars>
          <dgm:hierBranch val="init"/>
        </dgm:presLayoutVars>
      </dgm:prSet>
      <dgm:spPr/>
    </dgm:pt>
    <dgm:pt modelId="{FB48097D-62E7-4EA8-8E25-0CF6034A68FE}" type="pres">
      <dgm:prSet presAssocID="{ADFF869A-FFA4-4CEB-AF1B-BAD95BE42804}" presName="rootComposite" presStyleCnt="0"/>
      <dgm:spPr/>
    </dgm:pt>
    <dgm:pt modelId="{1FB7B13E-4FDF-47B6-8064-B0313670AE0D}" type="pres">
      <dgm:prSet presAssocID="{ADFF869A-FFA4-4CEB-AF1B-BAD95BE42804}" presName="rootText" presStyleLbl="node4" presStyleIdx="0" presStyleCnt="5">
        <dgm:presLayoutVars>
          <dgm:chPref val="3"/>
        </dgm:presLayoutVars>
      </dgm:prSet>
      <dgm:spPr/>
    </dgm:pt>
    <dgm:pt modelId="{1EC143CB-77A2-4D34-B5BF-76A4C48F5F9A}" type="pres">
      <dgm:prSet presAssocID="{ADFF869A-FFA4-4CEB-AF1B-BAD95BE42804}" presName="rootConnector" presStyleLbl="node4" presStyleIdx="0" presStyleCnt="5"/>
      <dgm:spPr/>
    </dgm:pt>
    <dgm:pt modelId="{4AFBB3E8-D854-44FC-9980-1B8A4DFFC0DF}" type="pres">
      <dgm:prSet presAssocID="{ADFF869A-FFA4-4CEB-AF1B-BAD95BE42804}" presName="hierChild4" presStyleCnt="0"/>
      <dgm:spPr/>
    </dgm:pt>
    <dgm:pt modelId="{31BB9632-8912-4383-B841-3D9813EBB284}" type="pres">
      <dgm:prSet presAssocID="{7FD7436B-E4E9-4BFF-8568-27C7BE6E221A}" presName="Name37" presStyleLbl="parChTrans1D4" presStyleIdx="1" presStyleCnt="5"/>
      <dgm:spPr/>
    </dgm:pt>
    <dgm:pt modelId="{A5AD56F7-10A2-4C11-ADBB-95145D6A5A32}" type="pres">
      <dgm:prSet presAssocID="{12C0AFC2-A5F8-4BE9-95CB-0E8A23242D94}" presName="hierRoot2" presStyleCnt="0">
        <dgm:presLayoutVars>
          <dgm:hierBranch val="init"/>
        </dgm:presLayoutVars>
      </dgm:prSet>
      <dgm:spPr/>
    </dgm:pt>
    <dgm:pt modelId="{4B740710-6697-43B7-A75B-379365592D6E}" type="pres">
      <dgm:prSet presAssocID="{12C0AFC2-A5F8-4BE9-95CB-0E8A23242D94}" presName="rootComposite" presStyleCnt="0"/>
      <dgm:spPr/>
    </dgm:pt>
    <dgm:pt modelId="{5755C309-CC61-49FA-9445-36AD3AE82D22}" type="pres">
      <dgm:prSet presAssocID="{12C0AFC2-A5F8-4BE9-95CB-0E8A23242D94}" presName="rootText" presStyleLbl="node4" presStyleIdx="1" presStyleCnt="5" custLinFactNeighborX="3142" custLinFactNeighborY="-10195">
        <dgm:presLayoutVars>
          <dgm:chPref val="3"/>
        </dgm:presLayoutVars>
      </dgm:prSet>
      <dgm:spPr/>
    </dgm:pt>
    <dgm:pt modelId="{A5DB4B64-04C4-4222-B976-AC8B08F8B217}" type="pres">
      <dgm:prSet presAssocID="{12C0AFC2-A5F8-4BE9-95CB-0E8A23242D94}" presName="rootConnector" presStyleLbl="node4" presStyleIdx="1" presStyleCnt="5"/>
      <dgm:spPr/>
    </dgm:pt>
    <dgm:pt modelId="{CF33DF92-29F7-4B31-8638-F4403F1CE7A7}" type="pres">
      <dgm:prSet presAssocID="{12C0AFC2-A5F8-4BE9-95CB-0E8A23242D94}" presName="hierChild4" presStyleCnt="0"/>
      <dgm:spPr/>
    </dgm:pt>
    <dgm:pt modelId="{D314023B-768F-465F-9324-BCBD4A5A8565}" type="pres">
      <dgm:prSet presAssocID="{12C0AFC2-A5F8-4BE9-95CB-0E8A23242D94}" presName="hierChild5" presStyleCnt="0"/>
      <dgm:spPr/>
    </dgm:pt>
    <dgm:pt modelId="{8064FA5B-AEC7-49F0-BBB9-CB41D484FE44}" type="pres">
      <dgm:prSet presAssocID="{9DF1FA27-36F5-4544-9F79-367E4FCB05A6}" presName="Name37" presStyleLbl="parChTrans1D4" presStyleIdx="2" presStyleCnt="5"/>
      <dgm:spPr/>
    </dgm:pt>
    <dgm:pt modelId="{0CE9D5E5-9B6F-4AA7-8BED-85DD39C1339D}" type="pres">
      <dgm:prSet presAssocID="{C6D18822-F666-40E6-8C1A-E1CBC4BF2194}" presName="hierRoot2" presStyleCnt="0">
        <dgm:presLayoutVars>
          <dgm:hierBranch val="init"/>
        </dgm:presLayoutVars>
      </dgm:prSet>
      <dgm:spPr/>
    </dgm:pt>
    <dgm:pt modelId="{28757380-53BD-4A6C-A35A-F25C7BC7A4EF}" type="pres">
      <dgm:prSet presAssocID="{C6D18822-F666-40E6-8C1A-E1CBC4BF2194}" presName="rootComposite" presStyleCnt="0"/>
      <dgm:spPr/>
    </dgm:pt>
    <dgm:pt modelId="{CB4AEFC3-60B9-4E90-AED7-81AE32A20648}" type="pres">
      <dgm:prSet presAssocID="{C6D18822-F666-40E6-8C1A-E1CBC4BF2194}" presName="rootText" presStyleLbl="node4" presStyleIdx="2" presStyleCnt="5" custScaleX="108270" custScaleY="108177">
        <dgm:presLayoutVars>
          <dgm:chPref val="3"/>
        </dgm:presLayoutVars>
      </dgm:prSet>
      <dgm:spPr/>
    </dgm:pt>
    <dgm:pt modelId="{74D94253-2150-41F0-9854-A7924FD917C4}" type="pres">
      <dgm:prSet presAssocID="{C6D18822-F666-40E6-8C1A-E1CBC4BF2194}" presName="rootConnector" presStyleLbl="node4" presStyleIdx="2" presStyleCnt="5"/>
      <dgm:spPr/>
    </dgm:pt>
    <dgm:pt modelId="{41800F5D-DFC2-477D-AB79-C3A9B171FA5F}" type="pres">
      <dgm:prSet presAssocID="{C6D18822-F666-40E6-8C1A-E1CBC4BF2194}" presName="hierChild4" presStyleCnt="0"/>
      <dgm:spPr/>
    </dgm:pt>
    <dgm:pt modelId="{2BAA4A9A-990F-4443-BD0C-C8D321D40EDE}" type="pres">
      <dgm:prSet presAssocID="{C6D18822-F666-40E6-8C1A-E1CBC4BF2194}" presName="hierChild5" presStyleCnt="0"/>
      <dgm:spPr/>
    </dgm:pt>
    <dgm:pt modelId="{058812B5-BF19-4CF6-B1B5-FA36E97A1624}" type="pres">
      <dgm:prSet presAssocID="{ADFF869A-FFA4-4CEB-AF1B-BAD95BE42804}" presName="hierChild5" presStyleCnt="0"/>
      <dgm:spPr/>
    </dgm:pt>
    <dgm:pt modelId="{56BECE91-0B7F-4BAC-9431-DD6190472921}" type="pres">
      <dgm:prSet presAssocID="{2288B6D0-8544-4C48-8013-0C02FE7180D7}" presName="Name37" presStyleLbl="parChTrans1D4" presStyleIdx="3" presStyleCnt="5"/>
      <dgm:spPr/>
    </dgm:pt>
    <dgm:pt modelId="{F9BC9A6A-4C91-4F82-BF1A-D4E48097C1E3}" type="pres">
      <dgm:prSet presAssocID="{329E0951-CC08-4E52-A462-743D1360D5EE}" presName="hierRoot2" presStyleCnt="0">
        <dgm:presLayoutVars>
          <dgm:hierBranch val="init"/>
        </dgm:presLayoutVars>
      </dgm:prSet>
      <dgm:spPr/>
    </dgm:pt>
    <dgm:pt modelId="{D72F44F9-C598-4415-9E2B-57FCD408E6CD}" type="pres">
      <dgm:prSet presAssocID="{329E0951-CC08-4E52-A462-743D1360D5EE}" presName="rootComposite" presStyleCnt="0"/>
      <dgm:spPr/>
    </dgm:pt>
    <dgm:pt modelId="{96240769-7340-44F1-9BA1-1F1D3C872FCF}" type="pres">
      <dgm:prSet presAssocID="{329E0951-CC08-4E52-A462-743D1360D5EE}" presName="rootText" presStyleLbl="node4" presStyleIdx="3" presStyleCnt="5">
        <dgm:presLayoutVars>
          <dgm:chPref val="3"/>
        </dgm:presLayoutVars>
      </dgm:prSet>
      <dgm:spPr/>
    </dgm:pt>
    <dgm:pt modelId="{A835C012-FDAE-48CA-9A6D-EB417F781861}" type="pres">
      <dgm:prSet presAssocID="{329E0951-CC08-4E52-A462-743D1360D5EE}" presName="rootConnector" presStyleLbl="node4" presStyleIdx="3" presStyleCnt="5"/>
      <dgm:spPr/>
    </dgm:pt>
    <dgm:pt modelId="{36E36538-B0D9-4975-BACF-A93BA48DC480}" type="pres">
      <dgm:prSet presAssocID="{329E0951-CC08-4E52-A462-743D1360D5EE}" presName="hierChild4" presStyleCnt="0"/>
      <dgm:spPr/>
    </dgm:pt>
    <dgm:pt modelId="{F3E0BC65-55BC-475E-A591-C2B426DD2D20}" type="pres">
      <dgm:prSet presAssocID="{329E0951-CC08-4E52-A462-743D1360D5EE}" presName="hierChild5" presStyleCnt="0"/>
      <dgm:spPr/>
    </dgm:pt>
    <dgm:pt modelId="{D79EB229-9D7F-4B89-93DA-D1272FD5325E}" type="pres">
      <dgm:prSet presAssocID="{34FE0C45-5EB7-4B6D-95AF-D1A71B077D92}" presName="hierChild5" presStyleCnt="0"/>
      <dgm:spPr/>
    </dgm:pt>
    <dgm:pt modelId="{1EE7497E-11FC-414A-84CC-3BDFA993B110}" type="pres">
      <dgm:prSet presAssocID="{D889FA8D-8CC0-4265-919C-8B35E6E746BA}" presName="Name37" presStyleLbl="parChTrans1D3" presStyleIdx="1" presStyleCnt="4"/>
      <dgm:spPr/>
    </dgm:pt>
    <dgm:pt modelId="{36BD1CDB-3675-4F1D-8EEA-D5FFD330EA20}" type="pres">
      <dgm:prSet presAssocID="{A943B5BC-18DF-4A36-925A-D4B194A4B7F4}" presName="hierRoot2" presStyleCnt="0">
        <dgm:presLayoutVars>
          <dgm:hierBranch val="init"/>
        </dgm:presLayoutVars>
      </dgm:prSet>
      <dgm:spPr/>
    </dgm:pt>
    <dgm:pt modelId="{A606E86F-4CFF-4D6B-9F28-E9F40FFDF176}" type="pres">
      <dgm:prSet presAssocID="{A943B5BC-18DF-4A36-925A-D4B194A4B7F4}" presName="rootComposite" presStyleCnt="0"/>
      <dgm:spPr/>
    </dgm:pt>
    <dgm:pt modelId="{C22AB236-5E12-4EC4-97FB-B7BF681D4B0C}" type="pres">
      <dgm:prSet presAssocID="{A943B5BC-18DF-4A36-925A-D4B194A4B7F4}" presName="rootText" presStyleLbl="node3" presStyleIdx="1" presStyleCnt="4">
        <dgm:presLayoutVars>
          <dgm:chPref val="3"/>
        </dgm:presLayoutVars>
      </dgm:prSet>
      <dgm:spPr/>
    </dgm:pt>
    <dgm:pt modelId="{8943B75D-1E52-4FD2-A8FF-D99F9C922CDA}" type="pres">
      <dgm:prSet presAssocID="{A943B5BC-18DF-4A36-925A-D4B194A4B7F4}" presName="rootConnector" presStyleLbl="node3" presStyleIdx="1" presStyleCnt="4"/>
      <dgm:spPr/>
    </dgm:pt>
    <dgm:pt modelId="{B2F68B6E-9F1D-4087-91F0-E4A7669E36D9}" type="pres">
      <dgm:prSet presAssocID="{A943B5BC-18DF-4A36-925A-D4B194A4B7F4}" presName="hierChild4" presStyleCnt="0"/>
      <dgm:spPr/>
    </dgm:pt>
    <dgm:pt modelId="{11CC1C5F-7A0D-4898-AC62-DED8C8E20490}" type="pres">
      <dgm:prSet presAssocID="{A943B5BC-18DF-4A36-925A-D4B194A4B7F4}" presName="hierChild5" presStyleCnt="0"/>
      <dgm:spPr/>
    </dgm:pt>
    <dgm:pt modelId="{F66CC069-60E6-47C0-8C6C-A56DA27EF243}" type="pres">
      <dgm:prSet presAssocID="{9DCD8609-670D-4907-BCCA-AC0A5E6E7C6A}" presName="Name37" presStyleLbl="parChTrans1D3" presStyleIdx="2" presStyleCnt="4"/>
      <dgm:spPr/>
    </dgm:pt>
    <dgm:pt modelId="{8A4C397C-C145-49EE-A9C4-B99CBEE74C66}" type="pres">
      <dgm:prSet presAssocID="{2F082316-FBDD-400F-892D-B29F6441BD19}" presName="hierRoot2" presStyleCnt="0">
        <dgm:presLayoutVars>
          <dgm:hierBranch val="init"/>
        </dgm:presLayoutVars>
      </dgm:prSet>
      <dgm:spPr/>
    </dgm:pt>
    <dgm:pt modelId="{EEBCDF07-1CD5-483E-AE24-ECB33DC9F342}" type="pres">
      <dgm:prSet presAssocID="{2F082316-FBDD-400F-892D-B29F6441BD19}" presName="rootComposite" presStyleCnt="0"/>
      <dgm:spPr/>
    </dgm:pt>
    <dgm:pt modelId="{5C58704D-F255-4671-AE9D-185DCB3EFBED}" type="pres">
      <dgm:prSet presAssocID="{2F082316-FBDD-400F-892D-B29F6441BD19}" presName="rootText" presStyleLbl="node3" presStyleIdx="2" presStyleCnt="4" custScaleX="116361">
        <dgm:presLayoutVars>
          <dgm:chPref val="3"/>
        </dgm:presLayoutVars>
      </dgm:prSet>
      <dgm:spPr/>
    </dgm:pt>
    <dgm:pt modelId="{17B52DCD-8A51-4003-8D2D-D1C1E84C6C98}" type="pres">
      <dgm:prSet presAssocID="{2F082316-FBDD-400F-892D-B29F6441BD19}" presName="rootConnector" presStyleLbl="node3" presStyleIdx="2" presStyleCnt="4"/>
      <dgm:spPr/>
    </dgm:pt>
    <dgm:pt modelId="{EAA4CBF2-B8D2-4D5B-9DED-6E7F05B160D6}" type="pres">
      <dgm:prSet presAssocID="{2F082316-FBDD-400F-892D-B29F6441BD19}" presName="hierChild4" presStyleCnt="0"/>
      <dgm:spPr/>
    </dgm:pt>
    <dgm:pt modelId="{64273BD3-441A-4A63-8D1E-DFFAACABFDCD}" type="pres">
      <dgm:prSet presAssocID="{2F082316-FBDD-400F-892D-B29F6441BD19}" presName="hierChild5" presStyleCnt="0"/>
      <dgm:spPr/>
    </dgm:pt>
    <dgm:pt modelId="{5124C27F-A750-4D4C-838E-2E728FD772E1}" type="pres">
      <dgm:prSet presAssocID="{4EC58833-FD5B-48B7-9986-1B9F30C40437}" presName="Name37" presStyleLbl="parChTrans1D3" presStyleIdx="3" presStyleCnt="4"/>
      <dgm:spPr/>
    </dgm:pt>
    <dgm:pt modelId="{7154CAC0-CD2A-4C64-B7E3-139237E7FE52}" type="pres">
      <dgm:prSet presAssocID="{9096EAE0-7428-4D38-981E-73BDB7F3ED2F}" presName="hierRoot2" presStyleCnt="0">
        <dgm:presLayoutVars>
          <dgm:hierBranch val="init"/>
        </dgm:presLayoutVars>
      </dgm:prSet>
      <dgm:spPr/>
    </dgm:pt>
    <dgm:pt modelId="{C60B9E5C-D863-4E1C-9B7E-0D772D404A67}" type="pres">
      <dgm:prSet presAssocID="{9096EAE0-7428-4D38-981E-73BDB7F3ED2F}" presName="rootComposite" presStyleCnt="0"/>
      <dgm:spPr/>
    </dgm:pt>
    <dgm:pt modelId="{35F8823D-4F63-4FE2-85EE-47D560890C9F}" type="pres">
      <dgm:prSet presAssocID="{9096EAE0-7428-4D38-981E-73BDB7F3ED2F}" presName="rootText" presStyleLbl="node3" presStyleIdx="3" presStyleCnt="4">
        <dgm:presLayoutVars>
          <dgm:chPref val="3"/>
        </dgm:presLayoutVars>
      </dgm:prSet>
      <dgm:spPr/>
    </dgm:pt>
    <dgm:pt modelId="{4E9AA3E0-6E8A-4007-A96F-4F9CBB8AE743}" type="pres">
      <dgm:prSet presAssocID="{9096EAE0-7428-4D38-981E-73BDB7F3ED2F}" presName="rootConnector" presStyleLbl="node3" presStyleIdx="3" presStyleCnt="4"/>
      <dgm:spPr/>
    </dgm:pt>
    <dgm:pt modelId="{FACB2603-0E45-40CF-9B8A-A0B22A6E50B4}" type="pres">
      <dgm:prSet presAssocID="{9096EAE0-7428-4D38-981E-73BDB7F3ED2F}" presName="hierChild4" presStyleCnt="0"/>
      <dgm:spPr/>
    </dgm:pt>
    <dgm:pt modelId="{A3119E8A-C29C-4402-894B-AE6D1A730E6F}" type="pres">
      <dgm:prSet presAssocID="{BEBA6147-C7C7-475D-B86F-DA9FBC276156}" presName="Name37" presStyleLbl="parChTrans1D4" presStyleIdx="4" presStyleCnt="5"/>
      <dgm:spPr/>
    </dgm:pt>
    <dgm:pt modelId="{AB95A71B-8ED6-454C-9816-2FB8DBDEB51B}" type="pres">
      <dgm:prSet presAssocID="{AC4FFDBC-1832-4F29-9B89-A88FB7BC3BE7}" presName="hierRoot2" presStyleCnt="0">
        <dgm:presLayoutVars>
          <dgm:hierBranch val="init"/>
        </dgm:presLayoutVars>
      </dgm:prSet>
      <dgm:spPr/>
    </dgm:pt>
    <dgm:pt modelId="{C7B96FDE-89FC-4D69-8276-C2EC09EC9E6D}" type="pres">
      <dgm:prSet presAssocID="{AC4FFDBC-1832-4F29-9B89-A88FB7BC3BE7}" presName="rootComposite" presStyleCnt="0"/>
      <dgm:spPr/>
    </dgm:pt>
    <dgm:pt modelId="{9ADD61EF-4622-4BA7-B10B-6FFBCF37629A}" type="pres">
      <dgm:prSet presAssocID="{AC4FFDBC-1832-4F29-9B89-A88FB7BC3BE7}" presName="rootText" presStyleLbl="node4" presStyleIdx="4" presStyleCnt="5">
        <dgm:presLayoutVars>
          <dgm:chPref val="3"/>
        </dgm:presLayoutVars>
      </dgm:prSet>
      <dgm:spPr/>
    </dgm:pt>
    <dgm:pt modelId="{E7DBDE2F-71AD-4409-9156-6AE714080C09}" type="pres">
      <dgm:prSet presAssocID="{AC4FFDBC-1832-4F29-9B89-A88FB7BC3BE7}" presName="rootConnector" presStyleLbl="node4" presStyleIdx="4" presStyleCnt="5"/>
      <dgm:spPr/>
    </dgm:pt>
    <dgm:pt modelId="{2F35AE4C-E3C2-4BD0-8A8D-33F54A20CAE3}" type="pres">
      <dgm:prSet presAssocID="{AC4FFDBC-1832-4F29-9B89-A88FB7BC3BE7}" presName="hierChild4" presStyleCnt="0"/>
      <dgm:spPr/>
    </dgm:pt>
    <dgm:pt modelId="{349691A7-9CDD-431B-99AE-3536D45EEF45}" type="pres">
      <dgm:prSet presAssocID="{AC4FFDBC-1832-4F29-9B89-A88FB7BC3BE7}" presName="hierChild5" presStyleCnt="0"/>
      <dgm:spPr/>
    </dgm:pt>
    <dgm:pt modelId="{98AB6654-B7CA-4F46-A397-5094C0CBF5E8}" type="pres">
      <dgm:prSet presAssocID="{9096EAE0-7428-4D38-981E-73BDB7F3ED2F}" presName="hierChild5" presStyleCnt="0"/>
      <dgm:spPr/>
    </dgm:pt>
    <dgm:pt modelId="{2EF1E68A-685D-48FD-AF14-51AEE2C21BE4}" type="pres">
      <dgm:prSet presAssocID="{E1E987EC-B9E9-4A1D-A77E-2457D43D159F}" presName="hierChild5" presStyleCnt="0"/>
      <dgm:spPr/>
    </dgm:pt>
    <dgm:pt modelId="{08181340-2ED8-4425-87B8-9A8BB1CD2AEB}" type="pres">
      <dgm:prSet presAssocID="{08344FC7-524D-4FA6-833C-98E648E1242A}" presName="hierChild3" presStyleCnt="0"/>
      <dgm:spPr/>
    </dgm:pt>
  </dgm:ptLst>
  <dgm:cxnLst>
    <dgm:cxn modelId="{5FFEA301-C2AE-4BF5-849B-CF4A557C7DD1}" srcId="{E1E987EC-B9E9-4A1D-A77E-2457D43D159F}" destId="{34FE0C45-5EB7-4B6D-95AF-D1A71B077D92}" srcOrd="0" destOrd="0" parTransId="{A6F2735F-5EBE-4F30-9882-052A6B8FE17B}" sibTransId="{F7D08791-97FD-41E1-95A0-711A7F52E743}"/>
    <dgm:cxn modelId="{9FF4FB03-EB3A-4450-BBF4-DEDB857D5A4B}" type="presOf" srcId="{12C0AFC2-A5F8-4BE9-95CB-0E8A23242D94}" destId="{A5DB4B64-04C4-4222-B976-AC8B08F8B217}" srcOrd="1" destOrd="0" presId="urn:microsoft.com/office/officeart/2005/8/layout/orgChart1"/>
    <dgm:cxn modelId="{1DAE0304-9A82-4F45-BDC8-E1894156B623}" type="presOf" srcId="{4EC58833-FD5B-48B7-9986-1B9F30C40437}" destId="{5124C27F-A750-4D4C-838E-2E728FD772E1}" srcOrd="0" destOrd="0" presId="urn:microsoft.com/office/officeart/2005/8/layout/orgChart1"/>
    <dgm:cxn modelId="{26B95B07-38ED-40F8-9836-7F42976427CF}" type="presOf" srcId="{D889FA8D-8CC0-4265-919C-8B35E6E746BA}" destId="{1EE7497E-11FC-414A-84CC-3BDFA993B110}" srcOrd="0" destOrd="0" presId="urn:microsoft.com/office/officeart/2005/8/layout/orgChart1"/>
    <dgm:cxn modelId="{BE28330F-C7E1-4E4A-90B5-6F60C6CDB5F1}" type="presOf" srcId="{08344FC7-524D-4FA6-833C-98E648E1242A}" destId="{1660DA68-CA82-4462-915B-4D93734AA9CE}" srcOrd="1" destOrd="0" presId="urn:microsoft.com/office/officeart/2005/8/layout/orgChart1"/>
    <dgm:cxn modelId="{372A161B-EE34-4EC4-9DFC-ACC3EC1C0915}" type="presOf" srcId="{BEBA6147-C7C7-475D-B86F-DA9FBC276156}" destId="{A3119E8A-C29C-4402-894B-AE6D1A730E6F}" srcOrd="0" destOrd="0" presId="urn:microsoft.com/office/officeart/2005/8/layout/orgChart1"/>
    <dgm:cxn modelId="{A3B8A91C-4745-4E96-85AD-48CEF943905B}" srcId="{193717D1-C6B4-4B80-B64E-5F6544EE9FCC}" destId="{08344FC7-524D-4FA6-833C-98E648E1242A}" srcOrd="0" destOrd="0" parTransId="{74677C3C-D3D4-4402-A2F6-E107359854FA}" sibTransId="{9CABCB85-6F03-44CD-ABB4-E2978FC1EB2A}"/>
    <dgm:cxn modelId="{89144B1E-13C4-4A45-8BB2-84560EBD7A3C}" srcId="{E1E987EC-B9E9-4A1D-A77E-2457D43D159F}" destId="{9096EAE0-7428-4D38-981E-73BDB7F3ED2F}" srcOrd="3" destOrd="0" parTransId="{4EC58833-FD5B-48B7-9986-1B9F30C40437}" sibTransId="{1D9543FF-35CA-4792-8A90-2ECC0612A100}"/>
    <dgm:cxn modelId="{9B788530-DE97-4441-98F5-4CD64702CCE2}" srcId="{34FE0C45-5EB7-4B6D-95AF-D1A71B077D92}" destId="{ADFF869A-FFA4-4CEB-AF1B-BAD95BE42804}" srcOrd="0" destOrd="0" parTransId="{BFA7FE2A-7D51-4330-A6A0-C8BC95FC4A7F}" sibTransId="{E6955C76-319E-4EB4-9248-7A2DEDF68899}"/>
    <dgm:cxn modelId="{4296D731-A146-487A-940F-4427A10758FB}" type="presOf" srcId="{E1E987EC-B9E9-4A1D-A77E-2457D43D159F}" destId="{2E676B37-6F87-4522-ADA9-E4CEEBA3FA9A}" srcOrd="1" destOrd="0" presId="urn:microsoft.com/office/officeart/2005/8/layout/orgChart1"/>
    <dgm:cxn modelId="{6552335C-6BD5-4B6D-9E66-F5C968CF5EF7}" type="presOf" srcId="{AC4FFDBC-1832-4F29-9B89-A88FB7BC3BE7}" destId="{E7DBDE2F-71AD-4409-9156-6AE714080C09}" srcOrd="1" destOrd="0" presId="urn:microsoft.com/office/officeart/2005/8/layout/orgChart1"/>
    <dgm:cxn modelId="{54F21965-C777-42E9-A094-2C410858491A}" type="presOf" srcId="{2F082316-FBDD-400F-892D-B29F6441BD19}" destId="{5C58704D-F255-4671-AE9D-185DCB3EFBED}" srcOrd="0" destOrd="0" presId="urn:microsoft.com/office/officeart/2005/8/layout/orgChart1"/>
    <dgm:cxn modelId="{B59D1447-330A-4D0C-894C-13BBCACEA7C1}" type="presOf" srcId="{AC4FFDBC-1832-4F29-9B89-A88FB7BC3BE7}" destId="{9ADD61EF-4622-4BA7-B10B-6FFBCF37629A}" srcOrd="0" destOrd="0" presId="urn:microsoft.com/office/officeart/2005/8/layout/orgChart1"/>
    <dgm:cxn modelId="{07DEC549-ECA3-459F-B456-9371F7A438B6}" type="presOf" srcId="{ADFF869A-FFA4-4CEB-AF1B-BAD95BE42804}" destId="{1FB7B13E-4FDF-47B6-8064-B0313670AE0D}" srcOrd="0" destOrd="0" presId="urn:microsoft.com/office/officeart/2005/8/layout/orgChart1"/>
    <dgm:cxn modelId="{96387B6F-93DA-44A0-A8E7-2FBD463B4868}" type="presOf" srcId="{85CD5ECE-C489-46F4-9639-FB28A5D21587}" destId="{2A481726-7B0F-4D12-A3D6-37925DE7A680}" srcOrd="0" destOrd="0" presId="urn:microsoft.com/office/officeart/2005/8/layout/orgChart1"/>
    <dgm:cxn modelId="{83BFFC51-B45A-4025-B429-ABFAACDDEC6C}" type="presOf" srcId="{C6D18822-F666-40E6-8C1A-E1CBC4BF2194}" destId="{CB4AEFC3-60B9-4E90-AED7-81AE32A20648}" srcOrd="0" destOrd="0" presId="urn:microsoft.com/office/officeart/2005/8/layout/orgChart1"/>
    <dgm:cxn modelId="{CB505C72-C7E6-417B-8D2E-F8B9F84E2B6B}" type="presOf" srcId="{34FE0C45-5EB7-4B6D-95AF-D1A71B077D92}" destId="{A477A72D-B7D0-4222-846E-D13F3A1EA42F}" srcOrd="0" destOrd="0" presId="urn:microsoft.com/office/officeart/2005/8/layout/orgChart1"/>
    <dgm:cxn modelId="{4E7AE654-108B-4F6D-97C0-BED447A0003C}" type="presOf" srcId="{9DF1FA27-36F5-4544-9F79-367E4FCB05A6}" destId="{8064FA5B-AEC7-49F0-BBB9-CB41D484FE44}" srcOrd="0" destOrd="0" presId="urn:microsoft.com/office/officeart/2005/8/layout/orgChart1"/>
    <dgm:cxn modelId="{ABACE187-0AB5-43FA-8AB7-14364E1037B4}" type="presOf" srcId="{E1E987EC-B9E9-4A1D-A77E-2457D43D159F}" destId="{D8084D36-007C-443F-90F9-A28B73CF8640}" srcOrd="0" destOrd="0" presId="urn:microsoft.com/office/officeart/2005/8/layout/orgChart1"/>
    <dgm:cxn modelId="{8F129589-3A07-4FBD-BC06-5AF05123BBC8}" type="presOf" srcId="{9096EAE0-7428-4D38-981E-73BDB7F3ED2F}" destId="{35F8823D-4F63-4FE2-85EE-47D560890C9F}" srcOrd="0" destOrd="0" presId="urn:microsoft.com/office/officeart/2005/8/layout/orgChart1"/>
    <dgm:cxn modelId="{45A6A592-5D6C-4578-A44D-FADDAC2949CE}" srcId="{9096EAE0-7428-4D38-981E-73BDB7F3ED2F}" destId="{AC4FFDBC-1832-4F29-9B89-A88FB7BC3BE7}" srcOrd="0" destOrd="0" parTransId="{BEBA6147-C7C7-475D-B86F-DA9FBC276156}" sibTransId="{93084FF3-D588-4A22-8499-AB92AEABB12E}"/>
    <dgm:cxn modelId="{092CB896-39C8-4D62-BDFA-C33CFDCD80A2}" type="presOf" srcId="{ADFF869A-FFA4-4CEB-AF1B-BAD95BE42804}" destId="{1EC143CB-77A2-4D34-B5BF-76A4C48F5F9A}" srcOrd="1" destOrd="0" presId="urn:microsoft.com/office/officeart/2005/8/layout/orgChart1"/>
    <dgm:cxn modelId="{62813EA4-0599-4073-B86F-23A2208B2DBB}" type="presOf" srcId="{A943B5BC-18DF-4A36-925A-D4B194A4B7F4}" destId="{C22AB236-5E12-4EC4-97FB-B7BF681D4B0C}" srcOrd="0" destOrd="0" presId="urn:microsoft.com/office/officeart/2005/8/layout/orgChart1"/>
    <dgm:cxn modelId="{0C2413A6-8DFC-4066-9BF7-5776278592C0}" type="presOf" srcId="{BFA7FE2A-7D51-4330-A6A0-C8BC95FC4A7F}" destId="{6A01FBB4-3E40-4DA0-A774-5084C7ED88BF}" srcOrd="0" destOrd="0" presId="urn:microsoft.com/office/officeart/2005/8/layout/orgChart1"/>
    <dgm:cxn modelId="{7E27FDA8-E644-4FA8-83AB-319361D16F9C}" type="presOf" srcId="{193717D1-C6B4-4B80-B64E-5F6544EE9FCC}" destId="{FFB204EF-1B9B-425E-883F-D1843BF844E8}" srcOrd="0" destOrd="0" presId="urn:microsoft.com/office/officeart/2005/8/layout/orgChart1"/>
    <dgm:cxn modelId="{FB3D0BAF-B22A-4C5C-ABBC-ABF45B364F20}" srcId="{08344FC7-524D-4FA6-833C-98E648E1242A}" destId="{E1E987EC-B9E9-4A1D-A77E-2457D43D159F}" srcOrd="0" destOrd="0" parTransId="{85CD5ECE-C489-46F4-9639-FB28A5D21587}" sibTransId="{CFE55E92-0C6F-46C1-92A4-DD3A72D5F37A}"/>
    <dgm:cxn modelId="{70CC13B3-301A-4DBC-AFFB-F6814744350D}" type="presOf" srcId="{2F082316-FBDD-400F-892D-B29F6441BD19}" destId="{17B52DCD-8A51-4003-8D2D-D1C1E84C6C98}" srcOrd="1" destOrd="0" presId="urn:microsoft.com/office/officeart/2005/8/layout/orgChart1"/>
    <dgm:cxn modelId="{91A2FCB7-8CF8-435F-848E-AF533AFD4DDD}" srcId="{34FE0C45-5EB7-4B6D-95AF-D1A71B077D92}" destId="{329E0951-CC08-4E52-A462-743D1360D5EE}" srcOrd="1" destOrd="0" parTransId="{2288B6D0-8544-4C48-8013-0C02FE7180D7}" sibTransId="{3BA9D7EF-2306-483B-AD91-75EAE1ED4C38}"/>
    <dgm:cxn modelId="{57878BC4-6C01-488D-A949-BBDE30FC6E46}" srcId="{ADFF869A-FFA4-4CEB-AF1B-BAD95BE42804}" destId="{C6D18822-F666-40E6-8C1A-E1CBC4BF2194}" srcOrd="1" destOrd="0" parTransId="{9DF1FA27-36F5-4544-9F79-367E4FCB05A6}" sibTransId="{B9A8D765-535F-4E66-A7B8-A7642FD9D062}"/>
    <dgm:cxn modelId="{6CF096C4-4D76-4D67-9F23-B701B970B9F9}" type="presOf" srcId="{A6F2735F-5EBE-4F30-9882-052A6B8FE17B}" destId="{5407EBF6-FB12-4360-BB04-6C3D19C7F06B}" srcOrd="0" destOrd="0" presId="urn:microsoft.com/office/officeart/2005/8/layout/orgChart1"/>
    <dgm:cxn modelId="{F98F0BCB-0A4A-4770-A71D-6884793E51F3}" srcId="{ADFF869A-FFA4-4CEB-AF1B-BAD95BE42804}" destId="{12C0AFC2-A5F8-4BE9-95CB-0E8A23242D94}" srcOrd="0" destOrd="0" parTransId="{7FD7436B-E4E9-4BFF-8568-27C7BE6E221A}" sibTransId="{5D210926-D5DC-4AA4-9AB7-C4D2BC6975AF}"/>
    <dgm:cxn modelId="{EA55E0CD-7D79-4853-8ABD-18A36AA48BCF}" type="presOf" srcId="{34FE0C45-5EB7-4B6D-95AF-D1A71B077D92}" destId="{910C246B-31D9-4BF4-8F03-E57467079784}" srcOrd="1" destOrd="0" presId="urn:microsoft.com/office/officeart/2005/8/layout/orgChart1"/>
    <dgm:cxn modelId="{23F26CCF-B83D-43F7-BC56-771327C2C3E6}" type="presOf" srcId="{08344FC7-524D-4FA6-833C-98E648E1242A}" destId="{9187A2BA-5E58-4D7D-8436-77CCFAE26482}" srcOrd="0" destOrd="0" presId="urn:microsoft.com/office/officeart/2005/8/layout/orgChart1"/>
    <dgm:cxn modelId="{7A4EC5D3-2121-499C-BC23-66C67DDB8A95}" type="presOf" srcId="{9096EAE0-7428-4D38-981E-73BDB7F3ED2F}" destId="{4E9AA3E0-6E8A-4007-A96F-4F9CBB8AE743}" srcOrd="1" destOrd="0" presId="urn:microsoft.com/office/officeart/2005/8/layout/orgChart1"/>
    <dgm:cxn modelId="{9C3597D7-2E28-4445-AB25-D62A75BCBCF6}" type="presOf" srcId="{2288B6D0-8544-4C48-8013-0C02FE7180D7}" destId="{56BECE91-0B7F-4BAC-9431-DD6190472921}" srcOrd="0" destOrd="0" presId="urn:microsoft.com/office/officeart/2005/8/layout/orgChart1"/>
    <dgm:cxn modelId="{97C196D9-DF76-4814-83DA-6818A0321F5F}" type="presOf" srcId="{A943B5BC-18DF-4A36-925A-D4B194A4B7F4}" destId="{8943B75D-1E52-4FD2-A8FF-D99F9C922CDA}" srcOrd="1" destOrd="0" presId="urn:microsoft.com/office/officeart/2005/8/layout/orgChart1"/>
    <dgm:cxn modelId="{D587ACDE-80FF-4299-87EC-B5BB0A802906}" srcId="{E1E987EC-B9E9-4A1D-A77E-2457D43D159F}" destId="{A943B5BC-18DF-4A36-925A-D4B194A4B7F4}" srcOrd="1" destOrd="0" parTransId="{D889FA8D-8CC0-4265-919C-8B35E6E746BA}" sibTransId="{D399BF61-B5B4-4F20-8580-D94A7240A9B8}"/>
    <dgm:cxn modelId="{C4B767E4-7139-4A79-B2BF-3922253E6B38}" type="presOf" srcId="{12C0AFC2-A5F8-4BE9-95CB-0E8A23242D94}" destId="{5755C309-CC61-49FA-9445-36AD3AE82D22}" srcOrd="0" destOrd="0" presId="urn:microsoft.com/office/officeart/2005/8/layout/orgChart1"/>
    <dgm:cxn modelId="{1EDEDEE6-6527-47CB-A2D5-AE2C4ED0B8DE}" srcId="{E1E987EC-B9E9-4A1D-A77E-2457D43D159F}" destId="{2F082316-FBDD-400F-892D-B29F6441BD19}" srcOrd="2" destOrd="0" parTransId="{9DCD8609-670D-4907-BCCA-AC0A5E6E7C6A}" sibTransId="{92CB2B61-BD4A-4B4E-9038-14C917C2A8C0}"/>
    <dgm:cxn modelId="{3CC9B8EA-1C97-44FC-9556-D31912B58A76}" type="presOf" srcId="{7FD7436B-E4E9-4BFF-8568-27C7BE6E221A}" destId="{31BB9632-8912-4383-B841-3D9813EBB284}" srcOrd="0" destOrd="0" presId="urn:microsoft.com/office/officeart/2005/8/layout/orgChart1"/>
    <dgm:cxn modelId="{5FF719EE-219C-406D-A0E2-79E43CA6C0C8}" type="presOf" srcId="{C6D18822-F666-40E6-8C1A-E1CBC4BF2194}" destId="{74D94253-2150-41F0-9854-A7924FD917C4}" srcOrd="1" destOrd="0" presId="urn:microsoft.com/office/officeart/2005/8/layout/orgChart1"/>
    <dgm:cxn modelId="{A015F6F0-7640-4511-9390-CE595DC99ADD}" type="presOf" srcId="{329E0951-CC08-4E52-A462-743D1360D5EE}" destId="{A835C012-FDAE-48CA-9A6D-EB417F781861}" srcOrd="1" destOrd="0" presId="urn:microsoft.com/office/officeart/2005/8/layout/orgChart1"/>
    <dgm:cxn modelId="{7B8C1DF2-51DC-4388-A709-798252742764}" type="presOf" srcId="{9DCD8609-670D-4907-BCCA-AC0A5E6E7C6A}" destId="{F66CC069-60E6-47C0-8C6C-A56DA27EF243}" srcOrd="0" destOrd="0" presId="urn:microsoft.com/office/officeart/2005/8/layout/orgChart1"/>
    <dgm:cxn modelId="{F5F9FCF6-5F69-41B2-9993-E84D22E85845}" type="presOf" srcId="{329E0951-CC08-4E52-A462-743D1360D5EE}" destId="{96240769-7340-44F1-9BA1-1F1D3C872FCF}" srcOrd="0" destOrd="0" presId="urn:microsoft.com/office/officeart/2005/8/layout/orgChart1"/>
    <dgm:cxn modelId="{BDF04C88-C1F8-4B6D-99F7-B57F38D79D7B}" type="presParOf" srcId="{FFB204EF-1B9B-425E-883F-D1843BF844E8}" destId="{77D447F9-950A-4A54-8807-5E62FFA5DB37}" srcOrd="0" destOrd="0" presId="urn:microsoft.com/office/officeart/2005/8/layout/orgChart1"/>
    <dgm:cxn modelId="{EFEFF95F-8196-4BEC-90F2-AE058B4FF552}" type="presParOf" srcId="{77D447F9-950A-4A54-8807-5E62FFA5DB37}" destId="{5B1B128C-F24C-42FC-9040-1BB2C33B1A29}" srcOrd="0" destOrd="0" presId="urn:microsoft.com/office/officeart/2005/8/layout/orgChart1"/>
    <dgm:cxn modelId="{8EAE0D9D-205B-4B37-B923-A6478181D2EF}" type="presParOf" srcId="{5B1B128C-F24C-42FC-9040-1BB2C33B1A29}" destId="{9187A2BA-5E58-4D7D-8436-77CCFAE26482}" srcOrd="0" destOrd="0" presId="urn:microsoft.com/office/officeart/2005/8/layout/orgChart1"/>
    <dgm:cxn modelId="{E4A2D635-9232-407E-A07F-E02BECD42D51}" type="presParOf" srcId="{5B1B128C-F24C-42FC-9040-1BB2C33B1A29}" destId="{1660DA68-CA82-4462-915B-4D93734AA9CE}" srcOrd="1" destOrd="0" presId="urn:microsoft.com/office/officeart/2005/8/layout/orgChart1"/>
    <dgm:cxn modelId="{A43EE416-9C89-4AC6-A9A1-EC01545CDD45}" type="presParOf" srcId="{77D447F9-950A-4A54-8807-5E62FFA5DB37}" destId="{CECC04C4-F011-492A-A034-3F625FFCB844}" srcOrd="1" destOrd="0" presId="urn:microsoft.com/office/officeart/2005/8/layout/orgChart1"/>
    <dgm:cxn modelId="{7745266F-7235-4473-835E-5B89BE4D2B06}" type="presParOf" srcId="{CECC04C4-F011-492A-A034-3F625FFCB844}" destId="{2A481726-7B0F-4D12-A3D6-37925DE7A680}" srcOrd="0" destOrd="0" presId="urn:microsoft.com/office/officeart/2005/8/layout/orgChart1"/>
    <dgm:cxn modelId="{104388A3-2BD8-4403-A96A-191BC439048A}" type="presParOf" srcId="{CECC04C4-F011-492A-A034-3F625FFCB844}" destId="{376565CD-3E51-4446-B004-3DB883FF31EB}" srcOrd="1" destOrd="0" presId="urn:microsoft.com/office/officeart/2005/8/layout/orgChart1"/>
    <dgm:cxn modelId="{77B923FE-0A20-4149-9310-AAA0D9BB703C}" type="presParOf" srcId="{376565CD-3E51-4446-B004-3DB883FF31EB}" destId="{E8BD6E8A-7213-4388-8DCD-4A98A1369BC2}" srcOrd="0" destOrd="0" presId="urn:microsoft.com/office/officeart/2005/8/layout/orgChart1"/>
    <dgm:cxn modelId="{B389FC5A-747A-41D1-A181-7E2B64FE0620}" type="presParOf" srcId="{E8BD6E8A-7213-4388-8DCD-4A98A1369BC2}" destId="{D8084D36-007C-443F-90F9-A28B73CF8640}" srcOrd="0" destOrd="0" presId="urn:microsoft.com/office/officeart/2005/8/layout/orgChart1"/>
    <dgm:cxn modelId="{B0915DD4-EE07-4EDD-9AB0-F7432AE4F55D}" type="presParOf" srcId="{E8BD6E8A-7213-4388-8DCD-4A98A1369BC2}" destId="{2E676B37-6F87-4522-ADA9-E4CEEBA3FA9A}" srcOrd="1" destOrd="0" presId="urn:microsoft.com/office/officeart/2005/8/layout/orgChart1"/>
    <dgm:cxn modelId="{5F2C981D-B8FE-43E1-AD20-D831EA2CC7E8}" type="presParOf" srcId="{376565CD-3E51-4446-B004-3DB883FF31EB}" destId="{7CFFF423-AFD4-47C5-A9CA-C184F0E37FA7}" srcOrd="1" destOrd="0" presId="urn:microsoft.com/office/officeart/2005/8/layout/orgChart1"/>
    <dgm:cxn modelId="{50AB296F-C367-40A5-AA2B-CB3F008A2174}" type="presParOf" srcId="{7CFFF423-AFD4-47C5-A9CA-C184F0E37FA7}" destId="{5407EBF6-FB12-4360-BB04-6C3D19C7F06B}" srcOrd="0" destOrd="0" presId="urn:microsoft.com/office/officeart/2005/8/layout/orgChart1"/>
    <dgm:cxn modelId="{3B65996F-2DF3-4CE0-87BA-44C0C1BDEB5C}" type="presParOf" srcId="{7CFFF423-AFD4-47C5-A9CA-C184F0E37FA7}" destId="{B44DDD68-8BFE-42D7-84CE-8C12D80DE6F7}" srcOrd="1" destOrd="0" presId="urn:microsoft.com/office/officeart/2005/8/layout/orgChart1"/>
    <dgm:cxn modelId="{49CBA6A9-8865-435D-AA81-EC412153475A}" type="presParOf" srcId="{B44DDD68-8BFE-42D7-84CE-8C12D80DE6F7}" destId="{1CC2DA7A-C4F4-468E-BBE0-5F5DB4302E61}" srcOrd="0" destOrd="0" presId="urn:microsoft.com/office/officeart/2005/8/layout/orgChart1"/>
    <dgm:cxn modelId="{816D16C5-444E-4F3F-92CB-04866127FE38}" type="presParOf" srcId="{1CC2DA7A-C4F4-468E-BBE0-5F5DB4302E61}" destId="{A477A72D-B7D0-4222-846E-D13F3A1EA42F}" srcOrd="0" destOrd="0" presId="urn:microsoft.com/office/officeart/2005/8/layout/orgChart1"/>
    <dgm:cxn modelId="{F034BD12-5451-4387-AE6E-6231CAC7DF4A}" type="presParOf" srcId="{1CC2DA7A-C4F4-468E-BBE0-5F5DB4302E61}" destId="{910C246B-31D9-4BF4-8F03-E57467079784}" srcOrd="1" destOrd="0" presId="urn:microsoft.com/office/officeart/2005/8/layout/orgChart1"/>
    <dgm:cxn modelId="{0285DE9E-2110-46C4-8FE6-29F9458687A2}" type="presParOf" srcId="{B44DDD68-8BFE-42D7-84CE-8C12D80DE6F7}" destId="{41A495CB-C42D-46B4-AD37-D312417AC88D}" srcOrd="1" destOrd="0" presId="urn:microsoft.com/office/officeart/2005/8/layout/orgChart1"/>
    <dgm:cxn modelId="{403E370C-735D-42EE-9E11-B7F9591EC6D1}" type="presParOf" srcId="{41A495CB-C42D-46B4-AD37-D312417AC88D}" destId="{6A01FBB4-3E40-4DA0-A774-5084C7ED88BF}" srcOrd="0" destOrd="0" presId="urn:microsoft.com/office/officeart/2005/8/layout/orgChart1"/>
    <dgm:cxn modelId="{6102FEB7-67B6-4B71-8624-09AB5A013E0B}" type="presParOf" srcId="{41A495CB-C42D-46B4-AD37-D312417AC88D}" destId="{A157FF77-0B80-4378-A348-4EEAF03997EE}" srcOrd="1" destOrd="0" presId="urn:microsoft.com/office/officeart/2005/8/layout/orgChart1"/>
    <dgm:cxn modelId="{A3D2A483-17D6-4501-A584-8F255D5FD9B2}" type="presParOf" srcId="{A157FF77-0B80-4378-A348-4EEAF03997EE}" destId="{FB48097D-62E7-4EA8-8E25-0CF6034A68FE}" srcOrd="0" destOrd="0" presId="urn:microsoft.com/office/officeart/2005/8/layout/orgChart1"/>
    <dgm:cxn modelId="{D08BA50F-15FD-4614-AE56-7BAD2AC28126}" type="presParOf" srcId="{FB48097D-62E7-4EA8-8E25-0CF6034A68FE}" destId="{1FB7B13E-4FDF-47B6-8064-B0313670AE0D}" srcOrd="0" destOrd="0" presId="urn:microsoft.com/office/officeart/2005/8/layout/orgChart1"/>
    <dgm:cxn modelId="{72494B74-DA9E-4311-9466-40F5F1DEFF33}" type="presParOf" srcId="{FB48097D-62E7-4EA8-8E25-0CF6034A68FE}" destId="{1EC143CB-77A2-4D34-B5BF-76A4C48F5F9A}" srcOrd="1" destOrd="0" presId="urn:microsoft.com/office/officeart/2005/8/layout/orgChart1"/>
    <dgm:cxn modelId="{FAA2360B-C95A-4F85-A72F-942C05DC6451}" type="presParOf" srcId="{A157FF77-0B80-4378-A348-4EEAF03997EE}" destId="{4AFBB3E8-D854-44FC-9980-1B8A4DFFC0DF}" srcOrd="1" destOrd="0" presId="urn:microsoft.com/office/officeart/2005/8/layout/orgChart1"/>
    <dgm:cxn modelId="{A8E89AC9-7600-41B5-9F2F-2F68FDF02B40}" type="presParOf" srcId="{4AFBB3E8-D854-44FC-9980-1B8A4DFFC0DF}" destId="{31BB9632-8912-4383-B841-3D9813EBB284}" srcOrd="0" destOrd="0" presId="urn:microsoft.com/office/officeart/2005/8/layout/orgChart1"/>
    <dgm:cxn modelId="{46A37697-2357-430E-A9DD-86BF561A03B3}" type="presParOf" srcId="{4AFBB3E8-D854-44FC-9980-1B8A4DFFC0DF}" destId="{A5AD56F7-10A2-4C11-ADBB-95145D6A5A32}" srcOrd="1" destOrd="0" presId="urn:microsoft.com/office/officeart/2005/8/layout/orgChart1"/>
    <dgm:cxn modelId="{BC5103A3-C23E-49C9-9707-F0AF3E158101}" type="presParOf" srcId="{A5AD56F7-10A2-4C11-ADBB-95145D6A5A32}" destId="{4B740710-6697-43B7-A75B-379365592D6E}" srcOrd="0" destOrd="0" presId="urn:microsoft.com/office/officeart/2005/8/layout/orgChart1"/>
    <dgm:cxn modelId="{7D353C01-BDB2-4A1B-9D7A-6A0B354F9054}" type="presParOf" srcId="{4B740710-6697-43B7-A75B-379365592D6E}" destId="{5755C309-CC61-49FA-9445-36AD3AE82D22}" srcOrd="0" destOrd="0" presId="urn:microsoft.com/office/officeart/2005/8/layout/orgChart1"/>
    <dgm:cxn modelId="{CE81938F-A2F0-499D-BE1C-05E8D69C544D}" type="presParOf" srcId="{4B740710-6697-43B7-A75B-379365592D6E}" destId="{A5DB4B64-04C4-4222-B976-AC8B08F8B217}" srcOrd="1" destOrd="0" presId="urn:microsoft.com/office/officeart/2005/8/layout/orgChart1"/>
    <dgm:cxn modelId="{33186D2A-26BA-4A10-8303-CDD9F50120FA}" type="presParOf" srcId="{A5AD56F7-10A2-4C11-ADBB-95145D6A5A32}" destId="{CF33DF92-29F7-4B31-8638-F4403F1CE7A7}" srcOrd="1" destOrd="0" presId="urn:microsoft.com/office/officeart/2005/8/layout/orgChart1"/>
    <dgm:cxn modelId="{754C0CAC-49BA-4130-A5B9-792125E35222}" type="presParOf" srcId="{A5AD56F7-10A2-4C11-ADBB-95145D6A5A32}" destId="{D314023B-768F-465F-9324-BCBD4A5A8565}" srcOrd="2" destOrd="0" presId="urn:microsoft.com/office/officeart/2005/8/layout/orgChart1"/>
    <dgm:cxn modelId="{AE1AFE1D-E0D9-418D-BA5C-C2C13E44093D}" type="presParOf" srcId="{4AFBB3E8-D854-44FC-9980-1B8A4DFFC0DF}" destId="{8064FA5B-AEC7-49F0-BBB9-CB41D484FE44}" srcOrd="2" destOrd="0" presId="urn:microsoft.com/office/officeart/2005/8/layout/orgChart1"/>
    <dgm:cxn modelId="{D7895A1D-C348-4CC1-BC16-21A17FAF7563}" type="presParOf" srcId="{4AFBB3E8-D854-44FC-9980-1B8A4DFFC0DF}" destId="{0CE9D5E5-9B6F-4AA7-8BED-85DD39C1339D}" srcOrd="3" destOrd="0" presId="urn:microsoft.com/office/officeart/2005/8/layout/orgChart1"/>
    <dgm:cxn modelId="{3FCB1CEB-2E6A-4830-BE58-824EC453E452}" type="presParOf" srcId="{0CE9D5E5-9B6F-4AA7-8BED-85DD39C1339D}" destId="{28757380-53BD-4A6C-A35A-F25C7BC7A4EF}" srcOrd="0" destOrd="0" presId="urn:microsoft.com/office/officeart/2005/8/layout/orgChart1"/>
    <dgm:cxn modelId="{EBF14741-2470-45DD-BA2F-821B605859C3}" type="presParOf" srcId="{28757380-53BD-4A6C-A35A-F25C7BC7A4EF}" destId="{CB4AEFC3-60B9-4E90-AED7-81AE32A20648}" srcOrd="0" destOrd="0" presId="urn:microsoft.com/office/officeart/2005/8/layout/orgChart1"/>
    <dgm:cxn modelId="{9AA08DF3-794A-4DC7-B2E2-591A8DC4219C}" type="presParOf" srcId="{28757380-53BD-4A6C-A35A-F25C7BC7A4EF}" destId="{74D94253-2150-41F0-9854-A7924FD917C4}" srcOrd="1" destOrd="0" presId="urn:microsoft.com/office/officeart/2005/8/layout/orgChart1"/>
    <dgm:cxn modelId="{D126364D-B6E1-4ED0-8098-16ACCF030F93}" type="presParOf" srcId="{0CE9D5E5-9B6F-4AA7-8BED-85DD39C1339D}" destId="{41800F5D-DFC2-477D-AB79-C3A9B171FA5F}" srcOrd="1" destOrd="0" presId="urn:microsoft.com/office/officeart/2005/8/layout/orgChart1"/>
    <dgm:cxn modelId="{BEB2A08A-FAC0-47C0-8575-6ECD5A192209}" type="presParOf" srcId="{0CE9D5E5-9B6F-4AA7-8BED-85DD39C1339D}" destId="{2BAA4A9A-990F-4443-BD0C-C8D321D40EDE}" srcOrd="2" destOrd="0" presId="urn:microsoft.com/office/officeart/2005/8/layout/orgChart1"/>
    <dgm:cxn modelId="{806B0B6E-90D6-4BEF-A784-67685498E547}" type="presParOf" srcId="{A157FF77-0B80-4378-A348-4EEAF03997EE}" destId="{058812B5-BF19-4CF6-B1B5-FA36E97A1624}" srcOrd="2" destOrd="0" presId="urn:microsoft.com/office/officeart/2005/8/layout/orgChart1"/>
    <dgm:cxn modelId="{ABBD6529-2EAE-409E-B542-9C8427FDA027}" type="presParOf" srcId="{41A495CB-C42D-46B4-AD37-D312417AC88D}" destId="{56BECE91-0B7F-4BAC-9431-DD6190472921}" srcOrd="2" destOrd="0" presId="urn:microsoft.com/office/officeart/2005/8/layout/orgChart1"/>
    <dgm:cxn modelId="{55AB1631-67F9-49E3-AB86-5E9053533A7E}" type="presParOf" srcId="{41A495CB-C42D-46B4-AD37-D312417AC88D}" destId="{F9BC9A6A-4C91-4F82-BF1A-D4E48097C1E3}" srcOrd="3" destOrd="0" presId="urn:microsoft.com/office/officeart/2005/8/layout/orgChart1"/>
    <dgm:cxn modelId="{AEBCFDFD-1BF8-4EA5-AAD0-536F2A56F65F}" type="presParOf" srcId="{F9BC9A6A-4C91-4F82-BF1A-D4E48097C1E3}" destId="{D72F44F9-C598-4415-9E2B-57FCD408E6CD}" srcOrd="0" destOrd="0" presId="urn:microsoft.com/office/officeart/2005/8/layout/orgChart1"/>
    <dgm:cxn modelId="{A7AA255E-F975-483C-9862-24FCDF50B4B5}" type="presParOf" srcId="{D72F44F9-C598-4415-9E2B-57FCD408E6CD}" destId="{96240769-7340-44F1-9BA1-1F1D3C872FCF}" srcOrd="0" destOrd="0" presId="urn:microsoft.com/office/officeart/2005/8/layout/orgChart1"/>
    <dgm:cxn modelId="{FB3435E2-E812-4932-A938-53D69DAA98B3}" type="presParOf" srcId="{D72F44F9-C598-4415-9E2B-57FCD408E6CD}" destId="{A835C012-FDAE-48CA-9A6D-EB417F781861}" srcOrd="1" destOrd="0" presId="urn:microsoft.com/office/officeart/2005/8/layout/orgChart1"/>
    <dgm:cxn modelId="{68D15AB8-0070-4427-9EFC-CE2CA46C594E}" type="presParOf" srcId="{F9BC9A6A-4C91-4F82-BF1A-D4E48097C1E3}" destId="{36E36538-B0D9-4975-BACF-A93BA48DC480}" srcOrd="1" destOrd="0" presId="urn:microsoft.com/office/officeart/2005/8/layout/orgChart1"/>
    <dgm:cxn modelId="{B7B36223-5BE2-4072-85C5-DD80CF34507A}" type="presParOf" srcId="{F9BC9A6A-4C91-4F82-BF1A-D4E48097C1E3}" destId="{F3E0BC65-55BC-475E-A591-C2B426DD2D20}" srcOrd="2" destOrd="0" presId="urn:microsoft.com/office/officeart/2005/8/layout/orgChart1"/>
    <dgm:cxn modelId="{0D7A9C8C-F703-4263-9118-46E3C2F5FE3E}" type="presParOf" srcId="{B44DDD68-8BFE-42D7-84CE-8C12D80DE6F7}" destId="{D79EB229-9D7F-4B89-93DA-D1272FD5325E}" srcOrd="2" destOrd="0" presId="urn:microsoft.com/office/officeart/2005/8/layout/orgChart1"/>
    <dgm:cxn modelId="{36EEB113-E724-4DE0-AD52-3A97D7657DE0}" type="presParOf" srcId="{7CFFF423-AFD4-47C5-A9CA-C184F0E37FA7}" destId="{1EE7497E-11FC-414A-84CC-3BDFA993B110}" srcOrd="2" destOrd="0" presId="urn:microsoft.com/office/officeart/2005/8/layout/orgChart1"/>
    <dgm:cxn modelId="{A8E70BD8-9553-42A8-8195-CC59D038E162}" type="presParOf" srcId="{7CFFF423-AFD4-47C5-A9CA-C184F0E37FA7}" destId="{36BD1CDB-3675-4F1D-8EEA-D5FFD330EA20}" srcOrd="3" destOrd="0" presId="urn:microsoft.com/office/officeart/2005/8/layout/orgChart1"/>
    <dgm:cxn modelId="{F626BDF3-10EC-4BC4-85DE-83169960BF9E}" type="presParOf" srcId="{36BD1CDB-3675-4F1D-8EEA-D5FFD330EA20}" destId="{A606E86F-4CFF-4D6B-9F28-E9F40FFDF176}" srcOrd="0" destOrd="0" presId="urn:microsoft.com/office/officeart/2005/8/layout/orgChart1"/>
    <dgm:cxn modelId="{48A7C257-7814-4AB3-8B23-5A297D4F2FD7}" type="presParOf" srcId="{A606E86F-4CFF-4D6B-9F28-E9F40FFDF176}" destId="{C22AB236-5E12-4EC4-97FB-B7BF681D4B0C}" srcOrd="0" destOrd="0" presId="urn:microsoft.com/office/officeart/2005/8/layout/orgChart1"/>
    <dgm:cxn modelId="{787C915B-8A7F-45AB-A929-6D47952E172C}" type="presParOf" srcId="{A606E86F-4CFF-4D6B-9F28-E9F40FFDF176}" destId="{8943B75D-1E52-4FD2-A8FF-D99F9C922CDA}" srcOrd="1" destOrd="0" presId="urn:microsoft.com/office/officeart/2005/8/layout/orgChart1"/>
    <dgm:cxn modelId="{D4CC4E3A-220C-46DD-B794-CCC20DCD01D5}" type="presParOf" srcId="{36BD1CDB-3675-4F1D-8EEA-D5FFD330EA20}" destId="{B2F68B6E-9F1D-4087-91F0-E4A7669E36D9}" srcOrd="1" destOrd="0" presId="urn:microsoft.com/office/officeart/2005/8/layout/orgChart1"/>
    <dgm:cxn modelId="{8168B8BB-D08F-43FA-BE72-2576B6887C5F}" type="presParOf" srcId="{36BD1CDB-3675-4F1D-8EEA-D5FFD330EA20}" destId="{11CC1C5F-7A0D-4898-AC62-DED8C8E20490}" srcOrd="2" destOrd="0" presId="urn:microsoft.com/office/officeart/2005/8/layout/orgChart1"/>
    <dgm:cxn modelId="{E7DBD125-8C3E-424E-BE10-CB40FF4B09D7}" type="presParOf" srcId="{7CFFF423-AFD4-47C5-A9CA-C184F0E37FA7}" destId="{F66CC069-60E6-47C0-8C6C-A56DA27EF243}" srcOrd="4" destOrd="0" presId="urn:microsoft.com/office/officeart/2005/8/layout/orgChart1"/>
    <dgm:cxn modelId="{F426BD56-D1D8-4FCD-A8CE-0A70B070A1AF}" type="presParOf" srcId="{7CFFF423-AFD4-47C5-A9CA-C184F0E37FA7}" destId="{8A4C397C-C145-49EE-A9C4-B99CBEE74C66}" srcOrd="5" destOrd="0" presId="urn:microsoft.com/office/officeart/2005/8/layout/orgChart1"/>
    <dgm:cxn modelId="{B32F9751-546B-494A-8A8B-0931BEBD342C}" type="presParOf" srcId="{8A4C397C-C145-49EE-A9C4-B99CBEE74C66}" destId="{EEBCDF07-1CD5-483E-AE24-ECB33DC9F342}" srcOrd="0" destOrd="0" presId="urn:microsoft.com/office/officeart/2005/8/layout/orgChart1"/>
    <dgm:cxn modelId="{C0A566E9-B20C-43B2-9060-EC2B5D7DB1A6}" type="presParOf" srcId="{EEBCDF07-1CD5-483E-AE24-ECB33DC9F342}" destId="{5C58704D-F255-4671-AE9D-185DCB3EFBED}" srcOrd="0" destOrd="0" presId="urn:microsoft.com/office/officeart/2005/8/layout/orgChart1"/>
    <dgm:cxn modelId="{EA9300FE-1C8A-4A92-A5CB-143064BE4CDF}" type="presParOf" srcId="{EEBCDF07-1CD5-483E-AE24-ECB33DC9F342}" destId="{17B52DCD-8A51-4003-8D2D-D1C1E84C6C98}" srcOrd="1" destOrd="0" presId="urn:microsoft.com/office/officeart/2005/8/layout/orgChart1"/>
    <dgm:cxn modelId="{1C27EFB2-8FBD-4AB0-A82C-F67714E3AE81}" type="presParOf" srcId="{8A4C397C-C145-49EE-A9C4-B99CBEE74C66}" destId="{EAA4CBF2-B8D2-4D5B-9DED-6E7F05B160D6}" srcOrd="1" destOrd="0" presId="urn:microsoft.com/office/officeart/2005/8/layout/orgChart1"/>
    <dgm:cxn modelId="{C6FDFAD3-363D-49D9-B43E-F9C3ED5EA783}" type="presParOf" srcId="{8A4C397C-C145-49EE-A9C4-B99CBEE74C66}" destId="{64273BD3-441A-4A63-8D1E-DFFAACABFDCD}" srcOrd="2" destOrd="0" presId="urn:microsoft.com/office/officeart/2005/8/layout/orgChart1"/>
    <dgm:cxn modelId="{C0D33C67-D033-4ADE-ABA2-B3F3ADB58C21}" type="presParOf" srcId="{7CFFF423-AFD4-47C5-A9CA-C184F0E37FA7}" destId="{5124C27F-A750-4D4C-838E-2E728FD772E1}" srcOrd="6" destOrd="0" presId="urn:microsoft.com/office/officeart/2005/8/layout/orgChart1"/>
    <dgm:cxn modelId="{A2BE2575-802E-439B-9CFD-43919788F0FA}" type="presParOf" srcId="{7CFFF423-AFD4-47C5-A9CA-C184F0E37FA7}" destId="{7154CAC0-CD2A-4C64-B7E3-139237E7FE52}" srcOrd="7" destOrd="0" presId="urn:microsoft.com/office/officeart/2005/8/layout/orgChart1"/>
    <dgm:cxn modelId="{7BFA99E2-0569-4564-A2E4-36EE7808CEB1}" type="presParOf" srcId="{7154CAC0-CD2A-4C64-B7E3-139237E7FE52}" destId="{C60B9E5C-D863-4E1C-9B7E-0D772D404A67}" srcOrd="0" destOrd="0" presId="urn:microsoft.com/office/officeart/2005/8/layout/orgChart1"/>
    <dgm:cxn modelId="{60D935FF-167F-4F16-B265-ECD254084194}" type="presParOf" srcId="{C60B9E5C-D863-4E1C-9B7E-0D772D404A67}" destId="{35F8823D-4F63-4FE2-85EE-47D560890C9F}" srcOrd="0" destOrd="0" presId="urn:microsoft.com/office/officeart/2005/8/layout/orgChart1"/>
    <dgm:cxn modelId="{61AA09E0-7E4F-4F19-836A-A57EF643FCEB}" type="presParOf" srcId="{C60B9E5C-D863-4E1C-9B7E-0D772D404A67}" destId="{4E9AA3E0-6E8A-4007-A96F-4F9CBB8AE743}" srcOrd="1" destOrd="0" presId="urn:microsoft.com/office/officeart/2005/8/layout/orgChart1"/>
    <dgm:cxn modelId="{96D932B3-5A84-45A5-9439-7BE94FBA8AF3}" type="presParOf" srcId="{7154CAC0-CD2A-4C64-B7E3-139237E7FE52}" destId="{FACB2603-0E45-40CF-9B8A-A0B22A6E50B4}" srcOrd="1" destOrd="0" presId="urn:microsoft.com/office/officeart/2005/8/layout/orgChart1"/>
    <dgm:cxn modelId="{11E4E03C-611A-4A82-AFBE-026E884047EB}" type="presParOf" srcId="{FACB2603-0E45-40CF-9B8A-A0B22A6E50B4}" destId="{A3119E8A-C29C-4402-894B-AE6D1A730E6F}" srcOrd="0" destOrd="0" presId="urn:microsoft.com/office/officeart/2005/8/layout/orgChart1"/>
    <dgm:cxn modelId="{AF021E5B-7D8B-41C2-97A0-C7AFE4155CDD}" type="presParOf" srcId="{FACB2603-0E45-40CF-9B8A-A0B22A6E50B4}" destId="{AB95A71B-8ED6-454C-9816-2FB8DBDEB51B}" srcOrd="1" destOrd="0" presId="urn:microsoft.com/office/officeart/2005/8/layout/orgChart1"/>
    <dgm:cxn modelId="{7DF5F21B-8A80-47C6-9A2D-0A69EDA85CF1}" type="presParOf" srcId="{AB95A71B-8ED6-454C-9816-2FB8DBDEB51B}" destId="{C7B96FDE-89FC-4D69-8276-C2EC09EC9E6D}" srcOrd="0" destOrd="0" presId="urn:microsoft.com/office/officeart/2005/8/layout/orgChart1"/>
    <dgm:cxn modelId="{73E75961-221C-4ACA-A6E8-2B258C733E48}" type="presParOf" srcId="{C7B96FDE-89FC-4D69-8276-C2EC09EC9E6D}" destId="{9ADD61EF-4622-4BA7-B10B-6FFBCF37629A}" srcOrd="0" destOrd="0" presId="urn:microsoft.com/office/officeart/2005/8/layout/orgChart1"/>
    <dgm:cxn modelId="{C214ED1A-2A09-4CA4-B118-1D18E8AEB8A5}" type="presParOf" srcId="{C7B96FDE-89FC-4D69-8276-C2EC09EC9E6D}" destId="{E7DBDE2F-71AD-4409-9156-6AE714080C09}" srcOrd="1" destOrd="0" presId="urn:microsoft.com/office/officeart/2005/8/layout/orgChart1"/>
    <dgm:cxn modelId="{CFB1F699-301F-42CB-8CCE-3B3327A7B39D}" type="presParOf" srcId="{AB95A71B-8ED6-454C-9816-2FB8DBDEB51B}" destId="{2F35AE4C-E3C2-4BD0-8A8D-33F54A20CAE3}" srcOrd="1" destOrd="0" presId="urn:microsoft.com/office/officeart/2005/8/layout/orgChart1"/>
    <dgm:cxn modelId="{000EB791-9E59-47B8-B0E2-C9BBD3A3F720}" type="presParOf" srcId="{AB95A71B-8ED6-454C-9816-2FB8DBDEB51B}" destId="{349691A7-9CDD-431B-99AE-3536D45EEF45}" srcOrd="2" destOrd="0" presId="urn:microsoft.com/office/officeart/2005/8/layout/orgChart1"/>
    <dgm:cxn modelId="{06A400F4-4CAE-42B5-B29C-E2439EFD89EE}" type="presParOf" srcId="{7154CAC0-CD2A-4C64-B7E3-139237E7FE52}" destId="{98AB6654-B7CA-4F46-A397-5094C0CBF5E8}" srcOrd="2" destOrd="0" presId="urn:microsoft.com/office/officeart/2005/8/layout/orgChart1"/>
    <dgm:cxn modelId="{75F4A3E8-8464-4B96-B0C6-2E17D1E6B97A}" type="presParOf" srcId="{376565CD-3E51-4446-B004-3DB883FF31EB}" destId="{2EF1E68A-685D-48FD-AF14-51AEE2C21BE4}" srcOrd="2" destOrd="0" presId="urn:microsoft.com/office/officeart/2005/8/layout/orgChart1"/>
    <dgm:cxn modelId="{8A89A645-4F8F-4174-8760-D06365DAFD27}" type="presParOf" srcId="{77D447F9-950A-4A54-8807-5E62FFA5DB37}" destId="{08181340-2ED8-4425-87B8-9A8BB1CD2AEB}"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119E8A-C29C-4402-894B-AE6D1A730E6F}">
      <dsp:nvSpPr>
        <dsp:cNvPr id="0" name=""/>
        <dsp:cNvSpPr/>
      </dsp:nvSpPr>
      <dsp:spPr>
        <a:xfrm>
          <a:off x="5400722" y="2398944"/>
          <a:ext cx="180058" cy="552180"/>
        </a:xfrm>
        <a:custGeom>
          <a:avLst/>
          <a:gdLst/>
          <a:ahLst/>
          <a:cxnLst/>
          <a:rect l="0" t="0" r="0" b="0"/>
          <a:pathLst>
            <a:path>
              <a:moveTo>
                <a:pt x="0" y="0"/>
              </a:moveTo>
              <a:lnTo>
                <a:pt x="0" y="552180"/>
              </a:lnTo>
              <a:lnTo>
                <a:pt x="180058" y="5521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4C27F-A750-4D4C-838E-2E728FD772E1}">
      <dsp:nvSpPr>
        <dsp:cNvPr id="0" name=""/>
        <dsp:cNvSpPr/>
      </dsp:nvSpPr>
      <dsp:spPr>
        <a:xfrm>
          <a:off x="3603969" y="1546666"/>
          <a:ext cx="2276909" cy="252082"/>
        </a:xfrm>
        <a:custGeom>
          <a:avLst/>
          <a:gdLst/>
          <a:ahLst/>
          <a:cxnLst/>
          <a:rect l="0" t="0" r="0" b="0"/>
          <a:pathLst>
            <a:path>
              <a:moveTo>
                <a:pt x="0" y="0"/>
              </a:moveTo>
              <a:lnTo>
                <a:pt x="0" y="126041"/>
              </a:lnTo>
              <a:lnTo>
                <a:pt x="2276909" y="126041"/>
              </a:lnTo>
              <a:lnTo>
                <a:pt x="2276909"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6CC069-60E6-47C0-8C6C-A56DA27EF243}">
      <dsp:nvSpPr>
        <dsp:cNvPr id="0" name=""/>
        <dsp:cNvSpPr/>
      </dsp:nvSpPr>
      <dsp:spPr>
        <a:xfrm>
          <a:off x="3603969" y="1546666"/>
          <a:ext cx="726237" cy="252082"/>
        </a:xfrm>
        <a:custGeom>
          <a:avLst/>
          <a:gdLst/>
          <a:ahLst/>
          <a:cxnLst/>
          <a:rect l="0" t="0" r="0" b="0"/>
          <a:pathLst>
            <a:path>
              <a:moveTo>
                <a:pt x="0" y="0"/>
              </a:moveTo>
              <a:lnTo>
                <a:pt x="0" y="126041"/>
              </a:lnTo>
              <a:lnTo>
                <a:pt x="726237" y="126041"/>
              </a:lnTo>
              <a:lnTo>
                <a:pt x="726237"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E7497E-11FC-414A-84CC-3BDFA993B110}">
      <dsp:nvSpPr>
        <dsp:cNvPr id="0" name=""/>
        <dsp:cNvSpPr/>
      </dsp:nvSpPr>
      <dsp:spPr>
        <a:xfrm>
          <a:off x="2779534" y="1546666"/>
          <a:ext cx="824435" cy="252082"/>
        </a:xfrm>
        <a:custGeom>
          <a:avLst/>
          <a:gdLst/>
          <a:ahLst/>
          <a:cxnLst/>
          <a:rect l="0" t="0" r="0" b="0"/>
          <a:pathLst>
            <a:path>
              <a:moveTo>
                <a:pt x="824435" y="0"/>
              </a:moveTo>
              <a:lnTo>
                <a:pt x="824435" y="126041"/>
              </a:lnTo>
              <a:lnTo>
                <a:pt x="0" y="126041"/>
              </a:lnTo>
              <a:lnTo>
                <a:pt x="0"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ECE91-0B7F-4BAC-9431-DD6190472921}">
      <dsp:nvSpPr>
        <dsp:cNvPr id="0" name=""/>
        <dsp:cNvSpPr/>
      </dsp:nvSpPr>
      <dsp:spPr>
        <a:xfrm>
          <a:off x="1327060" y="2398944"/>
          <a:ext cx="726237" cy="252082"/>
        </a:xfrm>
        <a:custGeom>
          <a:avLst/>
          <a:gdLst/>
          <a:ahLst/>
          <a:cxnLst/>
          <a:rect l="0" t="0" r="0" b="0"/>
          <a:pathLst>
            <a:path>
              <a:moveTo>
                <a:pt x="0" y="0"/>
              </a:moveTo>
              <a:lnTo>
                <a:pt x="0" y="126041"/>
              </a:lnTo>
              <a:lnTo>
                <a:pt x="726237" y="126041"/>
              </a:lnTo>
              <a:lnTo>
                <a:pt x="726237"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64FA5B-AEC7-49F0-BBB9-CB41D484FE44}">
      <dsp:nvSpPr>
        <dsp:cNvPr id="0" name=""/>
        <dsp:cNvSpPr/>
      </dsp:nvSpPr>
      <dsp:spPr>
        <a:xfrm>
          <a:off x="120666" y="3251223"/>
          <a:ext cx="180058" cy="1428997"/>
        </a:xfrm>
        <a:custGeom>
          <a:avLst/>
          <a:gdLst/>
          <a:ahLst/>
          <a:cxnLst/>
          <a:rect l="0" t="0" r="0" b="0"/>
          <a:pathLst>
            <a:path>
              <a:moveTo>
                <a:pt x="0" y="0"/>
              </a:moveTo>
              <a:lnTo>
                <a:pt x="0" y="1428997"/>
              </a:lnTo>
              <a:lnTo>
                <a:pt x="180058" y="14289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B9632-8912-4383-B841-3D9813EBB284}">
      <dsp:nvSpPr>
        <dsp:cNvPr id="0" name=""/>
        <dsp:cNvSpPr/>
      </dsp:nvSpPr>
      <dsp:spPr>
        <a:xfrm>
          <a:off x="120666" y="3251223"/>
          <a:ext cx="217775" cy="490990"/>
        </a:xfrm>
        <a:custGeom>
          <a:avLst/>
          <a:gdLst/>
          <a:ahLst/>
          <a:cxnLst/>
          <a:rect l="0" t="0" r="0" b="0"/>
          <a:pathLst>
            <a:path>
              <a:moveTo>
                <a:pt x="0" y="0"/>
              </a:moveTo>
              <a:lnTo>
                <a:pt x="0" y="490990"/>
              </a:lnTo>
              <a:lnTo>
                <a:pt x="217775" y="4909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1FBB4-3E40-4DA0-A774-5084C7ED88BF}">
      <dsp:nvSpPr>
        <dsp:cNvPr id="0" name=""/>
        <dsp:cNvSpPr/>
      </dsp:nvSpPr>
      <dsp:spPr>
        <a:xfrm>
          <a:off x="600823" y="2398944"/>
          <a:ext cx="726237" cy="252082"/>
        </a:xfrm>
        <a:custGeom>
          <a:avLst/>
          <a:gdLst/>
          <a:ahLst/>
          <a:cxnLst/>
          <a:rect l="0" t="0" r="0" b="0"/>
          <a:pathLst>
            <a:path>
              <a:moveTo>
                <a:pt x="726237" y="0"/>
              </a:moveTo>
              <a:lnTo>
                <a:pt x="726237" y="126041"/>
              </a:lnTo>
              <a:lnTo>
                <a:pt x="0" y="126041"/>
              </a:lnTo>
              <a:lnTo>
                <a:pt x="0"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7EBF6-FB12-4360-BB04-6C3D19C7F06B}">
      <dsp:nvSpPr>
        <dsp:cNvPr id="0" name=""/>
        <dsp:cNvSpPr/>
      </dsp:nvSpPr>
      <dsp:spPr>
        <a:xfrm>
          <a:off x="1327060" y="1546666"/>
          <a:ext cx="2276909" cy="252082"/>
        </a:xfrm>
        <a:custGeom>
          <a:avLst/>
          <a:gdLst/>
          <a:ahLst/>
          <a:cxnLst/>
          <a:rect l="0" t="0" r="0" b="0"/>
          <a:pathLst>
            <a:path>
              <a:moveTo>
                <a:pt x="2276909" y="0"/>
              </a:moveTo>
              <a:lnTo>
                <a:pt x="2276909" y="126041"/>
              </a:lnTo>
              <a:lnTo>
                <a:pt x="0" y="126041"/>
              </a:lnTo>
              <a:lnTo>
                <a:pt x="0"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81726-7B0F-4D12-A3D6-37925DE7A680}">
      <dsp:nvSpPr>
        <dsp:cNvPr id="0" name=""/>
        <dsp:cNvSpPr/>
      </dsp:nvSpPr>
      <dsp:spPr>
        <a:xfrm>
          <a:off x="3558249" y="694388"/>
          <a:ext cx="91440" cy="252082"/>
        </a:xfrm>
        <a:custGeom>
          <a:avLst/>
          <a:gdLst/>
          <a:ahLst/>
          <a:cxnLst/>
          <a:rect l="0" t="0" r="0" b="0"/>
          <a:pathLst>
            <a:path>
              <a:moveTo>
                <a:pt x="45720" y="0"/>
              </a:moveTo>
              <a:lnTo>
                <a:pt x="45720" y="252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7A2BA-5E58-4D7D-8436-77CCFAE26482}">
      <dsp:nvSpPr>
        <dsp:cNvPr id="0" name=""/>
        <dsp:cNvSpPr/>
      </dsp:nvSpPr>
      <dsp:spPr>
        <a:xfrm>
          <a:off x="3003773" y="94192"/>
          <a:ext cx="1200391" cy="600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Trustees Board</a:t>
          </a:r>
        </a:p>
      </dsp:txBody>
      <dsp:txXfrm>
        <a:off x="3003773" y="94192"/>
        <a:ext cx="1200391" cy="600195"/>
      </dsp:txXfrm>
    </dsp:sp>
    <dsp:sp modelId="{D8084D36-007C-443F-90F9-A28B73CF8640}">
      <dsp:nvSpPr>
        <dsp:cNvPr id="0" name=""/>
        <dsp:cNvSpPr/>
      </dsp:nvSpPr>
      <dsp:spPr>
        <a:xfrm>
          <a:off x="3003773" y="946470"/>
          <a:ext cx="1200391" cy="600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Director/CEO</a:t>
          </a:r>
        </a:p>
      </dsp:txBody>
      <dsp:txXfrm>
        <a:off x="3003773" y="946470"/>
        <a:ext cx="1200391" cy="600195"/>
      </dsp:txXfrm>
    </dsp:sp>
    <dsp:sp modelId="{A477A72D-B7D0-4222-846E-D13F3A1EA42F}">
      <dsp:nvSpPr>
        <dsp:cNvPr id="0" name=""/>
        <dsp:cNvSpPr/>
      </dsp:nvSpPr>
      <dsp:spPr>
        <a:xfrm>
          <a:off x="726864" y="1798748"/>
          <a:ext cx="1200391" cy="60019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solidFill>
                <a:schemeClr val="bg1"/>
              </a:solidFill>
            </a:rPr>
            <a:t>CYCLING OPERATIONS MANAGER</a:t>
          </a:r>
        </a:p>
        <a:p>
          <a:pPr marL="0" lvl="0" indent="0" algn="ctr" defTabSz="266700">
            <a:lnSpc>
              <a:spcPct val="90000"/>
            </a:lnSpc>
            <a:spcBef>
              <a:spcPct val="0"/>
            </a:spcBef>
            <a:spcAft>
              <a:spcPct val="35000"/>
            </a:spcAft>
            <a:buNone/>
          </a:pPr>
          <a:r>
            <a:rPr lang="en-GB" sz="600" b="1" kern="1200" dirty="0">
              <a:solidFill>
                <a:schemeClr val="bg1"/>
              </a:solidFill>
            </a:rPr>
            <a:t>(Wheels for Life)</a:t>
          </a:r>
        </a:p>
        <a:p>
          <a:pPr marL="0" lvl="0" indent="0" algn="ctr" defTabSz="266700">
            <a:lnSpc>
              <a:spcPct val="90000"/>
            </a:lnSpc>
            <a:spcBef>
              <a:spcPct val="0"/>
            </a:spcBef>
            <a:spcAft>
              <a:spcPct val="35000"/>
            </a:spcAft>
            <a:buNone/>
          </a:pPr>
          <a:r>
            <a:rPr lang="en-GB" sz="600" b="1" kern="1200" dirty="0">
              <a:solidFill>
                <a:schemeClr val="bg1"/>
              </a:solidFill>
            </a:rPr>
            <a:t>(28 hrs)</a:t>
          </a:r>
        </a:p>
      </dsp:txBody>
      <dsp:txXfrm>
        <a:off x="726864" y="1798748"/>
        <a:ext cx="1200391" cy="600195"/>
      </dsp:txXfrm>
    </dsp:sp>
    <dsp:sp modelId="{1FB7B13E-4FDF-47B6-8064-B0313670AE0D}">
      <dsp:nvSpPr>
        <dsp:cNvPr id="0" name=""/>
        <dsp:cNvSpPr/>
      </dsp:nvSpPr>
      <dsp:spPr>
        <a:xfrm>
          <a:off x="627" y="2651027"/>
          <a:ext cx="1200391" cy="60019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3 x Session </a:t>
          </a:r>
        </a:p>
        <a:p>
          <a:pPr marL="0" lvl="0" indent="0" algn="ctr" defTabSz="266700">
            <a:lnSpc>
              <a:spcPct val="90000"/>
            </a:lnSpc>
            <a:spcBef>
              <a:spcPct val="0"/>
            </a:spcBef>
            <a:spcAft>
              <a:spcPct val="35000"/>
            </a:spcAft>
            <a:buNone/>
          </a:pPr>
          <a:r>
            <a:rPr lang="en-GB" sz="600" b="1" kern="1200" dirty="0"/>
            <a:t>Managers (p-t)</a:t>
          </a:r>
          <a:endParaRPr lang="en-GB" sz="600" b="1" i="0" kern="1200" dirty="0">
            <a:solidFill>
              <a:schemeClr val="bg1"/>
            </a:solidFill>
          </a:endParaRPr>
        </a:p>
      </dsp:txBody>
      <dsp:txXfrm>
        <a:off x="627" y="2651027"/>
        <a:ext cx="1200391" cy="600195"/>
      </dsp:txXfrm>
    </dsp:sp>
    <dsp:sp modelId="{5755C309-CC61-49FA-9445-36AD3AE82D22}">
      <dsp:nvSpPr>
        <dsp:cNvPr id="0" name=""/>
        <dsp:cNvSpPr/>
      </dsp:nvSpPr>
      <dsp:spPr>
        <a:xfrm>
          <a:off x="338441" y="3442115"/>
          <a:ext cx="1200391" cy="600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11</a:t>
          </a:r>
        </a:p>
        <a:p>
          <a:pPr marL="0" lvl="0" indent="0" algn="ctr" defTabSz="266700">
            <a:lnSpc>
              <a:spcPct val="90000"/>
            </a:lnSpc>
            <a:spcBef>
              <a:spcPct val="0"/>
            </a:spcBef>
            <a:spcAft>
              <a:spcPct val="35000"/>
            </a:spcAft>
            <a:buNone/>
          </a:pPr>
          <a:r>
            <a:rPr lang="en-GB" sz="600" b="1" kern="1200" dirty="0"/>
            <a:t>Cycle Instructors</a:t>
          </a:r>
        </a:p>
        <a:p>
          <a:pPr marL="0" lvl="0" indent="0" algn="ctr" defTabSz="266700">
            <a:lnSpc>
              <a:spcPct val="90000"/>
            </a:lnSpc>
            <a:spcBef>
              <a:spcPct val="0"/>
            </a:spcBef>
            <a:spcAft>
              <a:spcPct val="35000"/>
            </a:spcAft>
            <a:buNone/>
          </a:pPr>
          <a:r>
            <a:rPr lang="en-GB" sz="600" b="1" kern="1200" dirty="0"/>
            <a:t>(sessional)</a:t>
          </a:r>
        </a:p>
      </dsp:txBody>
      <dsp:txXfrm>
        <a:off x="338441" y="3442115"/>
        <a:ext cx="1200391" cy="600195"/>
      </dsp:txXfrm>
    </dsp:sp>
    <dsp:sp modelId="{CB4AEFC3-60B9-4E90-AED7-81AE32A20648}">
      <dsp:nvSpPr>
        <dsp:cNvPr id="0" name=""/>
        <dsp:cNvSpPr/>
      </dsp:nvSpPr>
      <dsp:spPr>
        <a:xfrm>
          <a:off x="300725" y="4355583"/>
          <a:ext cx="1299664" cy="6492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Session Volunteers</a:t>
          </a:r>
        </a:p>
      </dsp:txBody>
      <dsp:txXfrm>
        <a:off x="300725" y="4355583"/>
        <a:ext cx="1299664" cy="649273"/>
      </dsp:txXfrm>
    </dsp:sp>
    <dsp:sp modelId="{96240769-7340-44F1-9BA1-1F1D3C872FCF}">
      <dsp:nvSpPr>
        <dsp:cNvPr id="0" name=""/>
        <dsp:cNvSpPr/>
      </dsp:nvSpPr>
      <dsp:spPr>
        <a:xfrm>
          <a:off x="1453101" y="2651027"/>
          <a:ext cx="1200391" cy="600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Mechanic</a:t>
          </a:r>
          <a:r>
            <a:rPr lang="en-GB" sz="600" b="1" kern="1200" dirty="0"/>
            <a:t> (7 hrs)</a:t>
          </a:r>
        </a:p>
      </dsp:txBody>
      <dsp:txXfrm>
        <a:off x="1453101" y="2651027"/>
        <a:ext cx="1200391" cy="600195"/>
      </dsp:txXfrm>
    </dsp:sp>
    <dsp:sp modelId="{C22AB236-5E12-4EC4-97FB-B7BF681D4B0C}">
      <dsp:nvSpPr>
        <dsp:cNvPr id="0" name=""/>
        <dsp:cNvSpPr/>
      </dsp:nvSpPr>
      <dsp:spPr>
        <a:xfrm>
          <a:off x="2179338" y="1798748"/>
          <a:ext cx="1200391" cy="600195"/>
        </a:xfrm>
        <a:prstGeom prst="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COMMUNICATIONS/MARKETING MANAGER</a:t>
          </a:r>
        </a:p>
        <a:p>
          <a:pPr marL="0" lvl="0" indent="0" algn="ctr" defTabSz="266700">
            <a:lnSpc>
              <a:spcPct val="90000"/>
            </a:lnSpc>
            <a:spcBef>
              <a:spcPct val="0"/>
            </a:spcBef>
            <a:spcAft>
              <a:spcPct val="35000"/>
            </a:spcAft>
            <a:buNone/>
          </a:pPr>
          <a:r>
            <a:rPr lang="en-GB" sz="600" b="1" kern="1200" dirty="0"/>
            <a:t>(20 to 25 hrs)</a:t>
          </a:r>
        </a:p>
      </dsp:txBody>
      <dsp:txXfrm>
        <a:off x="2179338" y="1798748"/>
        <a:ext cx="1200391" cy="600195"/>
      </dsp:txXfrm>
    </dsp:sp>
    <dsp:sp modelId="{5C58704D-F255-4671-AE9D-185DCB3EFBED}">
      <dsp:nvSpPr>
        <dsp:cNvPr id="0" name=""/>
        <dsp:cNvSpPr/>
      </dsp:nvSpPr>
      <dsp:spPr>
        <a:xfrm>
          <a:off x="3631812" y="1798748"/>
          <a:ext cx="1396787" cy="60019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CENTRAL OPERATIONS MANAGER (25 hours)</a:t>
          </a:r>
        </a:p>
      </dsp:txBody>
      <dsp:txXfrm>
        <a:off x="3631812" y="1798748"/>
        <a:ext cx="1396787" cy="600195"/>
      </dsp:txXfrm>
    </dsp:sp>
    <dsp:sp modelId="{35F8823D-4F63-4FE2-85EE-47D560890C9F}">
      <dsp:nvSpPr>
        <dsp:cNvPr id="0" name=""/>
        <dsp:cNvSpPr/>
      </dsp:nvSpPr>
      <dsp:spPr>
        <a:xfrm>
          <a:off x="5280682" y="1798748"/>
          <a:ext cx="1200391" cy="60019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solidFill>
                <a:schemeClr val="bg1"/>
              </a:solidFill>
            </a:rPr>
            <a:t>CAMPAINGS &amp; POLICY MANAGER</a:t>
          </a:r>
        </a:p>
        <a:p>
          <a:pPr marL="0" lvl="0" indent="0" algn="ctr" defTabSz="266700">
            <a:lnSpc>
              <a:spcPct val="90000"/>
            </a:lnSpc>
            <a:spcBef>
              <a:spcPct val="0"/>
            </a:spcBef>
            <a:spcAft>
              <a:spcPct val="35000"/>
            </a:spcAft>
            <a:buNone/>
          </a:pPr>
          <a:r>
            <a:rPr lang="en-GB" sz="600" b="1" kern="1200" dirty="0">
              <a:solidFill>
                <a:schemeClr val="bg1"/>
              </a:solidFill>
            </a:rPr>
            <a:t>(Wheels for Change)</a:t>
          </a:r>
        </a:p>
        <a:p>
          <a:pPr marL="0" lvl="0" indent="0" algn="ctr" defTabSz="266700">
            <a:lnSpc>
              <a:spcPct val="90000"/>
            </a:lnSpc>
            <a:spcBef>
              <a:spcPct val="0"/>
            </a:spcBef>
            <a:spcAft>
              <a:spcPct val="35000"/>
            </a:spcAft>
            <a:buNone/>
          </a:pPr>
          <a:r>
            <a:rPr lang="en-GB" sz="600" b="1" kern="1200" dirty="0">
              <a:solidFill>
                <a:schemeClr val="bg1"/>
              </a:solidFill>
            </a:rPr>
            <a:t>(25 hrs)</a:t>
          </a:r>
        </a:p>
      </dsp:txBody>
      <dsp:txXfrm>
        <a:off x="5280682" y="1798748"/>
        <a:ext cx="1200391" cy="600195"/>
      </dsp:txXfrm>
    </dsp:sp>
    <dsp:sp modelId="{9ADD61EF-4622-4BA7-B10B-6FFBCF37629A}">
      <dsp:nvSpPr>
        <dsp:cNvPr id="0" name=""/>
        <dsp:cNvSpPr/>
      </dsp:nvSpPr>
      <dsp:spPr>
        <a:xfrm>
          <a:off x="5580780" y="2651027"/>
          <a:ext cx="1200391" cy="600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dirty="0"/>
            <a:t>2x Campaigning &amp; Policy Lead</a:t>
          </a:r>
        </a:p>
        <a:p>
          <a:pPr marL="0" lvl="0" indent="0" algn="ctr" defTabSz="266700">
            <a:lnSpc>
              <a:spcPct val="90000"/>
            </a:lnSpc>
            <a:spcBef>
              <a:spcPct val="0"/>
            </a:spcBef>
            <a:spcAft>
              <a:spcPct val="35000"/>
            </a:spcAft>
            <a:buNone/>
          </a:pPr>
          <a:r>
            <a:rPr lang="en-GB" sz="600" b="1" kern="1200" dirty="0"/>
            <a:t>(21 hrs)</a:t>
          </a:r>
        </a:p>
      </dsp:txBody>
      <dsp:txXfrm>
        <a:off x="5580780" y="2651027"/>
        <a:ext cx="1200391" cy="6001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2274</Words>
  <Characters>12968</Characters>
  <Application>Microsoft Office Word</Application>
  <DocSecurity>2</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Ceri Winter</dc:creator>
  <cp:lastModifiedBy>Isabelle Clement</cp:lastModifiedBy>
  <cp:revision>3</cp:revision>
  <cp:lastPrinted>2021-08-18T15:48:00Z</cp:lastPrinted>
  <dcterms:created xsi:type="dcterms:W3CDTF">2025-01-22T17:44:00Z</dcterms:created>
  <dcterms:modified xsi:type="dcterms:W3CDTF">2025-01-22T17:52:00Z</dcterms:modified>
</cp:coreProperties>
</file>