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E521C" w14:textId="77777777" w:rsidR="00671AD5" w:rsidRPr="00C64026" w:rsidRDefault="00671AD5">
      <w:pPr>
        <w:pStyle w:val="NoSpacing"/>
        <w:rPr>
          <w:rFonts w:ascii="Calibri" w:eastAsia="Calibri" w:hAnsi="Calibri" w:cs="Calibri"/>
          <w:sz w:val="28"/>
          <w:szCs w:val="28"/>
          <w:lang w:val="en-GB"/>
        </w:rPr>
      </w:pPr>
      <w:bookmarkStart w:id="0" w:name="_Hlk79698678"/>
      <w:bookmarkEnd w:id="0"/>
    </w:p>
    <w:p w14:paraId="7810EA3D" w14:textId="77777777" w:rsidR="00671AD5" w:rsidRPr="00C64026" w:rsidRDefault="00671AD5">
      <w:pPr>
        <w:pStyle w:val="NoSpacing"/>
        <w:rPr>
          <w:rFonts w:ascii="Calibri" w:eastAsia="Calibri" w:hAnsi="Calibri" w:cs="Calibri"/>
          <w:sz w:val="28"/>
          <w:szCs w:val="28"/>
          <w:lang w:val="en-GB"/>
        </w:rPr>
      </w:pPr>
    </w:p>
    <w:p w14:paraId="3BF71FD8" w14:textId="77777777" w:rsidR="00671AD5" w:rsidRPr="00C64026" w:rsidRDefault="00671AD5">
      <w:pPr>
        <w:pStyle w:val="NoSpacing"/>
        <w:rPr>
          <w:rFonts w:ascii="Calibri" w:eastAsia="Calibri" w:hAnsi="Calibri" w:cs="Calibri"/>
          <w:sz w:val="28"/>
          <w:szCs w:val="28"/>
          <w:lang w:val="en-GB"/>
        </w:rPr>
      </w:pPr>
    </w:p>
    <w:p w14:paraId="128D7AB6" w14:textId="77777777" w:rsidR="00671AD5" w:rsidRPr="00C64026" w:rsidRDefault="00671AD5">
      <w:pPr>
        <w:pStyle w:val="NoSpacing"/>
        <w:rPr>
          <w:rFonts w:ascii="Calibri" w:eastAsia="Calibri" w:hAnsi="Calibri" w:cs="Calibri"/>
          <w:sz w:val="28"/>
          <w:szCs w:val="28"/>
          <w:lang w:val="en-GB"/>
        </w:rPr>
      </w:pPr>
    </w:p>
    <w:p w14:paraId="58A95868" w14:textId="77777777" w:rsidR="00671AD5" w:rsidRPr="00C64026" w:rsidRDefault="002359A8">
      <w:pPr>
        <w:pStyle w:val="NoSpacing"/>
        <w:jc w:val="center"/>
        <w:rPr>
          <w:rFonts w:ascii="Calibri" w:eastAsia="Calibri" w:hAnsi="Calibri" w:cs="Calibri"/>
          <w:sz w:val="28"/>
          <w:szCs w:val="28"/>
          <w:lang w:val="en-GB"/>
        </w:rPr>
      </w:pPr>
      <w:r w:rsidRPr="00C64026">
        <w:rPr>
          <w:rFonts w:ascii="Calibri" w:eastAsia="Calibri" w:hAnsi="Calibri" w:cs="Calibri"/>
          <w:noProof/>
          <w:sz w:val="28"/>
          <w:szCs w:val="28"/>
          <w:lang w:val="en-GB"/>
        </w:rPr>
        <w:drawing>
          <wp:inline distT="0" distB="0" distL="0" distR="0" wp14:anchorId="0539C6D6" wp14:editId="148DA1C4">
            <wp:extent cx="4372567" cy="13101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7">
                      <a:extLst/>
                    </a:blip>
                    <a:stretch>
                      <a:fillRect/>
                    </a:stretch>
                  </pic:blipFill>
                  <pic:spPr>
                    <a:xfrm>
                      <a:off x="0" y="0"/>
                      <a:ext cx="4372567" cy="1310136"/>
                    </a:xfrm>
                    <a:prstGeom prst="rect">
                      <a:avLst/>
                    </a:prstGeom>
                    <a:ln w="12700" cap="flat">
                      <a:noFill/>
                      <a:miter lim="400000"/>
                    </a:ln>
                    <a:effectLst/>
                  </pic:spPr>
                </pic:pic>
              </a:graphicData>
            </a:graphic>
          </wp:inline>
        </w:drawing>
      </w:r>
    </w:p>
    <w:p w14:paraId="241C6220" w14:textId="77777777" w:rsidR="00DF03A7" w:rsidRPr="00C64026" w:rsidRDefault="002359A8" w:rsidP="00DF03A7">
      <w:pPr>
        <w:pStyle w:val="NoSpacing"/>
        <w:jc w:val="center"/>
        <w:rPr>
          <w:rFonts w:ascii="Calibri" w:eastAsia="Calibri" w:hAnsi="Calibri" w:cs="Calibri"/>
          <w:b/>
          <w:bCs/>
          <w:color w:val="1F497D"/>
          <w:kern w:val="28"/>
          <w:sz w:val="64"/>
          <w:szCs w:val="64"/>
          <w:u w:color="1F497D"/>
          <w:lang w:val="en-GB"/>
        </w:rPr>
      </w:pPr>
      <w:r w:rsidRPr="00C64026">
        <w:rPr>
          <w:rFonts w:ascii="Calibri" w:eastAsia="Calibri" w:hAnsi="Calibri" w:cs="Calibri"/>
          <w:noProof/>
          <w:lang w:val="en-GB"/>
        </w:rPr>
        <mc:AlternateContent>
          <mc:Choice Requires="wps">
            <w:drawing>
              <wp:anchor distT="57150" distB="57150" distL="57150" distR="57150" simplePos="0" relativeHeight="251666432" behindDoc="0" locked="0" layoutInCell="1" allowOverlap="1" wp14:anchorId="18839225" wp14:editId="0A8A57A5">
                <wp:simplePos x="0" y="0"/>
                <wp:positionH relativeFrom="page">
                  <wp:posOffset>-182879</wp:posOffset>
                </wp:positionH>
                <wp:positionV relativeFrom="page">
                  <wp:posOffset>9593580</wp:posOffset>
                </wp:positionV>
                <wp:extent cx="8138160" cy="46482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8138160" cy="4648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w14:anchorId="0AB3D721" id="officeArt object" o:spid="_x0000_s1026" style="position:absolute;margin-left:-14.4pt;margin-top:755.4pt;width:640.8pt;height:36.6pt;z-index:25166643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HExQEAAIQDAAAOAAAAZHJzL2Uyb0RvYy54bWysU9tu2zAMfR+wfxD0vvjSNHWNOMVWI3sZ&#10;tgLdPkCRpViDbqDUOPn7UXKWpduehr3IJEUeHh7K64ej0eQgIChnO1otSkqE5W5Qdt/Rb1+37xpK&#10;QmR2YNpZ0dGTCPRh8/bNevKtqN3o9CCAIIgN7eQ7Osbo26IIfBSGhYXzwuKldGBYRBf2xQBsQnSj&#10;i7osV8XkYPDguAgBo/18STcZX0rB4xcpg4hEdxS5xXxCPnfpLDZr1u6B+VHxMw32DywMUxabXqB6&#10;Fhl5AfUHlFEcXHAyLrgzhZNScZFnwGmq8rdpnkfmRZ4FxQn+IlP4f7D88+EJiBpwd+Xdzd2yauoV&#10;JZYZ3NXM7j1E4nbfUckk1uRDizXP/gnOXkAzTX6UYNIXq8gxC3y6CCyOkXAMNtVNU61wDxzvlqtl&#10;U+cNFL+qPYT4UThDktFRSG0TKjt8ChE7YurPlBQOTqthq7TODux3jxrIgeGyH1f9/bZKlLHkVZq2&#10;ZOro/W19izwYvjmp2dzkVVq4Rltum+pD/ze0xKZnYZy7ZoSUxlpwL3aY22ubAiI/x/MYScdZuWTt&#10;3HDKghbJw1Vn1udnmd7StY/29c+z+QEAAP//AwBQSwMEFAAGAAgAAAAhAJ7wmG3iAAAADgEAAA8A&#10;AABkcnMvZG93bnJldi54bWxMj81OwzAQhO9IvIO1SNxaOxFFIY1TVYifXhCioEq9bWOTBOJ1FLtt&#10;eHs2J7jN7oxmvy1Wo+vEyQ6h9aQhmSsQlipvWqo1fLw/zjIQISIZ7DxZDT82wKq8vCgwN/5Mb/a0&#10;jbXgEgo5amhi7HMpQ9VYh2Hue0vsffrBYeRxqKUZ8MzlrpOpUrfSYUt8ocHe3je2+t4enYYe5cPL&#10;l2qf79a7LGl3+83rk9tofX01rpcgoh3jXxgmfEaHkpkO/kgmiE7DLM0YPbKxSBSrKZIuUlaHaZfd&#10;KJBlIf+/Uf4CAAD//wMAUEsBAi0AFAAGAAgAAAAhALaDOJL+AAAA4QEAABMAAAAAAAAAAAAAAAAA&#10;AAAAAFtDb250ZW50X1R5cGVzXS54bWxQSwECLQAUAAYACAAAACEAOP0h/9YAAACUAQAACwAAAAAA&#10;AAAAAAAAAAAvAQAAX3JlbHMvLnJlbHNQSwECLQAUAAYACAAAACEARVLhxMUBAACEAwAADgAAAAAA&#10;AAAAAAAAAAAuAgAAZHJzL2Uyb0RvYy54bWxQSwECLQAUAAYACAAAACEAnvCYbeIAAAAOAQAADwAA&#10;AAAAAAAAAAAAAAAfBAAAZHJzL2Rvd25yZXYueG1sUEsFBgAAAAAEAAQA8wAAAC4FAAAAAA==&#10;" fillcolor="#c6d9f1" strokecolor="#4f81bd">
                <v:stroke joinstyle="round"/>
                <w10:wrap anchorx="page" anchory="page"/>
              </v:rect>
            </w:pict>
          </mc:Fallback>
        </mc:AlternateContent>
      </w:r>
      <w:r w:rsidRPr="00C64026">
        <w:rPr>
          <w:rFonts w:ascii="Calibri" w:eastAsia="Calibri" w:hAnsi="Calibri" w:cs="Calibri"/>
          <w:noProof/>
          <w:lang w:val="en-GB"/>
        </w:rPr>
        <mc:AlternateContent>
          <mc:Choice Requires="wps">
            <w:drawing>
              <wp:anchor distT="57150" distB="57150" distL="57150" distR="57150" simplePos="0" relativeHeight="251669504" behindDoc="0" locked="0" layoutInCell="1" allowOverlap="1" wp14:anchorId="785107A1" wp14:editId="579E93E6">
                <wp:simplePos x="0" y="0"/>
                <wp:positionH relativeFrom="page">
                  <wp:posOffset>312420</wp:posOffset>
                </wp:positionH>
                <wp:positionV relativeFrom="page">
                  <wp:posOffset>-267334</wp:posOffset>
                </wp:positionV>
                <wp:extent cx="90806" cy="1122172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w14:anchorId="07FEF881" id="officeArt object" o:spid="_x0000_s1026" style="position:absolute;margin-left:24.6pt;margin-top:-21.05pt;width:7.15pt;height:883.6pt;z-index:25166950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NjwQEAAIQDAAAOAAAAZHJzL2Uyb0RvYy54bWysU8luGzEMvRfIPwi6x7NksTvwOGhruJei&#10;DZD2A2QtHhXaQCke++9LaRzXSXsq6oNMSuTj4yNn+XCwhuwlRO1dT5tZTYl03Avtdj398X1zvaAk&#10;JuYEM97Jnh5lpA+rq3fLMXSy9YM3QgJBEBe7MfR0SCl0VRX5IC2LMx+kw0flwbKELuwqAWxEdGuq&#10;tq7vq9GDCOC5jBFv19MjXRV8pSRP35SKMhHTU+SWygnl3OazWi1ZtwMWBs1PNNg/sLBMOyx6hlqz&#10;xMgz6D+grObgo1dpxr2tvFKay9IDdtPUb7p5GliQpRcUJ4azTPH/wfKv+0cgWuDs6vnN/LZZtHNK&#10;HLM4q4ndB0jEb3+iklmsMcQOc57CI5y8iGbu/KDA5n/MIoci8PEssDwkwvHyfb2o7ynh+NI0bdvM&#10;2zKB6nd2gJg+S29JNnoKuWxGZfsvMWFFDH0JydfRGy022pjiwG77yQDZMxz2pvwyZUx5FWYcGZHK&#10;XXuHTBjunDJsKvIqLF6i3W4Wzcf139AymzWLw1S1IOQw1oF/dmIqb1y+kGUdT21kHSflsrX14lgE&#10;rbKHoy6sT2uZd+nSR/vy41n9AgAA//8DAFBLAwQUAAYACAAAACEAqFAb9+AAAAAKAQAADwAAAGRy&#10;cy9kb3ducmV2LnhtbEyPy07DMBBF90j8gzVI7Fonpg8IcaoKCXZQUWDBzo3dOCUeR7bThL9nWMFy&#10;dI/uPVNuJtexswmx9Sghn2fADNZet9hIeH97nN0Ci0mhVp1HI+HbRNhUlxelKrQf8dWc96lhVIKx&#10;UBJsSn3BeaytcSrOfW+QsqMPTiU6Q8N1UCOVu46LLFtxp1qkBat682BN/bUfnIRBPK35Fu3L6aN5&#10;PsXdePwMzU7K66tpew8smSn9wfCrT+pQkdPBD6gj6yQs7gSREmYLkQMjYHWzBHYgcC2WOfCq5P9f&#10;qH4AAAD//wMAUEsBAi0AFAAGAAgAAAAhALaDOJL+AAAA4QEAABMAAAAAAAAAAAAAAAAAAAAAAFtD&#10;b250ZW50X1R5cGVzXS54bWxQSwECLQAUAAYACAAAACEAOP0h/9YAAACUAQAACwAAAAAAAAAAAAAA&#10;AAAvAQAAX3JlbHMvLnJlbHNQSwECLQAUAAYACAAAACEAYE9jY8EBAACEAwAADgAAAAAAAAAAAAAA&#10;AAAuAgAAZHJzL2Uyb0RvYy54bWxQSwECLQAUAAYACAAAACEAqFAb9+AAAAAKAQAADwAAAAAAAAAA&#10;AAAAAAAbBAAAZHJzL2Rvd25yZXYueG1sUEsFBgAAAAAEAAQA8wAAACgFAAAAAA==&#10;" strokecolor="#4f81bd">
                <v:stroke joinstyle="round"/>
                <w10:wrap anchorx="page" anchory="page"/>
              </v:rect>
            </w:pict>
          </mc:Fallback>
        </mc:AlternateContent>
      </w:r>
      <w:r w:rsidRPr="00C64026">
        <w:rPr>
          <w:rFonts w:ascii="Calibri" w:eastAsia="Calibri" w:hAnsi="Calibri" w:cs="Calibri"/>
          <w:noProof/>
          <w:lang w:val="en-GB"/>
        </w:rPr>
        <mc:AlternateContent>
          <mc:Choice Requires="wps">
            <w:drawing>
              <wp:anchor distT="57150" distB="57150" distL="57150" distR="57150" simplePos="0" relativeHeight="251668480" behindDoc="0" locked="0" layoutInCell="1" allowOverlap="1" wp14:anchorId="799CD011" wp14:editId="0FE72380">
                <wp:simplePos x="0" y="0"/>
                <wp:positionH relativeFrom="page">
                  <wp:posOffset>7152640</wp:posOffset>
                </wp:positionH>
                <wp:positionV relativeFrom="page">
                  <wp:posOffset>-267334</wp:posOffset>
                </wp:positionV>
                <wp:extent cx="90806" cy="1122172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90806" cy="11221720"/>
                        </a:xfrm>
                        <a:prstGeom prst="rect">
                          <a:avLst/>
                        </a:prstGeom>
                        <a:solidFill>
                          <a:srgbClr val="FFFFFF"/>
                        </a:solidFill>
                        <a:ln w="9525" cap="flat">
                          <a:solidFill>
                            <a:srgbClr val="4F81BD"/>
                          </a:solidFill>
                          <a:prstDash val="solid"/>
                          <a:round/>
                        </a:ln>
                        <a:effectLst/>
                      </wps:spPr>
                      <wps:bodyPr/>
                    </wps:wsp>
                  </a:graphicData>
                </a:graphic>
              </wp:anchor>
            </w:drawing>
          </mc:Choice>
          <mc:Fallback>
            <w:pict>
              <v:rect w14:anchorId="444BEEC0" id="officeArt object" o:spid="_x0000_s1026" style="position:absolute;margin-left:563.2pt;margin-top:-21.05pt;width:7.15pt;height:883.6pt;z-index:25166848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KTwQEAAIQDAAAOAAAAZHJzL2Uyb0RvYy54bWysU8luGzEMvRfIPwi6x7NksTvwOGhruJei&#10;DZD2A2QtHhXaQCke++9LaRzXSXsq6oNMSuTj4yNn+XCwhuwlRO1dT5tZTYl03Avtdj398X1zvaAk&#10;JuYEM97Jnh5lpA+rq3fLMXSy9YM3QgJBEBe7MfR0SCl0VRX5IC2LMx+kw0flwbKELuwqAWxEdGuq&#10;tq7vq9GDCOC5jBFv19MjXRV8pSRP35SKMhHTU+SWygnl3OazWi1ZtwMWBs1PNNg/sLBMOyx6hlqz&#10;xMgz6D+grObgo1dpxr2tvFKay9IDdtPUb7p5GliQpRcUJ4azTPH/wfKv+0cgWuDs6vnN/LZZtDgx&#10;xyzOamL3ARLx25+oZBZrDLHDnKfwCCcvopk7Pyiw+R+zyKEIfDwLLA+JcLx8Xy/qe0o4vjRN2zbz&#10;tkyg+p0dIKbP0luSjZ5CLptR2f5LTFgRQ19C8nX0RouNNqY4sNt+MkD2DIe9Kb9MGVNehRlHRqRy&#10;194hE4Y7pwybirwKi5dot5tF83H9N7TMZs3iMFUtCDmMdeCfnZjKG5cvZFnHUxtZx0m5bG29OBZB&#10;q+zhqAvr01rmXbr00b78eFa/AAAA//8DAFBLAwQUAAYACAAAACEAbzxfJ+IAAAAOAQAADwAAAGRy&#10;cy9kb3ducmV2LnhtbEyPsU7DMBCGdyTewTokttaxFRoU4lQVEmxQUWBgc2PXTonPUew04e3rTmW7&#10;X/fpv++q9ew6ctJDaD0KYMsMiMbGqxaNgK/Pl8UjkBAlKtl51AL+dIB1fXtTyVL5CT/0aRcNSSUY&#10;SinAxtiXlIbGaifD0vca0+7gBydjioOhapBTKncd5Vm2ok62mC5Y2etnq5vf3egEjPy1oBu078dv&#10;83YM2+nwM5itEPd38+YJSNRzvMJw0U/qUCenvR9RBdKlzPgqT6yARc4ZkAvC8qwAsk9TwR8Y0Lqi&#10;/9+ozwAAAP//AwBQSwECLQAUAAYACAAAACEAtoM4kv4AAADhAQAAEwAAAAAAAAAAAAAAAAAAAAAA&#10;W0NvbnRlbnRfVHlwZXNdLnhtbFBLAQItABQABgAIAAAAIQA4/SH/1gAAAJQBAAALAAAAAAAAAAAA&#10;AAAAAC8BAABfcmVscy8ucmVsc1BLAQItABQABgAIAAAAIQCcjFKTwQEAAIQDAAAOAAAAAAAAAAAA&#10;AAAAAC4CAABkcnMvZTJvRG9jLnhtbFBLAQItABQABgAIAAAAIQBvPF8n4gAAAA4BAAAPAAAAAAAA&#10;AAAAAAAAABsEAABkcnMvZG93bnJldi54bWxQSwUGAAAAAAQABADzAAAAKgUAAAAA&#10;" strokecolor="#4f81bd">
                <v:stroke joinstyle="round"/>
                <w10:wrap anchorx="page" anchory="page"/>
              </v:rect>
            </w:pict>
          </mc:Fallback>
        </mc:AlternateContent>
      </w:r>
      <w:r w:rsidRPr="00C64026">
        <w:rPr>
          <w:rFonts w:ascii="Calibri" w:eastAsia="Calibri" w:hAnsi="Calibri" w:cs="Calibri"/>
          <w:noProof/>
          <w:lang w:val="en-GB"/>
        </w:rPr>
        <mc:AlternateContent>
          <mc:Choice Requires="wps">
            <w:drawing>
              <wp:anchor distT="57150" distB="57150" distL="57150" distR="57150" simplePos="0" relativeHeight="251667456" behindDoc="0" locked="0" layoutInCell="1" allowOverlap="1" wp14:anchorId="31499AC6" wp14:editId="6FC37D63">
                <wp:simplePos x="0" y="0"/>
                <wp:positionH relativeFrom="page">
                  <wp:posOffset>-191134</wp:posOffset>
                </wp:positionH>
                <wp:positionV relativeFrom="page">
                  <wp:posOffset>0</wp:posOffset>
                </wp:positionV>
                <wp:extent cx="7913370" cy="62992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7913370" cy="629920"/>
                        </a:xfrm>
                        <a:prstGeom prst="rect">
                          <a:avLst/>
                        </a:prstGeom>
                        <a:solidFill>
                          <a:srgbClr val="C6D9F1"/>
                        </a:solidFill>
                        <a:ln w="9525" cap="flat">
                          <a:solidFill>
                            <a:srgbClr val="4F81BD"/>
                          </a:solidFill>
                          <a:prstDash val="solid"/>
                          <a:round/>
                        </a:ln>
                        <a:effectLst/>
                      </wps:spPr>
                      <wps:bodyPr/>
                    </wps:wsp>
                  </a:graphicData>
                </a:graphic>
              </wp:anchor>
            </w:drawing>
          </mc:Choice>
          <mc:Fallback>
            <w:pict>
              <v:rect w14:anchorId="33031656" id="officeArt object" o:spid="_x0000_s1026" style="position:absolute;margin-left:-15.05pt;margin-top:0;width:623.1pt;height:49.6pt;z-index:25166745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BxQEAAIQDAAAOAAAAZHJzL2Uyb0RvYy54bWysU9uO0zAQfUfiHyy/01y62zZR0xVsVV4Q&#10;rLTwAa5jN0a+aext2r9n7JTSBZ4QL87MeObMmTPO+uFkNDkKCMrZjlazkhJhueuVPXT029fduxUl&#10;ITLbM+2s6OhZBPqweftmPfpW1G5wuhdAEMSGdvQdHWL0bVEEPgjDwsx5YfFSOjAsoguHogc2IrrR&#10;RV2Wi2J00HtwXISA0e10STcZX0rB4xcpg4hEdxS5xXxCPvfpLDZr1h6A+UHxCw32DywMUxabXqG2&#10;LDLyAuoPKKM4uOBknHFnCiel4iLPgNNU5W/TPA/MizwLihP8Vabw/2D55+MTENXj7srlfHlXreqG&#10;EssM7mpi9x4icfvvqGQSa/ShxZpn/wQXL6CZJj9JMOmLVeSUBT5fBRanSDgGl001ny9xDxzvFnXT&#10;1HkDxa9qDyF+FM6QZHQUUtuEyo6fQsSOmPozJYWD06rfKa2zA4f9owZyZLjsx8W22VWJMpa8StOW&#10;jB1t7ut75MHwzUnNpiav0sIt2t1uVX3Y/g0tsdmyMExdM0JKYy24F9tP7bVNAZGf42WMpOOkXLL2&#10;rj9nQYvk4aoz68uzTG/p1kf79ufZ/AAAAP//AwBQSwMEFAAGAAgAAAAhAOH2NPPeAAAACAEAAA8A&#10;AABkcnMvZG93bnJldi54bWxMj81OwzAQhO9IvIO1SNxaO0GqmpBNVSF+ekGIgipx28YmMcR2FLtt&#10;eHu2JziOZjTzTbWaXC+OZow2eIRsrkAY3wRtfYvw/vYwW4KIibymPniD8GMirOrLi4pKHU7+1Ry3&#10;qRVc4mNJCF1KQyllbDrjKM7DYDx7n2F0lFiOrdQjnbjc9TJXaiEdWc8LHQ3mrjPN9/bgEAaS989f&#10;yj4V690ys7uPzcuj2yBeX03rWxDJTOkvDGd8Roeamfbh4HUUPcLsRmUcReBHZzvPFqz3CEWRg6wr&#10;+f9A/QsAAP//AwBQSwECLQAUAAYACAAAACEAtoM4kv4AAADhAQAAEwAAAAAAAAAAAAAAAAAAAAAA&#10;W0NvbnRlbnRfVHlwZXNdLnhtbFBLAQItABQABgAIAAAAIQA4/SH/1gAAAJQBAAALAAAAAAAAAAAA&#10;AAAAAC8BAABfcmVscy8ucmVsc1BLAQItABQABgAIAAAAIQDw74+BxQEAAIQDAAAOAAAAAAAAAAAA&#10;AAAAAC4CAABkcnMvZTJvRG9jLnhtbFBLAQItABQABgAIAAAAIQDh9jTz3gAAAAgBAAAPAAAAAAAA&#10;AAAAAAAAAB8EAABkcnMvZG93bnJldi54bWxQSwUGAAAAAAQABADzAAAAKgUAAAAA&#10;" fillcolor="#c6d9f1" strokecolor="#4f81bd">
                <v:stroke joinstyle="round"/>
                <w10:wrap anchorx="page" anchory="page"/>
              </v:rect>
            </w:pict>
          </mc:Fallback>
        </mc:AlternateContent>
      </w:r>
    </w:p>
    <w:p w14:paraId="7700DA85" w14:textId="2F5D29E1" w:rsidR="00671AD5" w:rsidRPr="00C64026" w:rsidRDefault="002359A8" w:rsidP="00DF03A7">
      <w:pPr>
        <w:pStyle w:val="NoSpacing"/>
        <w:jc w:val="center"/>
        <w:rPr>
          <w:rFonts w:ascii="Calibri" w:eastAsia="Calibri" w:hAnsi="Calibri" w:cs="Calibri"/>
          <w:b/>
          <w:bCs/>
          <w:color w:val="1F497D"/>
          <w:kern w:val="28"/>
          <w:sz w:val="64"/>
          <w:szCs w:val="64"/>
          <w:u w:color="1F497D"/>
          <w:lang w:val="en-GB"/>
        </w:rPr>
      </w:pPr>
      <w:r w:rsidRPr="00C64026">
        <w:rPr>
          <w:rFonts w:ascii="Calibri" w:eastAsia="Calibri" w:hAnsi="Calibri" w:cs="Calibri"/>
          <w:b/>
          <w:bCs/>
          <w:color w:val="1F497D"/>
          <w:kern w:val="28"/>
          <w:sz w:val="64"/>
          <w:szCs w:val="64"/>
          <w:u w:color="1F497D"/>
          <w:lang w:val="en-GB"/>
        </w:rPr>
        <w:t>Recruitment Pack</w:t>
      </w:r>
    </w:p>
    <w:p w14:paraId="76CC083D" w14:textId="77777777" w:rsidR="00671AD5" w:rsidRPr="00C64026" w:rsidRDefault="00671AD5">
      <w:pPr>
        <w:jc w:val="center"/>
        <w:rPr>
          <w:rFonts w:ascii="Calibri" w:eastAsia="Calibri" w:hAnsi="Calibri" w:cs="Calibri"/>
          <w:b/>
          <w:bCs/>
          <w:color w:val="1F497D"/>
          <w:kern w:val="28"/>
          <w:sz w:val="22"/>
          <w:szCs w:val="64"/>
          <w:u w:val="single" w:color="1F497D"/>
          <w:lang w:val="en-GB"/>
        </w:rPr>
      </w:pPr>
    </w:p>
    <w:p w14:paraId="0C6509F8" w14:textId="1876CD07" w:rsidR="00671AD5" w:rsidRPr="00C64026" w:rsidRDefault="00BE4D64" w:rsidP="00391973">
      <w:pPr>
        <w:jc w:val="center"/>
        <w:rPr>
          <w:rFonts w:ascii="Calibri" w:eastAsia="Calibri" w:hAnsi="Calibri" w:cs="Calibri"/>
          <w:b/>
          <w:bCs/>
          <w:color w:val="1F497D"/>
          <w:kern w:val="28"/>
          <w:sz w:val="64"/>
          <w:szCs w:val="64"/>
          <w:u w:val="single" w:color="1F497D"/>
          <w:lang w:val="en-GB"/>
        </w:rPr>
      </w:pPr>
      <w:r w:rsidRPr="00C64026">
        <w:rPr>
          <w:rFonts w:ascii="Calibri" w:eastAsia="Calibri" w:hAnsi="Calibri" w:cs="Calibri"/>
          <w:b/>
          <w:bCs/>
          <w:color w:val="1F497D"/>
          <w:kern w:val="28"/>
          <w:sz w:val="64"/>
          <w:szCs w:val="64"/>
          <w:u w:val="single" w:color="1F497D"/>
          <w:lang w:val="en-GB"/>
        </w:rPr>
        <w:t>CENTR</w:t>
      </w:r>
      <w:r w:rsidR="00391973" w:rsidRPr="00C64026">
        <w:rPr>
          <w:rFonts w:ascii="Calibri" w:eastAsia="Calibri" w:hAnsi="Calibri" w:cs="Calibri"/>
          <w:b/>
          <w:bCs/>
          <w:color w:val="1F497D"/>
          <w:kern w:val="28"/>
          <w:sz w:val="64"/>
          <w:szCs w:val="64"/>
          <w:u w:val="single" w:color="1F497D"/>
          <w:lang w:val="en-GB"/>
        </w:rPr>
        <w:t>AL</w:t>
      </w:r>
      <w:r w:rsidR="002E14DA" w:rsidRPr="00C64026">
        <w:rPr>
          <w:rFonts w:ascii="Calibri" w:eastAsia="Calibri" w:hAnsi="Calibri" w:cs="Calibri"/>
          <w:b/>
          <w:bCs/>
          <w:color w:val="1F497D"/>
          <w:kern w:val="28"/>
          <w:sz w:val="64"/>
          <w:szCs w:val="64"/>
          <w:u w:val="single" w:color="1F497D"/>
          <w:lang w:val="en-GB"/>
        </w:rPr>
        <w:t xml:space="preserve"> </w:t>
      </w:r>
      <w:r w:rsidR="005F2C4D" w:rsidRPr="00C64026">
        <w:rPr>
          <w:rFonts w:ascii="Calibri" w:eastAsia="Calibri" w:hAnsi="Calibri" w:cs="Calibri"/>
          <w:b/>
          <w:bCs/>
          <w:color w:val="1F497D"/>
          <w:kern w:val="28"/>
          <w:sz w:val="64"/>
          <w:szCs w:val="64"/>
          <w:u w:val="single" w:color="1F497D"/>
          <w:lang w:val="en-GB"/>
        </w:rPr>
        <w:t xml:space="preserve">OPERATIONS </w:t>
      </w:r>
      <w:r w:rsidR="002E14DA" w:rsidRPr="00C64026">
        <w:rPr>
          <w:rFonts w:ascii="Calibri" w:eastAsia="Calibri" w:hAnsi="Calibri" w:cs="Calibri"/>
          <w:b/>
          <w:bCs/>
          <w:color w:val="1F497D"/>
          <w:kern w:val="28"/>
          <w:sz w:val="64"/>
          <w:szCs w:val="64"/>
          <w:u w:val="single" w:color="1F497D"/>
          <w:lang w:val="en-GB"/>
        </w:rPr>
        <w:t>MANAGER</w:t>
      </w:r>
      <w:r w:rsidR="00DF03A7" w:rsidRPr="00C64026">
        <w:rPr>
          <w:rFonts w:ascii="Calibri" w:eastAsia="Calibri" w:hAnsi="Calibri" w:cs="Calibri"/>
          <w:b/>
          <w:bCs/>
          <w:color w:val="1F497D"/>
          <w:kern w:val="28"/>
          <w:sz w:val="64"/>
          <w:szCs w:val="64"/>
          <w:u w:val="single" w:color="1F497D"/>
          <w:lang w:val="en-GB"/>
        </w:rPr>
        <w:t xml:space="preserve"> </w:t>
      </w:r>
    </w:p>
    <w:p w14:paraId="1B3C21AC" w14:textId="77777777" w:rsidR="00671AD5" w:rsidRPr="00C64026" w:rsidRDefault="00671AD5">
      <w:pPr>
        <w:pStyle w:val="NoSpacing"/>
        <w:rPr>
          <w:rFonts w:ascii="Calibri" w:eastAsia="Calibri" w:hAnsi="Calibri" w:cs="Calibri"/>
          <w:sz w:val="36"/>
          <w:szCs w:val="36"/>
          <w:lang w:val="en-GB"/>
        </w:rPr>
      </w:pPr>
    </w:p>
    <w:p w14:paraId="6CE48E43" w14:textId="77777777" w:rsidR="00671AD5" w:rsidRPr="00C64026" w:rsidRDefault="00025A03" w:rsidP="00025A03">
      <w:pPr>
        <w:pStyle w:val="NoSpacing"/>
        <w:jc w:val="center"/>
        <w:rPr>
          <w:rFonts w:ascii="Calibri" w:eastAsia="Calibri" w:hAnsi="Calibri" w:cs="Calibri"/>
          <w:sz w:val="36"/>
          <w:szCs w:val="36"/>
          <w:lang w:val="en-GB"/>
        </w:rPr>
      </w:pPr>
      <w:r w:rsidRPr="00C64026">
        <w:rPr>
          <w:rFonts w:ascii="Calibri" w:eastAsia="Calibri" w:hAnsi="Calibri" w:cs="Calibri"/>
          <w:noProof/>
          <w:sz w:val="36"/>
          <w:szCs w:val="36"/>
          <w:lang w:val="en-GB"/>
        </w:rPr>
        <w:drawing>
          <wp:inline distT="0" distB="0" distL="0" distR="0" wp14:anchorId="39AE288A" wp14:editId="69560D6C">
            <wp:extent cx="5310620" cy="293779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jpeg"/>
                    <pic:cNvPicPr/>
                  </pic:nvPicPr>
                  <pic:blipFill>
                    <a:blip r:embed="rId8">
                      <a:extLst/>
                    </a:blip>
                    <a:stretch>
                      <a:fillRect/>
                    </a:stretch>
                  </pic:blipFill>
                  <pic:spPr>
                    <a:xfrm>
                      <a:off x="0" y="0"/>
                      <a:ext cx="5310620" cy="2937790"/>
                    </a:xfrm>
                    <a:prstGeom prst="rect">
                      <a:avLst/>
                    </a:prstGeom>
                    <a:ln w="12700" cap="flat">
                      <a:noFill/>
                      <a:miter lim="400000"/>
                    </a:ln>
                    <a:effectLst/>
                  </pic:spPr>
                </pic:pic>
              </a:graphicData>
            </a:graphic>
          </wp:inline>
        </w:drawing>
      </w:r>
    </w:p>
    <w:p w14:paraId="173284D2" w14:textId="77777777" w:rsidR="00671AD5" w:rsidRPr="00C64026" w:rsidRDefault="00671AD5">
      <w:pPr>
        <w:pStyle w:val="NoSpacing"/>
        <w:jc w:val="center"/>
        <w:rPr>
          <w:rFonts w:ascii="Calibri" w:eastAsia="Calibri" w:hAnsi="Calibri" w:cs="Calibri"/>
          <w:sz w:val="36"/>
          <w:szCs w:val="36"/>
          <w:lang w:val="en-GB"/>
        </w:rPr>
      </w:pPr>
    </w:p>
    <w:p w14:paraId="081E3619" w14:textId="4DF83AF5" w:rsidR="00025A03" w:rsidRPr="00C64026" w:rsidRDefault="00C866BB">
      <w:pPr>
        <w:pStyle w:val="NoSpacing"/>
        <w:jc w:val="center"/>
        <w:rPr>
          <w:rFonts w:ascii="Calibri" w:eastAsia="Calibri" w:hAnsi="Calibri" w:cs="Calibri"/>
          <w:sz w:val="36"/>
          <w:szCs w:val="36"/>
          <w:lang w:val="en-GB"/>
        </w:rPr>
      </w:pPr>
      <w:r>
        <w:rPr>
          <w:rFonts w:ascii="Calibri" w:eastAsia="Calibri" w:hAnsi="Calibri" w:cs="Calibri"/>
          <w:sz w:val="36"/>
          <w:szCs w:val="36"/>
          <w:lang w:val="en-GB"/>
        </w:rPr>
        <w:t>January 2024</w:t>
      </w:r>
    </w:p>
    <w:p w14:paraId="21F6C79C" w14:textId="13546B24" w:rsidR="00391973" w:rsidRPr="00C64026" w:rsidRDefault="00391973">
      <w:pPr>
        <w:spacing w:after="0"/>
        <w:rPr>
          <w:rFonts w:ascii="Calibri" w:eastAsia="Calibri" w:hAnsi="Calibri" w:cs="Calibri"/>
          <w:sz w:val="36"/>
          <w:szCs w:val="36"/>
          <w:lang w:val="en-GB" w:eastAsia="en-GB"/>
        </w:rPr>
      </w:pPr>
      <w:r w:rsidRPr="00C64026">
        <w:rPr>
          <w:rFonts w:ascii="Calibri" w:eastAsia="Calibri" w:hAnsi="Calibri" w:cs="Calibri"/>
          <w:sz w:val="36"/>
          <w:szCs w:val="36"/>
          <w:lang w:val="en-GB"/>
        </w:rPr>
        <w:br w:type="page"/>
      </w:r>
    </w:p>
    <w:p w14:paraId="0A0E0D57" w14:textId="77777777" w:rsidR="00671AD5" w:rsidRPr="00C64026" w:rsidRDefault="0021736F">
      <w:pPr>
        <w:pStyle w:val="Header"/>
        <w:tabs>
          <w:tab w:val="clear" w:pos="8640"/>
          <w:tab w:val="right" w:pos="7220"/>
          <w:tab w:val="right" w:pos="7220"/>
        </w:tabs>
        <w:ind w:right="142"/>
        <w:rPr>
          <w:rFonts w:ascii="Calibri" w:eastAsia="Calibri" w:hAnsi="Calibri" w:cs="Calibri"/>
          <w:lang w:val="en-GB"/>
        </w:rPr>
      </w:pPr>
      <w:r w:rsidRPr="00C64026">
        <w:rPr>
          <w:rFonts w:ascii="Calibri" w:eastAsia="Calibri" w:hAnsi="Calibri" w:cs="Calibri"/>
          <w:noProof/>
          <w:lang w:val="en-GB"/>
        </w:rPr>
        <w:lastRenderedPageBreak/>
        <w:drawing>
          <wp:anchor distT="0" distB="0" distL="0" distR="0" simplePos="0" relativeHeight="251658240" behindDoc="0" locked="0" layoutInCell="1" allowOverlap="1" wp14:anchorId="254DD987" wp14:editId="5B3E5130">
            <wp:simplePos x="0" y="0"/>
            <wp:positionH relativeFrom="column">
              <wp:posOffset>6115050</wp:posOffset>
            </wp:positionH>
            <wp:positionV relativeFrom="paragraph">
              <wp:posOffset>9525</wp:posOffset>
            </wp:positionV>
            <wp:extent cx="712470" cy="100965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wfwlogo-colour01-small.jpg"/>
                    <pic:cNvPicPr/>
                  </pic:nvPicPr>
                  <pic:blipFill>
                    <a:blip r:embed="rId9">
                      <a:extLst/>
                    </a:blip>
                    <a:stretch>
                      <a:fillRect/>
                    </a:stretch>
                  </pic:blipFill>
                  <pic:spPr>
                    <a:xfrm>
                      <a:off x="0" y="0"/>
                      <a:ext cx="712470" cy="10096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822752E" w14:textId="77777777" w:rsidR="00671AD5" w:rsidRPr="00C64026" w:rsidRDefault="00671AD5">
      <w:pPr>
        <w:pStyle w:val="Header"/>
        <w:tabs>
          <w:tab w:val="clear" w:pos="8640"/>
          <w:tab w:val="right" w:pos="9760"/>
        </w:tabs>
        <w:ind w:right="15"/>
        <w:jc w:val="right"/>
        <w:rPr>
          <w:rFonts w:ascii="Calibri" w:eastAsia="Calibri" w:hAnsi="Calibri" w:cs="Calibri"/>
          <w:lang w:val="en-GB"/>
        </w:rPr>
      </w:pPr>
    </w:p>
    <w:p w14:paraId="3CF656DA" w14:textId="77777777" w:rsidR="00671AD5" w:rsidRPr="00C64026" w:rsidRDefault="00671AD5">
      <w:pPr>
        <w:pStyle w:val="Header"/>
        <w:tabs>
          <w:tab w:val="clear" w:pos="8640"/>
          <w:tab w:val="right" w:pos="9760"/>
        </w:tabs>
        <w:ind w:right="15"/>
        <w:jc w:val="right"/>
        <w:rPr>
          <w:rFonts w:ascii="Calibri" w:eastAsia="Calibri" w:hAnsi="Calibri" w:cs="Calibri"/>
          <w:lang w:val="en-GB"/>
        </w:rPr>
      </w:pPr>
    </w:p>
    <w:p w14:paraId="516ECDAC" w14:textId="77777777" w:rsidR="00671AD5" w:rsidRPr="00C64026" w:rsidRDefault="00671AD5">
      <w:pPr>
        <w:pStyle w:val="Header"/>
        <w:tabs>
          <w:tab w:val="clear" w:pos="8640"/>
          <w:tab w:val="right" w:pos="9760"/>
        </w:tabs>
        <w:ind w:right="15"/>
        <w:jc w:val="right"/>
        <w:rPr>
          <w:rFonts w:ascii="Calibri" w:eastAsia="Calibri" w:hAnsi="Calibri" w:cs="Calibri"/>
          <w:lang w:val="en-GB"/>
        </w:rPr>
      </w:pPr>
    </w:p>
    <w:p w14:paraId="22D52F94" w14:textId="77777777" w:rsidR="00671AD5" w:rsidRPr="00C64026" w:rsidRDefault="002359A8" w:rsidP="00E243F8">
      <w:pPr>
        <w:pStyle w:val="Header"/>
        <w:tabs>
          <w:tab w:val="clear" w:pos="8640"/>
          <w:tab w:val="right" w:pos="9760"/>
        </w:tabs>
        <w:spacing w:after="0"/>
        <w:ind w:right="15"/>
        <w:jc w:val="right"/>
        <w:rPr>
          <w:rFonts w:ascii="Calibri" w:eastAsia="Calibri" w:hAnsi="Calibri" w:cs="Calibri"/>
          <w:sz w:val="14"/>
          <w:lang w:val="en-GB"/>
        </w:rPr>
      </w:pPr>
      <w:r w:rsidRPr="00C64026">
        <w:rPr>
          <w:rFonts w:ascii="Calibri" w:eastAsia="Calibri" w:hAnsi="Calibri" w:cs="Calibri"/>
          <w:sz w:val="14"/>
          <w:lang w:val="en-GB"/>
        </w:rPr>
        <w:t>336 Brixton Road</w:t>
      </w:r>
    </w:p>
    <w:p w14:paraId="678F106A" w14:textId="77777777" w:rsidR="00671AD5" w:rsidRPr="00C64026" w:rsidRDefault="002359A8" w:rsidP="00E243F8">
      <w:pPr>
        <w:pStyle w:val="Header"/>
        <w:tabs>
          <w:tab w:val="clear" w:pos="8640"/>
          <w:tab w:val="right" w:pos="9760"/>
        </w:tabs>
        <w:spacing w:after="0"/>
        <w:ind w:right="15"/>
        <w:jc w:val="right"/>
        <w:rPr>
          <w:rFonts w:ascii="Calibri" w:eastAsia="Calibri" w:hAnsi="Calibri" w:cs="Calibri"/>
          <w:sz w:val="14"/>
          <w:lang w:val="en-GB"/>
        </w:rPr>
      </w:pPr>
      <w:r w:rsidRPr="00C64026">
        <w:rPr>
          <w:rFonts w:ascii="Calibri" w:eastAsia="Calibri" w:hAnsi="Calibri" w:cs="Calibri"/>
          <w:sz w:val="14"/>
          <w:lang w:val="en-GB"/>
        </w:rPr>
        <w:t>London</w:t>
      </w:r>
    </w:p>
    <w:p w14:paraId="76758F91" w14:textId="77777777" w:rsidR="00671AD5" w:rsidRPr="00C64026" w:rsidRDefault="002359A8" w:rsidP="00E243F8">
      <w:pPr>
        <w:pStyle w:val="Header"/>
        <w:tabs>
          <w:tab w:val="clear" w:pos="8640"/>
          <w:tab w:val="right" w:pos="9760"/>
        </w:tabs>
        <w:spacing w:after="0"/>
        <w:ind w:right="15"/>
        <w:jc w:val="right"/>
        <w:rPr>
          <w:rFonts w:ascii="Calibri" w:eastAsia="Calibri" w:hAnsi="Calibri" w:cs="Calibri"/>
          <w:sz w:val="14"/>
          <w:lang w:val="en-GB"/>
        </w:rPr>
      </w:pPr>
      <w:r w:rsidRPr="00C64026">
        <w:rPr>
          <w:rFonts w:ascii="Calibri" w:eastAsia="Calibri" w:hAnsi="Calibri" w:cs="Calibri"/>
          <w:sz w:val="14"/>
          <w:lang w:val="en-GB"/>
        </w:rPr>
        <w:t>SW9 7AA</w:t>
      </w:r>
    </w:p>
    <w:p w14:paraId="17119E72" w14:textId="77777777" w:rsidR="00671AD5" w:rsidRPr="00C64026" w:rsidRDefault="002359A8" w:rsidP="00E243F8">
      <w:pPr>
        <w:pStyle w:val="Header"/>
        <w:tabs>
          <w:tab w:val="clear" w:pos="8640"/>
          <w:tab w:val="right" w:pos="9760"/>
        </w:tabs>
        <w:spacing w:after="0"/>
        <w:ind w:right="15"/>
        <w:jc w:val="right"/>
        <w:rPr>
          <w:rFonts w:ascii="Calibri" w:eastAsia="Calibri" w:hAnsi="Calibri" w:cs="Calibri"/>
          <w:sz w:val="14"/>
          <w:lang w:val="en-GB"/>
        </w:rPr>
      </w:pPr>
      <w:r w:rsidRPr="00C64026">
        <w:rPr>
          <w:rFonts w:ascii="Calibri" w:eastAsia="Calibri" w:hAnsi="Calibri" w:cs="Calibri"/>
          <w:sz w:val="14"/>
          <w:lang w:val="en-GB"/>
        </w:rPr>
        <w:t>Tel:  020 7346 8482</w:t>
      </w:r>
    </w:p>
    <w:p w14:paraId="19F83D21" w14:textId="77777777" w:rsidR="00671AD5" w:rsidRPr="00C64026" w:rsidRDefault="00F17AFC" w:rsidP="00E243F8">
      <w:pPr>
        <w:pStyle w:val="Header"/>
        <w:tabs>
          <w:tab w:val="clear" w:pos="8640"/>
          <w:tab w:val="right" w:pos="9760"/>
        </w:tabs>
        <w:spacing w:after="0"/>
        <w:ind w:right="15"/>
        <w:jc w:val="right"/>
        <w:rPr>
          <w:rFonts w:ascii="Calibri" w:eastAsia="Calibri" w:hAnsi="Calibri" w:cs="Calibri"/>
          <w:sz w:val="14"/>
          <w:lang w:val="en-GB"/>
        </w:rPr>
      </w:pPr>
      <w:hyperlink r:id="rId10" w:history="1">
        <w:r w:rsidR="009D25BF" w:rsidRPr="00C64026">
          <w:rPr>
            <w:rStyle w:val="Hyperlink"/>
            <w:rFonts w:ascii="Calibri" w:eastAsia="Calibri" w:hAnsi="Calibri" w:cs="Calibri"/>
            <w:sz w:val="14"/>
            <w:u w:color="0000FF"/>
            <w:lang w:val="en-GB"/>
          </w:rPr>
          <w:t>info@wheelsforwellbeing.org.uk</w:t>
        </w:r>
      </w:hyperlink>
      <w:r w:rsidR="002359A8" w:rsidRPr="00C64026">
        <w:rPr>
          <w:rFonts w:ascii="Calibri" w:eastAsia="Calibri" w:hAnsi="Calibri" w:cs="Calibri"/>
          <w:sz w:val="14"/>
          <w:lang w:val="en-GB"/>
        </w:rPr>
        <w:t xml:space="preserve"> </w:t>
      </w:r>
    </w:p>
    <w:p w14:paraId="634DD9ED" w14:textId="77777777" w:rsidR="00671AD5" w:rsidRPr="00C64026" w:rsidRDefault="00F17AFC" w:rsidP="00E243F8">
      <w:pPr>
        <w:pStyle w:val="Header"/>
        <w:tabs>
          <w:tab w:val="clear" w:pos="8640"/>
          <w:tab w:val="right" w:pos="9760"/>
        </w:tabs>
        <w:spacing w:after="0"/>
        <w:ind w:right="15"/>
        <w:jc w:val="right"/>
        <w:rPr>
          <w:rFonts w:ascii="Calibri" w:eastAsia="Calibri" w:hAnsi="Calibri" w:cs="Calibri"/>
          <w:sz w:val="14"/>
          <w:lang w:val="en-GB"/>
        </w:rPr>
      </w:pPr>
      <w:hyperlink r:id="rId11" w:history="1">
        <w:r w:rsidR="002359A8" w:rsidRPr="00C64026">
          <w:rPr>
            <w:rStyle w:val="Hyperlink0"/>
            <w:sz w:val="14"/>
            <w:lang w:val="en-GB"/>
          </w:rPr>
          <w:t>www.wheelsforwellbeing.org.uk</w:t>
        </w:r>
      </w:hyperlink>
      <w:r w:rsidR="002359A8" w:rsidRPr="00C64026">
        <w:rPr>
          <w:rFonts w:ascii="Calibri" w:eastAsia="Calibri" w:hAnsi="Calibri" w:cs="Calibri"/>
          <w:sz w:val="14"/>
          <w:lang w:val="en-GB"/>
        </w:rPr>
        <w:t xml:space="preserve"> </w:t>
      </w:r>
    </w:p>
    <w:p w14:paraId="3CAE491E" w14:textId="77777777" w:rsidR="00E243F8" w:rsidRPr="00C64026" w:rsidRDefault="00E243F8" w:rsidP="00E243F8">
      <w:pPr>
        <w:pStyle w:val="Header"/>
        <w:tabs>
          <w:tab w:val="clear" w:pos="8640"/>
          <w:tab w:val="right" w:pos="9760"/>
        </w:tabs>
        <w:spacing w:after="0"/>
        <w:ind w:right="15"/>
        <w:jc w:val="right"/>
        <w:rPr>
          <w:rFonts w:ascii="Calibri" w:eastAsia="Calibri" w:hAnsi="Calibri" w:cs="Calibri"/>
          <w:sz w:val="20"/>
          <w:lang w:val="en-GB"/>
        </w:rPr>
      </w:pPr>
    </w:p>
    <w:p w14:paraId="48B02AF3" w14:textId="66897A66" w:rsidR="00671AD5" w:rsidRPr="00C64026" w:rsidRDefault="00923817" w:rsidP="00BE3FC0">
      <w:pPr>
        <w:tabs>
          <w:tab w:val="left" w:pos="9280"/>
        </w:tabs>
        <w:spacing w:after="0" w:line="280" w:lineRule="exact"/>
        <w:ind w:right="15"/>
        <w:jc w:val="right"/>
        <w:rPr>
          <w:rFonts w:ascii="Calibri" w:eastAsia="Calibri" w:hAnsi="Calibri" w:cs="Calibri"/>
          <w:lang w:val="en-GB"/>
        </w:rPr>
      </w:pPr>
      <w:r w:rsidRPr="00C64026">
        <w:rPr>
          <w:rFonts w:ascii="Calibri" w:eastAsia="Calibri" w:hAnsi="Calibri" w:cs="Calibri"/>
          <w:lang w:val="en-GB"/>
        </w:rPr>
        <w:fldChar w:fldCharType="begin"/>
      </w:r>
      <w:r w:rsidRPr="00C64026">
        <w:rPr>
          <w:rFonts w:ascii="Calibri" w:eastAsia="Calibri" w:hAnsi="Calibri" w:cs="Calibri"/>
          <w:lang w:val="en-GB"/>
        </w:rPr>
        <w:instrText xml:space="preserve"> DATE \@ "MMMM d, yyyy" </w:instrText>
      </w:r>
      <w:r w:rsidRPr="00C64026">
        <w:rPr>
          <w:rFonts w:ascii="Calibri" w:eastAsia="Calibri" w:hAnsi="Calibri" w:cs="Calibri"/>
          <w:lang w:val="en-GB"/>
        </w:rPr>
        <w:fldChar w:fldCharType="separate"/>
      </w:r>
      <w:r w:rsidR="002F41FD">
        <w:rPr>
          <w:rFonts w:ascii="Calibri" w:eastAsia="Calibri" w:hAnsi="Calibri" w:cs="Calibri"/>
          <w:noProof/>
          <w:lang w:val="en-GB"/>
        </w:rPr>
        <w:t>January 8, 2024</w:t>
      </w:r>
      <w:r w:rsidRPr="00C64026">
        <w:rPr>
          <w:rFonts w:ascii="Calibri" w:eastAsia="Calibri" w:hAnsi="Calibri" w:cs="Calibri"/>
          <w:lang w:val="en-GB"/>
        </w:rPr>
        <w:fldChar w:fldCharType="end"/>
      </w:r>
    </w:p>
    <w:p w14:paraId="296C764F" w14:textId="77777777" w:rsidR="00671AD5" w:rsidRPr="00C64026" w:rsidRDefault="002359A8">
      <w:pPr>
        <w:tabs>
          <w:tab w:val="left" w:pos="9280"/>
        </w:tabs>
        <w:spacing w:after="0" w:line="280" w:lineRule="exact"/>
        <w:ind w:left="284" w:right="15"/>
        <w:jc w:val="both"/>
        <w:rPr>
          <w:rFonts w:ascii="Calibri" w:eastAsia="Calibri" w:hAnsi="Calibri" w:cs="Calibri"/>
          <w:lang w:val="en-GB"/>
        </w:rPr>
      </w:pPr>
      <w:r w:rsidRPr="00C64026">
        <w:rPr>
          <w:rFonts w:ascii="Calibri" w:eastAsia="Calibri" w:hAnsi="Calibri" w:cs="Calibri"/>
          <w:lang w:val="en-GB"/>
        </w:rPr>
        <w:t xml:space="preserve">Dear Applicant, </w:t>
      </w:r>
    </w:p>
    <w:p w14:paraId="410379DC" w14:textId="77777777" w:rsidR="00671AD5" w:rsidRPr="00C64026" w:rsidRDefault="00671AD5">
      <w:pPr>
        <w:tabs>
          <w:tab w:val="left" w:pos="9280"/>
        </w:tabs>
        <w:spacing w:after="0" w:line="280" w:lineRule="exact"/>
        <w:ind w:left="284" w:right="15"/>
        <w:jc w:val="both"/>
        <w:rPr>
          <w:rFonts w:ascii="Calibri" w:eastAsia="Calibri" w:hAnsi="Calibri" w:cs="Calibri"/>
          <w:lang w:val="en-GB"/>
        </w:rPr>
      </w:pPr>
    </w:p>
    <w:p w14:paraId="48125C55" w14:textId="6CB23AE0" w:rsidR="001B7829" w:rsidRPr="00C64026" w:rsidRDefault="002359A8" w:rsidP="001B1CF0">
      <w:pPr>
        <w:tabs>
          <w:tab w:val="left" w:pos="9280"/>
        </w:tabs>
        <w:spacing w:after="0" w:line="280" w:lineRule="exact"/>
        <w:ind w:left="284" w:right="15"/>
        <w:jc w:val="both"/>
        <w:rPr>
          <w:rFonts w:ascii="Calibri" w:eastAsia="Calibri" w:hAnsi="Calibri" w:cs="Calibri"/>
          <w:lang w:val="en-GB"/>
        </w:rPr>
      </w:pPr>
      <w:r w:rsidRPr="00C64026">
        <w:rPr>
          <w:rFonts w:ascii="Calibri" w:eastAsia="Calibri" w:hAnsi="Calibri" w:cs="Calibri"/>
          <w:lang w:val="en-GB"/>
        </w:rPr>
        <w:t xml:space="preserve">Thank you for </w:t>
      </w:r>
      <w:r w:rsidR="001B7829" w:rsidRPr="00C64026">
        <w:rPr>
          <w:rFonts w:ascii="Calibri" w:eastAsia="Calibri" w:hAnsi="Calibri" w:cs="Calibri"/>
          <w:lang w:val="en-GB"/>
        </w:rPr>
        <w:t>your interest in the post of</w:t>
      </w:r>
      <w:r w:rsidRPr="00C64026">
        <w:rPr>
          <w:rFonts w:ascii="Calibri" w:eastAsia="Calibri" w:hAnsi="Calibri" w:cs="Calibri"/>
          <w:lang w:val="en-GB"/>
        </w:rPr>
        <w:t xml:space="preserve"> </w:t>
      </w:r>
      <w:r w:rsidR="00A105FD" w:rsidRPr="00C64026">
        <w:rPr>
          <w:rFonts w:ascii="Calibri" w:eastAsia="Calibri" w:hAnsi="Calibri" w:cs="Calibri"/>
          <w:b/>
          <w:bCs/>
          <w:lang w:val="en-GB"/>
        </w:rPr>
        <w:t>CENTRAL</w:t>
      </w:r>
      <w:r w:rsidR="00482E3E" w:rsidRPr="00C64026">
        <w:rPr>
          <w:rFonts w:ascii="Calibri" w:eastAsia="Calibri" w:hAnsi="Calibri" w:cs="Calibri"/>
          <w:b/>
          <w:bCs/>
          <w:lang w:val="en-GB"/>
        </w:rPr>
        <w:t xml:space="preserve"> </w:t>
      </w:r>
      <w:r w:rsidR="00331812" w:rsidRPr="00C64026">
        <w:rPr>
          <w:rFonts w:ascii="Calibri" w:eastAsia="Calibri" w:hAnsi="Calibri" w:cs="Calibri"/>
          <w:b/>
          <w:bCs/>
          <w:lang w:val="en-GB"/>
        </w:rPr>
        <w:t xml:space="preserve">OPERATIONS </w:t>
      </w:r>
      <w:r w:rsidR="00482E3E" w:rsidRPr="00C64026">
        <w:rPr>
          <w:rFonts w:ascii="Calibri" w:eastAsia="Calibri" w:hAnsi="Calibri" w:cs="Calibri"/>
          <w:b/>
          <w:bCs/>
          <w:lang w:val="en-GB"/>
        </w:rPr>
        <w:t>MANAGER</w:t>
      </w:r>
      <w:r w:rsidR="00391973" w:rsidRPr="00C64026">
        <w:rPr>
          <w:rFonts w:ascii="Calibri" w:eastAsia="Calibri" w:hAnsi="Calibri" w:cs="Calibri"/>
          <w:b/>
          <w:bCs/>
          <w:lang w:val="en-GB"/>
        </w:rPr>
        <w:t xml:space="preserve"> </w:t>
      </w:r>
      <w:r w:rsidR="00EC1005" w:rsidRPr="00C64026">
        <w:rPr>
          <w:rFonts w:ascii="Calibri" w:eastAsia="Calibri" w:hAnsi="Calibri" w:cs="Calibri"/>
          <w:b/>
          <w:bCs/>
          <w:lang w:val="en-GB"/>
        </w:rPr>
        <w:t>(2</w:t>
      </w:r>
      <w:r w:rsidR="007C4AF6" w:rsidRPr="00C64026">
        <w:rPr>
          <w:rFonts w:ascii="Calibri" w:eastAsia="Calibri" w:hAnsi="Calibri" w:cs="Calibri"/>
          <w:b/>
          <w:bCs/>
          <w:lang w:val="en-GB"/>
        </w:rPr>
        <w:t>5</w:t>
      </w:r>
      <w:r w:rsidR="00EC1005" w:rsidRPr="00C64026">
        <w:rPr>
          <w:rFonts w:ascii="Calibri" w:eastAsia="Calibri" w:hAnsi="Calibri" w:cs="Calibri"/>
          <w:b/>
          <w:bCs/>
          <w:lang w:val="en-GB"/>
        </w:rPr>
        <w:t xml:space="preserve">hrs pw) </w:t>
      </w:r>
      <w:r w:rsidRPr="00C64026">
        <w:rPr>
          <w:rFonts w:ascii="Calibri" w:eastAsia="Calibri" w:hAnsi="Calibri" w:cs="Calibri"/>
          <w:lang w:val="en-GB"/>
        </w:rPr>
        <w:t>at Wheels for Wellbeing</w:t>
      </w:r>
      <w:r w:rsidR="002E14DA" w:rsidRPr="00C64026">
        <w:rPr>
          <w:rFonts w:ascii="Calibri" w:eastAsia="Calibri" w:hAnsi="Calibri" w:cs="Calibri"/>
          <w:lang w:val="en-GB"/>
        </w:rPr>
        <w:t>. This is a new post within our organisation</w:t>
      </w:r>
      <w:r w:rsidR="00331812" w:rsidRPr="00C64026">
        <w:rPr>
          <w:rFonts w:ascii="Calibri" w:eastAsia="Calibri" w:hAnsi="Calibri" w:cs="Calibri"/>
          <w:lang w:val="en-GB"/>
        </w:rPr>
        <w:t xml:space="preserve">, being created </w:t>
      </w:r>
      <w:r w:rsidR="005F2C4D" w:rsidRPr="00C64026">
        <w:rPr>
          <w:rFonts w:ascii="Calibri" w:eastAsia="Calibri" w:hAnsi="Calibri" w:cs="Calibri"/>
          <w:lang w:val="en-GB"/>
        </w:rPr>
        <w:t xml:space="preserve">to support </w:t>
      </w:r>
      <w:r w:rsidR="001B1CF0" w:rsidRPr="00C64026">
        <w:rPr>
          <w:rFonts w:ascii="Calibri" w:eastAsia="Calibri" w:hAnsi="Calibri" w:cs="Calibri"/>
          <w:lang w:val="en-GB"/>
        </w:rPr>
        <w:t>our Board of Trustees</w:t>
      </w:r>
      <w:r w:rsidR="00EC1005" w:rsidRPr="00C64026">
        <w:rPr>
          <w:rFonts w:ascii="Calibri" w:eastAsia="Calibri" w:hAnsi="Calibri" w:cs="Calibri"/>
          <w:lang w:val="en-GB"/>
        </w:rPr>
        <w:t>, our Director</w:t>
      </w:r>
      <w:r w:rsidR="00BD1CC2">
        <w:rPr>
          <w:rFonts w:ascii="Calibri" w:eastAsia="Calibri" w:hAnsi="Calibri" w:cs="Calibri"/>
          <w:lang w:val="en-GB"/>
        </w:rPr>
        <w:t>/CEO</w:t>
      </w:r>
      <w:r w:rsidR="00EC1005" w:rsidRPr="00C64026">
        <w:rPr>
          <w:rFonts w:ascii="Calibri" w:eastAsia="Calibri" w:hAnsi="Calibri" w:cs="Calibri"/>
          <w:lang w:val="en-GB"/>
        </w:rPr>
        <w:t xml:space="preserve"> and the rest of the Senior Management Team</w:t>
      </w:r>
      <w:r w:rsidR="005F2C4D" w:rsidRPr="00C64026">
        <w:rPr>
          <w:rFonts w:ascii="Calibri" w:eastAsia="Calibri" w:hAnsi="Calibri" w:cs="Calibri"/>
          <w:lang w:val="en-GB"/>
        </w:rPr>
        <w:t xml:space="preserve"> as we finalise and implement </w:t>
      </w:r>
      <w:r w:rsidR="00331812" w:rsidRPr="00C64026">
        <w:rPr>
          <w:rFonts w:ascii="Calibri" w:eastAsia="Calibri" w:hAnsi="Calibri" w:cs="Calibri"/>
          <w:lang w:val="en-GB"/>
        </w:rPr>
        <w:t>our new strategic plan</w:t>
      </w:r>
      <w:r w:rsidR="00D55EF0" w:rsidRPr="00C64026">
        <w:rPr>
          <w:rFonts w:ascii="Calibri" w:eastAsia="Calibri" w:hAnsi="Calibri" w:cs="Calibri"/>
          <w:lang w:val="en-GB"/>
        </w:rPr>
        <w:t>.</w:t>
      </w:r>
      <w:r w:rsidR="001B1CF0" w:rsidRPr="00C64026">
        <w:rPr>
          <w:rFonts w:ascii="Calibri" w:eastAsia="Calibri" w:hAnsi="Calibri" w:cs="Calibri"/>
          <w:lang w:val="en-GB"/>
        </w:rPr>
        <w:t xml:space="preserve"> </w:t>
      </w:r>
      <w:r w:rsidR="001B7829" w:rsidRPr="00C64026">
        <w:rPr>
          <w:rFonts w:ascii="Calibri" w:eastAsia="Calibri" w:hAnsi="Calibri" w:cs="Calibri"/>
          <w:lang w:val="en-GB"/>
        </w:rPr>
        <w:t>We would love to hear from you</w:t>
      </w:r>
      <w:bookmarkStart w:id="1" w:name="_Hlk79699618"/>
      <w:r w:rsidR="001B7829" w:rsidRPr="00C64026">
        <w:rPr>
          <w:rFonts w:ascii="Calibri" w:eastAsia="Calibri" w:hAnsi="Calibri" w:cs="Calibri"/>
          <w:lang w:val="en-GB"/>
        </w:rPr>
        <w:t xml:space="preserve"> if you:</w:t>
      </w:r>
    </w:p>
    <w:p w14:paraId="78BAEE67" w14:textId="77777777" w:rsidR="001B1CF0" w:rsidRPr="00C64026" w:rsidRDefault="001B1CF0" w:rsidP="001B1CF0">
      <w:pPr>
        <w:tabs>
          <w:tab w:val="left" w:pos="9280"/>
        </w:tabs>
        <w:spacing w:after="0" w:line="280" w:lineRule="exact"/>
        <w:ind w:left="284" w:right="15"/>
        <w:jc w:val="both"/>
        <w:rPr>
          <w:rFonts w:ascii="Calibri" w:eastAsia="Calibri" w:hAnsi="Calibri" w:cs="Calibri"/>
          <w:lang w:val="en-GB"/>
        </w:rPr>
      </w:pPr>
    </w:p>
    <w:bookmarkEnd w:id="1"/>
    <w:p w14:paraId="2628F6AA" w14:textId="77777777" w:rsidR="001B1CF0" w:rsidRPr="00C64026" w:rsidRDefault="001B1CF0" w:rsidP="001B1CF0">
      <w:pPr>
        <w:pStyle w:val="ListParagraph"/>
        <w:numPr>
          <w:ilvl w:val="0"/>
          <w:numId w:val="56"/>
        </w:numPr>
        <w:tabs>
          <w:tab w:val="left" w:pos="9280"/>
        </w:tabs>
        <w:spacing w:after="0" w:line="280" w:lineRule="exact"/>
        <w:ind w:right="15"/>
        <w:jc w:val="both"/>
        <w:rPr>
          <w:sz w:val="24"/>
          <w:lang w:val="en-GB"/>
        </w:rPr>
      </w:pPr>
      <w:r w:rsidRPr="00C64026">
        <w:rPr>
          <w:sz w:val="24"/>
          <w:lang w:val="en-GB"/>
        </w:rPr>
        <w:t>Have strong Human Resources and Finance knowledge and experience</w:t>
      </w:r>
    </w:p>
    <w:p w14:paraId="61396A22" w14:textId="538D6708" w:rsidR="00391973" w:rsidRPr="00C64026" w:rsidRDefault="001B1CF0" w:rsidP="00391973">
      <w:pPr>
        <w:pStyle w:val="ListParagraph"/>
        <w:numPr>
          <w:ilvl w:val="0"/>
          <w:numId w:val="56"/>
        </w:numPr>
        <w:tabs>
          <w:tab w:val="left" w:pos="9280"/>
        </w:tabs>
        <w:spacing w:after="0" w:line="280" w:lineRule="exact"/>
        <w:ind w:right="15"/>
        <w:jc w:val="both"/>
        <w:rPr>
          <w:sz w:val="24"/>
          <w:lang w:val="en-GB"/>
        </w:rPr>
      </w:pPr>
      <w:r w:rsidRPr="00C64026">
        <w:rPr>
          <w:sz w:val="24"/>
          <w:lang w:val="en-GB"/>
        </w:rPr>
        <w:t>Enjoy</w:t>
      </w:r>
      <w:r w:rsidR="005F2C4D" w:rsidRPr="00C64026">
        <w:rPr>
          <w:sz w:val="24"/>
          <w:lang w:val="en-GB"/>
        </w:rPr>
        <w:t xml:space="preserve"> </w:t>
      </w:r>
      <w:r w:rsidR="00331812" w:rsidRPr="00C64026">
        <w:rPr>
          <w:sz w:val="24"/>
          <w:lang w:val="en-GB"/>
        </w:rPr>
        <w:t xml:space="preserve">reviewing and implementing operational </w:t>
      </w:r>
      <w:r w:rsidR="00A1771B" w:rsidRPr="00C64026">
        <w:rPr>
          <w:sz w:val="24"/>
          <w:lang w:val="en-GB"/>
        </w:rPr>
        <w:t xml:space="preserve">policies and </w:t>
      </w:r>
      <w:r w:rsidR="00331812" w:rsidRPr="00C64026">
        <w:rPr>
          <w:sz w:val="24"/>
          <w:lang w:val="en-GB"/>
        </w:rPr>
        <w:t>systems to increase efficiency and support good governance</w:t>
      </w:r>
    </w:p>
    <w:p w14:paraId="72B69244" w14:textId="1A08FDAA" w:rsidR="007C4AF6" w:rsidRPr="00C64026" w:rsidRDefault="007C4AF6" w:rsidP="007C4AF6">
      <w:pPr>
        <w:pStyle w:val="ListParagraph"/>
        <w:numPr>
          <w:ilvl w:val="0"/>
          <w:numId w:val="56"/>
        </w:numPr>
        <w:tabs>
          <w:tab w:val="left" w:pos="9280"/>
        </w:tabs>
        <w:spacing w:after="0" w:line="280" w:lineRule="exact"/>
        <w:ind w:right="15"/>
        <w:jc w:val="both"/>
        <w:rPr>
          <w:sz w:val="24"/>
          <w:lang w:val="en-GB"/>
        </w:rPr>
      </w:pPr>
      <w:r w:rsidRPr="00C64026">
        <w:rPr>
          <w:sz w:val="24"/>
          <w:lang w:val="en-GB"/>
        </w:rPr>
        <w:t>Have experience of supporting organisational change as part of a senior team</w:t>
      </w:r>
    </w:p>
    <w:p w14:paraId="5B99C0B9" w14:textId="77777777" w:rsidR="00391973" w:rsidRPr="00C64026" w:rsidRDefault="00391973" w:rsidP="00391973">
      <w:pPr>
        <w:pStyle w:val="ListParagraph"/>
        <w:tabs>
          <w:tab w:val="left" w:pos="9280"/>
        </w:tabs>
        <w:spacing w:after="0" w:line="280" w:lineRule="exact"/>
        <w:ind w:right="15"/>
        <w:jc w:val="both"/>
        <w:rPr>
          <w:lang w:val="en-GB"/>
        </w:rPr>
      </w:pPr>
    </w:p>
    <w:p w14:paraId="09728D33" w14:textId="21078906" w:rsidR="001B1CF0" w:rsidRPr="00C64026" w:rsidRDefault="001B1CF0" w:rsidP="001B1CF0">
      <w:pPr>
        <w:tabs>
          <w:tab w:val="left" w:pos="9280"/>
        </w:tabs>
        <w:spacing w:after="0" w:line="280" w:lineRule="exact"/>
        <w:ind w:left="284" w:right="15"/>
        <w:jc w:val="both"/>
        <w:rPr>
          <w:rFonts w:ascii="Calibri" w:eastAsia="Calibri" w:hAnsi="Calibri" w:cs="Calibri"/>
          <w:lang w:val="en-GB"/>
        </w:rPr>
      </w:pPr>
      <w:r w:rsidRPr="00C64026">
        <w:rPr>
          <w:rFonts w:ascii="Calibri" w:eastAsia="Calibri" w:hAnsi="Calibri" w:cs="Calibri"/>
          <w:lang w:val="en-GB"/>
        </w:rPr>
        <w:t xml:space="preserve">We are an Equal Opportunity Employer and our </w:t>
      </w:r>
      <w:r w:rsidR="00C866BB">
        <w:rPr>
          <w:rFonts w:ascii="Calibri" w:eastAsia="Calibri" w:hAnsi="Calibri" w:cs="Calibri"/>
          <w:lang w:val="en-GB"/>
        </w:rPr>
        <w:t>team is made up of</w:t>
      </w:r>
      <w:r w:rsidRPr="00C64026">
        <w:rPr>
          <w:rFonts w:ascii="Calibri" w:eastAsia="Calibri" w:hAnsi="Calibri" w:cs="Calibri"/>
          <w:lang w:val="en-GB"/>
        </w:rPr>
        <w:t xml:space="preserve"> people with different strengths, experiences and backgrounds, who share a passion for improving people's lives. Diversity not only includes disability, race and gender identity, but also age, sexual orientation, religion and many other parts of one’s identity. All of our employees’ points of view are key to our success, and inclusion is everyone's responsibility</w:t>
      </w:r>
    </w:p>
    <w:p w14:paraId="0A9F80D2" w14:textId="77777777" w:rsidR="001B1CF0" w:rsidRPr="00C64026" w:rsidRDefault="001B1CF0" w:rsidP="001B1CF0">
      <w:pPr>
        <w:tabs>
          <w:tab w:val="left" w:pos="9280"/>
        </w:tabs>
        <w:spacing w:after="0" w:line="280" w:lineRule="exact"/>
        <w:ind w:left="284" w:right="15"/>
        <w:jc w:val="both"/>
        <w:rPr>
          <w:rFonts w:ascii="Calibri" w:eastAsia="Calibri" w:hAnsi="Calibri" w:cs="Calibri"/>
          <w:lang w:val="en-GB"/>
        </w:rPr>
      </w:pPr>
    </w:p>
    <w:p w14:paraId="241DC0F9" w14:textId="549F488A" w:rsidR="001B1CF0" w:rsidRPr="00C64026" w:rsidRDefault="001B1CF0" w:rsidP="001B1CF0">
      <w:pPr>
        <w:tabs>
          <w:tab w:val="left" w:pos="9280"/>
        </w:tabs>
        <w:spacing w:after="0" w:line="280" w:lineRule="exact"/>
        <w:ind w:left="284" w:right="15"/>
        <w:jc w:val="both"/>
        <w:rPr>
          <w:rFonts w:ascii="Calibri" w:eastAsia="Calibri" w:hAnsi="Calibri" w:cs="Calibri"/>
          <w:lang w:val="en-GB"/>
        </w:rPr>
      </w:pPr>
      <w:r w:rsidRPr="00C64026">
        <w:rPr>
          <w:rFonts w:ascii="Calibri" w:eastAsia="Calibri" w:hAnsi="Calibri" w:cs="Calibri"/>
          <w:lang w:val="en-GB"/>
        </w:rPr>
        <w:t xml:space="preserve">Our office is based within a community hub in South London, home to several Disability-led organisations and is accessible by wheelchair &amp; other mobility aids; </w:t>
      </w:r>
      <w:r w:rsidR="00C866BB">
        <w:rPr>
          <w:rFonts w:ascii="Calibri" w:eastAsia="Calibri" w:hAnsi="Calibri" w:cs="Calibri"/>
          <w:lang w:val="en-GB"/>
        </w:rPr>
        <w:t>Lambeth is a great borough to cycle to/around and the office has plentiful cycle parking. T</w:t>
      </w:r>
      <w:r w:rsidRPr="00C64026">
        <w:rPr>
          <w:rFonts w:ascii="Calibri" w:eastAsia="Calibri" w:hAnsi="Calibri" w:cs="Calibri"/>
          <w:lang w:val="en-GB"/>
        </w:rPr>
        <w:t>his post can be also be done remotely, with regular visits to our premises. We are planning to hold interviews in person at our office but will consider online interviews</w:t>
      </w:r>
      <w:r w:rsidR="007C4AF6" w:rsidRPr="00C64026">
        <w:rPr>
          <w:rFonts w:ascii="Calibri" w:eastAsia="Calibri" w:hAnsi="Calibri" w:cs="Calibri"/>
          <w:lang w:val="en-GB"/>
        </w:rPr>
        <w:t>,</w:t>
      </w:r>
      <w:r w:rsidRPr="00C64026">
        <w:rPr>
          <w:rFonts w:ascii="Calibri" w:eastAsia="Calibri" w:hAnsi="Calibri" w:cs="Calibri"/>
          <w:lang w:val="en-GB"/>
        </w:rPr>
        <w:t xml:space="preserve"> if required for accessibility reasons.</w:t>
      </w:r>
    </w:p>
    <w:p w14:paraId="16951D47" w14:textId="77777777" w:rsidR="001B1CF0" w:rsidRPr="00C64026" w:rsidRDefault="001B1CF0" w:rsidP="001B1CF0">
      <w:pPr>
        <w:tabs>
          <w:tab w:val="left" w:pos="9280"/>
        </w:tabs>
        <w:spacing w:after="0" w:line="280" w:lineRule="exact"/>
        <w:ind w:left="284" w:right="15"/>
        <w:jc w:val="both"/>
        <w:rPr>
          <w:rFonts w:ascii="Calibri" w:eastAsia="Calibri" w:hAnsi="Calibri" w:cs="Calibri"/>
          <w:lang w:val="en-GB"/>
        </w:rPr>
      </w:pPr>
    </w:p>
    <w:p w14:paraId="21F26AD9" w14:textId="0C8B8E02" w:rsidR="00194B50" w:rsidRPr="00C64026" w:rsidRDefault="00194B50" w:rsidP="00194B50">
      <w:pPr>
        <w:tabs>
          <w:tab w:val="left" w:pos="9280"/>
        </w:tabs>
        <w:spacing w:after="0" w:line="280" w:lineRule="exact"/>
        <w:ind w:left="284" w:right="15"/>
        <w:jc w:val="both"/>
        <w:rPr>
          <w:rFonts w:ascii="Calibri" w:eastAsia="Calibri" w:hAnsi="Calibri" w:cs="Calibri"/>
          <w:lang w:val="en-GB"/>
        </w:rPr>
      </w:pPr>
      <w:r w:rsidRPr="00C64026">
        <w:rPr>
          <w:rFonts w:ascii="Calibri" w:eastAsia="Calibri" w:hAnsi="Calibri" w:cs="Calibri"/>
          <w:lang w:val="en-GB"/>
        </w:rPr>
        <w:t xml:space="preserve">Please note that this post involves some work with adults at risk and is not protected under the Rehabilitation of Offenders Act 1974. Applicants invited to interview will therefore be asked to disclose criminal convictions, no matter when they occurred. Information will be treated confidentially and only considered if relevant to the post.  </w:t>
      </w:r>
    </w:p>
    <w:p w14:paraId="440E5D61" w14:textId="5FCE8398" w:rsidR="00194B50" w:rsidRPr="00C64026" w:rsidRDefault="00194B50" w:rsidP="001B1CF0">
      <w:pPr>
        <w:tabs>
          <w:tab w:val="left" w:pos="9280"/>
        </w:tabs>
        <w:spacing w:after="0" w:line="280" w:lineRule="exact"/>
        <w:ind w:left="284" w:right="15"/>
        <w:jc w:val="both"/>
        <w:rPr>
          <w:rFonts w:ascii="Calibri" w:eastAsia="Calibri" w:hAnsi="Calibri" w:cs="Calibri"/>
          <w:lang w:val="en-GB"/>
        </w:rPr>
      </w:pPr>
    </w:p>
    <w:p w14:paraId="2B5B4AF2" w14:textId="409B4C17" w:rsidR="00671AD5" w:rsidRPr="00C64026" w:rsidRDefault="00194B50" w:rsidP="005F2C4D">
      <w:pPr>
        <w:tabs>
          <w:tab w:val="left" w:pos="9280"/>
        </w:tabs>
        <w:spacing w:after="0" w:line="280" w:lineRule="exact"/>
        <w:ind w:left="284" w:right="15"/>
        <w:jc w:val="both"/>
        <w:rPr>
          <w:rFonts w:ascii="Calibri" w:eastAsia="Calibri" w:hAnsi="Calibri" w:cs="Calibri"/>
          <w:lang w:val="en-GB"/>
        </w:rPr>
      </w:pPr>
      <w:r w:rsidRPr="00C64026">
        <w:rPr>
          <w:rFonts w:ascii="Calibri" w:eastAsia="Calibri" w:hAnsi="Calibri" w:cs="Calibri"/>
          <w:lang w:val="en-GB"/>
        </w:rPr>
        <w:t xml:space="preserve">To apply, please email your CV to </w:t>
      </w:r>
      <w:r w:rsidR="00BD1CC2">
        <w:rPr>
          <w:rFonts w:ascii="Calibri" w:eastAsia="Calibri" w:hAnsi="Calibri" w:cs="Calibri"/>
          <w:lang w:val="en-GB"/>
        </w:rPr>
        <w:t>me (</w:t>
      </w:r>
      <w:r w:rsidRPr="00C64026">
        <w:rPr>
          <w:rFonts w:ascii="Calibri" w:eastAsia="Calibri" w:hAnsi="Calibri" w:cs="Calibri"/>
          <w:lang w:val="en-GB"/>
        </w:rPr>
        <w:t>i</w:t>
      </w:r>
      <w:r w:rsidR="00C866BB">
        <w:rPr>
          <w:rFonts w:ascii="Calibri" w:eastAsia="Calibri" w:hAnsi="Calibri" w:cs="Calibri"/>
          <w:lang w:val="en-GB"/>
        </w:rPr>
        <w:t>sabelle</w:t>
      </w:r>
      <w:r w:rsidRPr="00C64026">
        <w:rPr>
          <w:rFonts w:ascii="Calibri" w:eastAsia="Calibri" w:hAnsi="Calibri" w:cs="Calibri"/>
          <w:lang w:val="en-GB"/>
        </w:rPr>
        <w:t>@wheelsforwellbeing.org.uk</w:t>
      </w:r>
      <w:r w:rsidR="00BD1CC2">
        <w:rPr>
          <w:rFonts w:ascii="Calibri" w:eastAsia="Calibri" w:hAnsi="Calibri" w:cs="Calibri"/>
          <w:lang w:val="en-GB"/>
        </w:rPr>
        <w:t>)</w:t>
      </w:r>
      <w:r w:rsidRPr="00C64026">
        <w:rPr>
          <w:rFonts w:ascii="Calibri" w:eastAsia="Calibri" w:hAnsi="Calibri" w:cs="Calibri"/>
          <w:lang w:val="en-GB"/>
        </w:rPr>
        <w:t xml:space="preserve"> with a cover letter (no more than two pages</w:t>
      </w:r>
      <w:r w:rsidR="00BE4D64" w:rsidRPr="00C64026">
        <w:rPr>
          <w:rFonts w:ascii="Calibri" w:eastAsia="Calibri" w:hAnsi="Calibri" w:cs="Calibri"/>
          <w:lang w:val="en-GB"/>
        </w:rPr>
        <w:t xml:space="preserve">, </w:t>
      </w:r>
      <w:r w:rsidRPr="00E124C9">
        <w:rPr>
          <w:rFonts w:ascii="Calibri" w:eastAsia="Calibri" w:hAnsi="Calibri" w:cs="Calibri"/>
          <w:u w:val="single"/>
          <w:lang w:val="en-GB"/>
        </w:rPr>
        <w:t>ensuring you address the points in the person specification</w:t>
      </w:r>
      <w:r w:rsidRPr="00C64026">
        <w:rPr>
          <w:rFonts w:ascii="Calibri" w:eastAsia="Calibri" w:hAnsi="Calibri" w:cs="Calibri"/>
          <w:lang w:val="en-GB"/>
        </w:rPr>
        <w:t xml:space="preserve">). </w:t>
      </w:r>
      <w:r w:rsidR="002359A8" w:rsidRPr="00C64026">
        <w:rPr>
          <w:rFonts w:ascii="Calibri" w:eastAsia="Calibri" w:hAnsi="Calibri" w:cs="Calibri"/>
          <w:color w:val="auto"/>
          <w:lang w:val="en-GB"/>
        </w:rPr>
        <w:t xml:space="preserve">The closing date </w:t>
      </w:r>
      <w:r w:rsidRPr="00C64026">
        <w:rPr>
          <w:rFonts w:ascii="Calibri" w:eastAsia="Calibri" w:hAnsi="Calibri" w:cs="Calibri"/>
          <w:color w:val="auto"/>
          <w:lang w:val="en-GB"/>
        </w:rPr>
        <w:t xml:space="preserve">for this role </w:t>
      </w:r>
      <w:r w:rsidR="002359A8" w:rsidRPr="00C64026">
        <w:rPr>
          <w:rFonts w:ascii="Calibri" w:eastAsia="Calibri" w:hAnsi="Calibri" w:cs="Calibri"/>
          <w:color w:val="auto"/>
          <w:lang w:val="en-GB"/>
        </w:rPr>
        <w:t xml:space="preserve">is </w:t>
      </w:r>
      <w:r w:rsidR="00BC4C26" w:rsidRPr="00BC4C26">
        <w:rPr>
          <w:rFonts w:ascii="Calibri" w:eastAsia="Calibri" w:hAnsi="Calibri" w:cs="Calibri"/>
          <w:b/>
          <w:color w:val="auto"/>
          <w:lang w:val="en-GB"/>
        </w:rPr>
        <w:t>Thursday 1</w:t>
      </w:r>
      <w:r w:rsidR="00BC4C26" w:rsidRPr="00BC4C26">
        <w:rPr>
          <w:rFonts w:ascii="Calibri" w:eastAsia="Calibri" w:hAnsi="Calibri" w:cs="Calibri"/>
          <w:b/>
          <w:color w:val="auto"/>
          <w:vertAlign w:val="superscript"/>
          <w:lang w:val="en-GB"/>
        </w:rPr>
        <w:t>st</w:t>
      </w:r>
      <w:r w:rsidR="00BC4C26" w:rsidRPr="00BC4C26">
        <w:rPr>
          <w:rFonts w:ascii="Calibri" w:eastAsia="Calibri" w:hAnsi="Calibri" w:cs="Calibri"/>
          <w:b/>
          <w:color w:val="auto"/>
          <w:lang w:val="en-GB"/>
        </w:rPr>
        <w:t xml:space="preserve"> February</w:t>
      </w:r>
      <w:r w:rsidR="00C866BB" w:rsidRPr="00BC4C26">
        <w:rPr>
          <w:rFonts w:ascii="Calibri" w:eastAsia="Calibri" w:hAnsi="Calibri" w:cs="Calibri"/>
          <w:b/>
          <w:color w:val="auto"/>
          <w:lang w:val="en-GB"/>
        </w:rPr>
        <w:t xml:space="preserve"> 2024</w:t>
      </w:r>
      <w:r w:rsidR="002359A8" w:rsidRPr="00C866BB">
        <w:rPr>
          <w:rFonts w:ascii="Calibri" w:eastAsia="Calibri" w:hAnsi="Calibri" w:cs="Calibri"/>
          <w:color w:val="auto"/>
          <w:lang w:val="en-GB"/>
        </w:rPr>
        <w:t xml:space="preserve">. </w:t>
      </w:r>
      <w:r w:rsidR="005513DB" w:rsidRPr="00C866BB">
        <w:rPr>
          <w:rFonts w:ascii="Calibri" w:eastAsia="Calibri" w:hAnsi="Calibri" w:cs="Calibri"/>
          <w:color w:val="auto"/>
          <w:lang w:val="en-GB"/>
        </w:rPr>
        <w:t>We will consider applications as they reach us</w:t>
      </w:r>
      <w:r w:rsidR="002527BD" w:rsidRPr="00C866BB">
        <w:rPr>
          <w:rFonts w:ascii="Calibri" w:eastAsia="Calibri" w:hAnsi="Calibri" w:cs="Calibri"/>
          <w:color w:val="auto"/>
          <w:lang w:val="en-GB"/>
        </w:rPr>
        <w:t>,</w:t>
      </w:r>
      <w:r w:rsidR="005513DB" w:rsidRPr="00C866BB">
        <w:rPr>
          <w:rFonts w:ascii="Calibri" w:eastAsia="Calibri" w:hAnsi="Calibri" w:cs="Calibri"/>
          <w:color w:val="auto"/>
          <w:lang w:val="en-GB"/>
        </w:rPr>
        <w:t xml:space="preserve"> so we encourage you to apply as soon as you are able to. Interviews are likely to be held on </w:t>
      </w:r>
      <w:r w:rsidR="00BC4C26" w:rsidRPr="00BC4C26">
        <w:rPr>
          <w:rFonts w:ascii="Calibri" w:eastAsia="Calibri" w:hAnsi="Calibri" w:cs="Calibri"/>
          <w:b/>
          <w:color w:val="auto"/>
          <w:lang w:val="en-GB"/>
        </w:rPr>
        <w:t>Thursday 22</w:t>
      </w:r>
      <w:r w:rsidR="00BC4C26" w:rsidRPr="00BC4C26">
        <w:rPr>
          <w:rFonts w:ascii="Calibri" w:eastAsia="Calibri" w:hAnsi="Calibri" w:cs="Calibri"/>
          <w:b/>
          <w:color w:val="auto"/>
          <w:vertAlign w:val="superscript"/>
          <w:lang w:val="en-GB"/>
        </w:rPr>
        <w:t>nd</w:t>
      </w:r>
      <w:r w:rsidR="00BC4C26">
        <w:rPr>
          <w:rFonts w:ascii="Calibri" w:eastAsia="Calibri" w:hAnsi="Calibri" w:cs="Calibri"/>
          <w:b/>
          <w:color w:val="auto"/>
          <w:lang w:val="en-GB"/>
        </w:rPr>
        <w:t xml:space="preserve"> </w:t>
      </w:r>
      <w:r w:rsidR="00BC4C26" w:rsidRPr="00BC4C26">
        <w:rPr>
          <w:rFonts w:ascii="Calibri" w:eastAsia="Calibri" w:hAnsi="Calibri" w:cs="Calibri"/>
          <w:b/>
          <w:color w:val="auto"/>
          <w:lang w:val="en-GB"/>
        </w:rPr>
        <w:t xml:space="preserve">or </w:t>
      </w:r>
      <w:r w:rsidR="00C866BB" w:rsidRPr="00BC4C26">
        <w:rPr>
          <w:rFonts w:ascii="Calibri" w:eastAsia="Calibri" w:hAnsi="Calibri" w:cs="Calibri"/>
          <w:b/>
          <w:color w:val="auto"/>
          <w:lang w:val="en-GB"/>
        </w:rPr>
        <w:t xml:space="preserve">Friday </w:t>
      </w:r>
      <w:r w:rsidR="00BC4C26" w:rsidRPr="00BC4C26">
        <w:rPr>
          <w:rFonts w:ascii="Calibri" w:eastAsia="Calibri" w:hAnsi="Calibri" w:cs="Calibri"/>
          <w:b/>
          <w:color w:val="auto"/>
          <w:lang w:val="en-GB"/>
        </w:rPr>
        <w:t>23</w:t>
      </w:r>
      <w:r w:rsidR="00BC4C26" w:rsidRPr="00BC4C26">
        <w:rPr>
          <w:rFonts w:ascii="Calibri" w:eastAsia="Calibri" w:hAnsi="Calibri" w:cs="Calibri"/>
          <w:b/>
          <w:color w:val="auto"/>
          <w:vertAlign w:val="superscript"/>
          <w:lang w:val="en-GB"/>
        </w:rPr>
        <w:t>rd</w:t>
      </w:r>
      <w:r w:rsidR="00BC4C26">
        <w:rPr>
          <w:rFonts w:ascii="Calibri" w:eastAsia="Calibri" w:hAnsi="Calibri" w:cs="Calibri"/>
          <w:b/>
          <w:color w:val="auto"/>
          <w:lang w:val="en-GB"/>
        </w:rPr>
        <w:t xml:space="preserve"> </w:t>
      </w:r>
      <w:r w:rsidR="00C866BB" w:rsidRPr="00BC4C26">
        <w:rPr>
          <w:rFonts w:ascii="Calibri" w:eastAsia="Calibri" w:hAnsi="Calibri" w:cs="Calibri"/>
          <w:b/>
          <w:color w:val="auto"/>
          <w:lang w:val="en-GB"/>
        </w:rPr>
        <w:t>February 2024</w:t>
      </w:r>
      <w:r w:rsidR="005513DB" w:rsidRPr="00C866BB">
        <w:rPr>
          <w:rFonts w:ascii="Calibri" w:eastAsia="Calibri" w:hAnsi="Calibri" w:cs="Calibri"/>
          <w:color w:val="auto"/>
          <w:lang w:val="en-GB"/>
        </w:rPr>
        <w:t>.</w:t>
      </w:r>
    </w:p>
    <w:p w14:paraId="6856E9B9" w14:textId="77777777" w:rsidR="00671AD5" w:rsidRPr="00C64026" w:rsidRDefault="00671AD5">
      <w:pPr>
        <w:tabs>
          <w:tab w:val="left" w:pos="9280"/>
        </w:tabs>
        <w:spacing w:after="0" w:line="280" w:lineRule="exact"/>
        <w:ind w:left="284" w:right="15"/>
        <w:jc w:val="both"/>
        <w:rPr>
          <w:rFonts w:ascii="Calibri" w:eastAsia="Calibri" w:hAnsi="Calibri" w:cs="Calibri"/>
          <w:lang w:val="en-GB"/>
        </w:rPr>
      </w:pPr>
    </w:p>
    <w:p w14:paraId="695146CE" w14:textId="77777777" w:rsidR="00671AD5" w:rsidRPr="00C64026" w:rsidRDefault="002359A8">
      <w:pPr>
        <w:tabs>
          <w:tab w:val="left" w:pos="9280"/>
        </w:tabs>
        <w:spacing w:after="0" w:line="280" w:lineRule="exact"/>
        <w:ind w:left="284" w:right="15"/>
        <w:jc w:val="both"/>
        <w:rPr>
          <w:rFonts w:ascii="Calibri" w:eastAsia="Calibri" w:hAnsi="Calibri" w:cs="Calibri"/>
          <w:lang w:val="en-GB"/>
        </w:rPr>
      </w:pPr>
      <w:r w:rsidRPr="00C64026">
        <w:rPr>
          <w:rFonts w:ascii="Calibri" w:eastAsia="Calibri" w:hAnsi="Calibri" w:cs="Calibri"/>
          <w:lang w:val="en-GB"/>
        </w:rPr>
        <w:t>Yours sincerely</w:t>
      </w:r>
    </w:p>
    <w:p w14:paraId="6E163C8D" w14:textId="77777777" w:rsidR="00671AD5" w:rsidRPr="00C64026" w:rsidRDefault="00671AD5">
      <w:pPr>
        <w:tabs>
          <w:tab w:val="left" w:pos="9280"/>
        </w:tabs>
        <w:spacing w:after="0" w:line="280" w:lineRule="exact"/>
        <w:ind w:left="284" w:right="15"/>
        <w:jc w:val="both"/>
        <w:rPr>
          <w:rFonts w:ascii="Calibri" w:eastAsia="Calibri" w:hAnsi="Calibri" w:cs="Calibri"/>
          <w:lang w:val="en-GB"/>
        </w:rPr>
      </w:pPr>
    </w:p>
    <w:p w14:paraId="242A6BEE" w14:textId="4C578139" w:rsidR="00671AD5" w:rsidRDefault="009D25BF" w:rsidP="002D0893">
      <w:pPr>
        <w:tabs>
          <w:tab w:val="left" w:pos="9280"/>
        </w:tabs>
        <w:spacing w:after="0" w:line="280" w:lineRule="exact"/>
        <w:ind w:left="284" w:right="15"/>
        <w:jc w:val="both"/>
        <w:rPr>
          <w:rFonts w:ascii="Lucida Calligraphy" w:eastAsia="Lucida Handwriting" w:hAnsi="Lucida Calligraphy" w:cs="Lucida Handwriting"/>
          <w:sz w:val="22"/>
          <w:lang w:val="en-GB"/>
        </w:rPr>
      </w:pPr>
      <w:r w:rsidRPr="00C64026">
        <w:rPr>
          <w:rFonts w:ascii="Lucida Calligraphy" w:eastAsia="Lucida Handwriting" w:hAnsi="Lucida Calligraphy" w:cs="Lucida Handwriting"/>
          <w:sz w:val="22"/>
          <w:lang w:val="en-GB"/>
        </w:rPr>
        <w:t>Isabelle</w:t>
      </w:r>
      <w:bookmarkStart w:id="2" w:name="_GoBack"/>
      <w:bookmarkEnd w:id="2"/>
    </w:p>
    <w:p w14:paraId="714CBAF8" w14:textId="77777777" w:rsidR="00BC4C26" w:rsidRPr="00C64026" w:rsidRDefault="00BC4C26" w:rsidP="002D0893">
      <w:pPr>
        <w:tabs>
          <w:tab w:val="left" w:pos="9280"/>
        </w:tabs>
        <w:spacing w:after="0" w:line="280" w:lineRule="exact"/>
        <w:ind w:left="284" w:right="15"/>
        <w:jc w:val="both"/>
        <w:rPr>
          <w:rFonts w:ascii="Lucida Calligraphy" w:eastAsia="Lucida Handwriting" w:hAnsi="Lucida Calligraphy" w:cs="Lucida Handwriting"/>
          <w:sz w:val="22"/>
          <w:lang w:val="en-GB"/>
        </w:rPr>
      </w:pPr>
    </w:p>
    <w:p w14:paraId="0A7B5FEF" w14:textId="61E09142" w:rsidR="002359A8" w:rsidRPr="00C64026" w:rsidRDefault="009D25BF" w:rsidP="008E2304">
      <w:pPr>
        <w:tabs>
          <w:tab w:val="left" w:pos="9280"/>
        </w:tabs>
        <w:spacing w:after="0" w:line="280" w:lineRule="exact"/>
        <w:ind w:left="284" w:right="15"/>
        <w:jc w:val="both"/>
        <w:rPr>
          <w:rFonts w:ascii="Calibri" w:eastAsia="Calibri" w:hAnsi="Calibri" w:cs="Calibri"/>
          <w:lang w:val="en-GB"/>
        </w:rPr>
      </w:pPr>
      <w:r w:rsidRPr="00C64026">
        <w:rPr>
          <w:rFonts w:ascii="Calibri" w:eastAsia="Calibri" w:hAnsi="Calibri" w:cs="Calibri"/>
          <w:lang w:val="en-GB"/>
        </w:rPr>
        <w:t>Isabelle Clement</w:t>
      </w:r>
      <w:r w:rsidR="0006275D" w:rsidRPr="00C64026">
        <w:rPr>
          <w:rFonts w:ascii="Calibri" w:eastAsia="Calibri" w:hAnsi="Calibri" w:cs="Calibri"/>
          <w:lang w:val="en-GB"/>
        </w:rPr>
        <w:t xml:space="preserve"> MBE, </w:t>
      </w:r>
      <w:r w:rsidRPr="00C64026">
        <w:rPr>
          <w:rFonts w:ascii="Calibri" w:eastAsia="Calibri" w:hAnsi="Calibri" w:cs="Calibri"/>
          <w:lang w:val="en-GB"/>
        </w:rPr>
        <w:t>Director</w:t>
      </w:r>
      <w:bookmarkStart w:id="3" w:name="_Toc"/>
      <w:r w:rsidR="00BD1CC2">
        <w:rPr>
          <w:rFonts w:ascii="Calibri" w:eastAsia="Calibri" w:hAnsi="Calibri" w:cs="Calibri"/>
          <w:lang w:val="en-GB"/>
        </w:rPr>
        <w:t>/CEO</w:t>
      </w:r>
    </w:p>
    <w:p w14:paraId="5E17C040" w14:textId="77777777" w:rsidR="002359A8" w:rsidRPr="00C64026" w:rsidRDefault="002359A8" w:rsidP="00EE1DF6">
      <w:pPr>
        <w:tabs>
          <w:tab w:val="left" w:pos="9280"/>
        </w:tabs>
        <w:spacing w:after="0" w:line="320" w:lineRule="exact"/>
        <w:ind w:right="15"/>
        <w:jc w:val="both"/>
        <w:rPr>
          <w:rFonts w:ascii="Calibri" w:eastAsia="Calibri" w:hAnsi="Calibri" w:cs="Calibri"/>
          <w:lang w:val="en-GB"/>
        </w:rPr>
      </w:pPr>
    </w:p>
    <w:bookmarkEnd w:id="3"/>
    <w:p w14:paraId="5D3F07C0" w14:textId="67A92B7F" w:rsidR="007C4AF6" w:rsidRPr="00C64026" w:rsidRDefault="007C4AF6">
      <w:pPr>
        <w:spacing w:after="0"/>
        <w:rPr>
          <w:color w:val="666666"/>
          <w:sz w:val="32"/>
          <w:szCs w:val="30"/>
          <w:lang w:val="en-GB" w:eastAsia="en-GB"/>
        </w:rPr>
      </w:pPr>
    </w:p>
    <w:p w14:paraId="35D17D1F" w14:textId="2DB801AE" w:rsidR="0060162F" w:rsidRPr="00C64026" w:rsidRDefault="0060162F" w:rsidP="0060162F">
      <w:pPr>
        <w:shd w:val="clear" w:color="auto" w:fill="FFFFFF"/>
        <w:spacing w:after="320"/>
        <w:ind w:left="-140" w:right="160"/>
        <w:jc w:val="center"/>
        <w:rPr>
          <w:color w:val="666666"/>
          <w:sz w:val="32"/>
          <w:szCs w:val="30"/>
          <w:lang w:val="en-GB" w:eastAsia="en-GB"/>
        </w:rPr>
      </w:pPr>
      <w:r w:rsidRPr="00C64026">
        <w:rPr>
          <w:color w:val="666666"/>
          <w:sz w:val="32"/>
          <w:szCs w:val="30"/>
          <w:lang w:val="en-GB" w:eastAsia="en-GB"/>
        </w:rPr>
        <w:t>Background</w:t>
      </w:r>
    </w:p>
    <w:p w14:paraId="07254A5A" w14:textId="77777777" w:rsidR="0060162F" w:rsidRPr="00C64026" w:rsidRDefault="0060162F" w:rsidP="0060162F">
      <w:pPr>
        <w:shd w:val="clear" w:color="auto" w:fill="FFFFFF"/>
        <w:spacing w:after="320"/>
        <w:ind w:left="-140" w:right="160"/>
        <w:jc w:val="center"/>
        <w:rPr>
          <w:sz w:val="28"/>
          <w:lang w:val="en-GB" w:eastAsia="en-GB"/>
        </w:rPr>
      </w:pPr>
    </w:p>
    <w:p w14:paraId="40B9D658" w14:textId="69220DEC" w:rsidR="0060162F" w:rsidRPr="00C64026" w:rsidRDefault="0060162F" w:rsidP="0060162F">
      <w:pPr>
        <w:spacing w:after="0" w:line="276" w:lineRule="auto"/>
        <w:rPr>
          <w:rFonts w:ascii="Calibri" w:hAnsi="Calibri" w:cs="Calibri"/>
          <w:szCs w:val="22"/>
          <w:lang w:val="en-GB" w:eastAsia="en-GB"/>
        </w:rPr>
      </w:pPr>
      <w:r w:rsidRPr="00C64026">
        <w:rPr>
          <w:rFonts w:ascii="Calibri" w:hAnsi="Calibri" w:cs="Calibri"/>
          <w:szCs w:val="22"/>
          <w:lang w:val="en-GB" w:eastAsia="en-GB"/>
        </w:rPr>
        <w:t xml:space="preserve">Wheels for Wellbeing is a disability and cycling organisation led by disabled people. Established over fifteen years ago, the charity exists to radically change the world and remove barriers to cycling. Formed from the belief that cycling is transformational for health, transport and social inclusion, Wheels </w:t>
      </w:r>
      <w:r w:rsidR="00753821">
        <w:rPr>
          <w:rFonts w:ascii="Calibri" w:hAnsi="Calibri" w:cs="Calibri"/>
          <w:szCs w:val="22"/>
          <w:lang w:val="en-GB" w:eastAsia="en-GB"/>
        </w:rPr>
        <w:t xml:space="preserve">for Wellbeing </w:t>
      </w:r>
      <w:r w:rsidRPr="00C64026">
        <w:rPr>
          <w:rFonts w:ascii="Calibri" w:hAnsi="Calibri" w:cs="Calibri"/>
          <w:szCs w:val="22"/>
          <w:lang w:val="en-GB" w:eastAsia="en-GB"/>
        </w:rPr>
        <w:t>champion mobility justice and mobility equity.</w:t>
      </w:r>
    </w:p>
    <w:p w14:paraId="3460BDC5" w14:textId="77777777" w:rsidR="0060162F" w:rsidRPr="00C64026" w:rsidRDefault="0060162F" w:rsidP="0060162F">
      <w:pPr>
        <w:spacing w:after="0" w:line="276" w:lineRule="auto"/>
        <w:rPr>
          <w:rFonts w:ascii="Calibri" w:hAnsi="Calibri" w:cs="Calibri"/>
          <w:szCs w:val="22"/>
          <w:lang w:val="en-GB" w:eastAsia="en-GB"/>
        </w:rPr>
      </w:pPr>
    </w:p>
    <w:p w14:paraId="7E5CF332" w14:textId="2144A4EA" w:rsidR="0060162F" w:rsidRPr="00C64026" w:rsidRDefault="0060162F" w:rsidP="0060162F">
      <w:pPr>
        <w:spacing w:after="0" w:line="276" w:lineRule="auto"/>
        <w:rPr>
          <w:rFonts w:ascii="Calibri" w:hAnsi="Calibri" w:cs="Calibri"/>
          <w:szCs w:val="22"/>
          <w:lang w:val="en-GB" w:eastAsia="en-GB"/>
        </w:rPr>
      </w:pPr>
      <w:r w:rsidRPr="00C64026">
        <w:rPr>
          <w:rFonts w:ascii="Calibri" w:hAnsi="Calibri" w:cs="Calibri"/>
          <w:szCs w:val="22"/>
          <w:lang w:val="en-GB" w:eastAsia="en-GB"/>
        </w:rPr>
        <w:t>As well as operating cycling sessions for disabled people at three venues in South London, the team focus on removing barriers to cycling for disabled people more generally. Wheels</w:t>
      </w:r>
      <w:r w:rsidR="00753821">
        <w:rPr>
          <w:rFonts w:ascii="Calibri" w:hAnsi="Calibri" w:cs="Calibri"/>
          <w:szCs w:val="22"/>
          <w:lang w:val="en-GB" w:eastAsia="en-GB"/>
        </w:rPr>
        <w:t xml:space="preserve"> for Wellbeing</w:t>
      </w:r>
      <w:r w:rsidRPr="00C64026">
        <w:rPr>
          <w:rFonts w:ascii="Calibri" w:hAnsi="Calibri" w:cs="Calibri"/>
          <w:szCs w:val="22"/>
          <w:lang w:val="en-GB" w:eastAsia="en-GB"/>
        </w:rPr>
        <w:t xml:space="preserve"> is driving improvements to cycling infrastructure and the team is actively changing cycling design standards across the UK and in cities across the globe. </w:t>
      </w:r>
    </w:p>
    <w:p w14:paraId="4EEAD40D" w14:textId="77777777" w:rsidR="0060162F" w:rsidRPr="00C64026" w:rsidRDefault="0060162F" w:rsidP="0060162F">
      <w:pPr>
        <w:spacing w:after="0" w:line="276" w:lineRule="auto"/>
        <w:rPr>
          <w:rFonts w:ascii="Calibri" w:hAnsi="Calibri" w:cs="Calibri"/>
          <w:szCs w:val="22"/>
          <w:lang w:val="en-GB" w:eastAsia="en-GB"/>
        </w:rPr>
      </w:pPr>
    </w:p>
    <w:p w14:paraId="21D5DF8D" w14:textId="475E5E72" w:rsidR="0060162F" w:rsidRPr="00C64026" w:rsidRDefault="00753821" w:rsidP="0060162F">
      <w:pPr>
        <w:spacing w:after="0" w:line="276" w:lineRule="auto"/>
        <w:rPr>
          <w:rFonts w:ascii="Calibri" w:hAnsi="Calibri" w:cs="Calibri"/>
          <w:szCs w:val="22"/>
          <w:lang w:val="en-GB" w:eastAsia="en-GB"/>
        </w:rPr>
      </w:pPr>
      <w:r>
        <w:rPr>
          <w:rFonts w:ascii="Calibri" w:hAnsi="Calibri" w:cs="Calibri"/>
          <w:szCs w:val="22"/>
          <w:lang w:val="en-GB" w:eastAsia="en-GB"/>
        </w:rPr>
        <w:t>Since 2007 o</w:t>
      </w:r>
      <w:r w:rsidR="0060162F" w:rsidRPr="00C64026">
        <w:rPr>
          <w:rFonts w:ascii="Calibri" w:hAnsi="Calibri" w:cs="Calibri"/>
          <w:szCs w:val="22"/>
          <w:lang w:val="en-GB" w:eastAsia="en-GB"/>
        </w:rPr>
        <w:t xml:space="preserve">ur grassroots work </w:t>
      </w:r>
      <w:r>
        <w:rPr>
          <w:rFonts w:ascii="Calibri" w:hAnsi="Calibri" w:cs="Calibri"/>
          <w:szCs w:val="22"/>
          <w:lang w:val="en-GB" w:eastAsia="en-GB"/>
        </w:rPr>
        <w:t>has been taking</w:t>
      </w:r>
      <w:r w:rsidR="0060162F" w:rsidRPr="00C64026">
        <w:rPr>
          <w:rFonts w:ascii="Calibri" w:hAnsi="Calibri" w:cs="Calibri"/>
          <w:szCs w:val="22"/>
          <w:lang w:val="en-GB" w:eastAsia="en-GB"/>
        </w:rPr>
        <w:t xml:space="preserve"> place in leisure facilities, community </w:t>
      </w:r>
      <w:r w:rsidRPr="00C64026">
        <w:rPr>
          <w:rFonts w:ascii="Calibri" w:hAnsi="Calibri" w:cs="Calibri"/>
          <w:szCs w:val="22"/>
          <w:lang w:val="en-GB" w:eastAsia="en-GB"/>
        </w:rPr>
        <w:t>centres</w:t>
      </w:r>
      <w:r w:rsidR="0060162F" w:rsidRPr="00C64026">
        <w:rPr>
          <w:rFonts w:ascii="Calibri" w:hAnsi="Calibri" w:cs="Calibri"/>
          <w:szCs w:val="22"/>
          <w:lang w:val="en-GB" w:eastAsia="en-GB"/>
        </w:rPr>
        <w:t xml:space="preserve">, schools, hospitals and on streets in south London, using our large fleet of bikes, trikes, handcycles, recumbents, tandems and side-by-sides. Our participants are aged 2-102 and live with a range of impairments, health conditions, mental health issues and/or neurodiversity. They all experienced barriers to cycling prior to finding out about the cycling opportunities and advocacy we provide. We call this our </w:t>
      </w:r>
      <w:r w:rsidR="0060162F" w:rsidRPr="00C64026">
        <w:rPr>
          <w:rFonts w:ascii="Calibri" w:hAnsi="Calibri" w:cs="Calibri"/>
          <w:b/>
          <w:szCs w:val="22"/>
          <w:lang w:val="en-GB" w:eastAsia="en-GB"/>
        </w:rPr>
        <w:t>Wheels for Life</w:t>
      </w:r>
      <w:r w:rsidR="0060162F" w:rsidRPr="00C64026">
        <w:rPr>
          <w:rFonts w:ascii="Calibri" w:hAnsi="Calibri" w:cs="Calibri"/>
          <w:szCs w:val="22"/>
          <w:lang w:val="en-GB" w:eastAsia="en-GB"/>
        </w:rPr>
        <w:t xml:space="preserve"> work-stream. </w:t>
      </w:r>
    </w:p>
    <w:p w14:paraId="24EDDC1F" w14:textId="77777777" w:rsidR="0060162F" w:rsidRPr="00C64026" w:rsidRDefault="0060162F" w:rsidP="0060162F">
      <w:pPr>
        <w:spacing w:after="0" w:line="276" w:lineRule="auto"/>
        <w:rPr>
          <w:rFonts w:ascii="Calibri" w:hAnsi="Calibri" w:cs="Calibri"/>
          <w:szCs w:val="22"/>
          <w:lang w:val="en-GB" w:eastAsia="en-GB"/>
        </w:rPr>
      </w:pPr>
    </w:p>
    <w:p w14:paraId="54225811" w14:textId="0B4C4AE6" w:rsidR="0060162F" w:rsidRPr="00C64026" w:rsidRDefault="0060162F" w:rsidP="0060162F">
      <w:pPr>
        <w:spacing w:after="0" w:line="276" w:lineRule="auto"/>
        <w:rPr>
          <w:rFonts w:ascii="Calibri" w:hAnsi="Calibri" w:cs="Calibri"/>
          <w:szCs w:val="22"/>
          <w:lang w:val="en-GB" w:eastAsia="en-GB"/>
        </w:rPr>
      </w:pPr>
      <w:r w:rsidRPr="00C64026">
        <w:rPr>
          <w:rFonts w:ascii="Calibri" w:hAnsi="Calibri" w:cs="Calibri"/>
          <w:szCs w:val="22"/>
          <w:lang w:val="en-GB" w:eastAsia="en-GB"/>
        </w:rPr>
        <w:t xml:space="preserve">In 2012 a few of us became aware that very few people realised that Disabled people could cycle and that for many, our cycle was far more than a bike, i.e. an incredibly important mobility aid. This lack of understanding was resulting in Disabled people being denied key rights: the right to improve our health by travelling actively; to access green and blue spaces and our local communities, etc. We started communicating with cycle campaigners, transport planners and designers as well as decision makers about the lived experience of Disabled cyclists. We found a real appetite for what we had to say and our </w:t>
      </w:r>
      <w:r w:rsidRPr="00C64026">
        <w:rPr>
          <w:rFonts w:ascii="Calibri" w:hAnsi="Calibri" w:cs="Calibri"/>
          <w:b/>
          <w:szCs w:val="22"/>
          <w:lang w:val="en-GB" w:eastAsia="en-GB"/>
        </w:rPr>
        <w:t>Wheels for Change</w:t>
      </w:r>
      <w:r w:rsidRPr="00C64026">
        <w:rPr>
          <w:rFonts w:ascii="Calibri" w:hAnsi="Calibri" w:cs="Calibri"/>
          <w:szCs w:val="22"/>
          <w:lang w:val="en-GB" w:eastAsia="en-GB"/>
        </w:rPr>
        <w:t xml:space="preserve"> work-stream was born, working to influence cycling policy, infrastructure guidance, etc. at local, national and UK level. Wheels </w:t>
      </w:r>
      <w:r w:rsidR="00BD1CC2">
        <w:rPr>
          <w:rFonts w:ascii="Calibri" w:hAnsi="Calibri" w:cs="Calibri"/>
          <w:szCs w:val="22"/>
          <w:lang w:val="en-GB" w:eastAsia="en-GB"/>
        </w:rPr>
        <w:t xml:space="preserve">for Wellbeing </w:t>
      </w:r>
      <w:r w:rsidRPr="00C64026">
        <w:rPr>
          <w:rFonts w:ascii="Calibri" w:hAnsi="Calibri" w:cs="Calibri"/>
          <w:szCs w:val="22"/>
          <w:lang w:val="en-GB" w:eastAsia="en-GB"/>
        </w:rPr>
        <w:t>is regarded as a thought leader in this field.</w:t>
      </w:r>
    </w:p>
    <w:p w14:paraId="449976F7" w14:textId="77777777" w:rsidR="0060162F" w:rsidRPr="00C64026" w:rsidRDefault="0060162F" w:rsidP="0060162F">
      <w:pPr>
        <w:spacing w:after="0" w:line="276" w:lineRule="auto"/>
        <w:rPr>
          <w:rFonts w:ascii="Calibri" w:hAnsi="Calibri" w:cs="Calibri"/>
          <w:sz w:val="28"/>
          <w:lang w:val="en-GB" w:eastAsia="en-GB"/>
        </w:rPr>
      </w:pPr>
    </w:p>
    <w:p w14:paraId="4E75C60F" w14:textId="77777777" w:rsidR="0060162F" w:rsidRPr="00C64026" w:rsidRDefault="0060162F" w:rsidP="0060162F">
      <w:pPr>
        <w:spacing w:after="0" w:line="276" w:lineRule="auto"/>
        <w:rPr>
          <w:rFonts w:ascii="Calibri" w:hAnsi="Calibri" w:cs="Calibri"/>
          <w:szCs w:val="22"/>
          <w:lang w:val="en-GB" w:eastAsia="en-GB"/>
        </w:rPr>
      </w:pPr>
      <w:r w:rsidRPr="00C64026">
        <w:rPr>
          <w:rFonts w:ascii="Calibri" w:hAnsi="Calibri" w:cs="Calibri"/>
          <w:szCs w:val="22"/>
          <w:lang w:val="en-GB" w:eastAsia="en-GB"/>
        </w:rPr>
        <w:t xml:space="preserve">Our expertise is now widely sought and so we have developed some training and consultancy services. This area of our work is growing and one of our strategic aims it to grow it significantly (into </w:t>
      </w:r>
      <w:r w:rsidRPr="00C64026">
        <w:rPr>
          <w:rFonts w:ascii="Calibri" w:hAnsi="Calibri" w:cs="Calibri"/>
          <w:b/>
          <w:szCs w:val="22"/>
          <w:lang w:val="en-GB" w:eastAsia="en-GB"/>
        </w:rPr>
        <w:t>Wheels for Learning</w:t>
      </w:r>
      <w:r w:rsidRPr="00C64026">
        <w:rPr>
          <w:rFonts w:ascii="Calibri" w:hAnsi="Calibri" w:cs="Calibri"/>
          <w:szCs w:val="22"/>
          <w:lang w:val="en-GB" w:eastAsia="en-GB"/>
        </w:rPr>
        <w:t xml:space="preserve">) alongside our two other work-streams. </w:t>
      </w:r>
    </w:p>
    <w:p w14:paraId="173C0F9C" w14:textId="77777777" w:rsidR="0060162F" w:rsidRPr="00C64026" w:rsidRDefault="0060162F" w:rsidP="0060162F">
      <w:pPr>
        <w:spacing w:after="0" w:line="276" w:lineRule="auto"/>
        <w:rPr>
          <w:rFonts w:ascii="Calibri" w:hAnsi="Calibri" w:cs="Calibri"/>
          <w:szCs w:val="22"/>
          <w:lang w:val="en-GB" w:eastAsia="en-GB"/>
        </w:rPr>
      </w:pPr>
    </w:p>
    <w:p w14:paraId="01D8E746" w14:textId="762F8532" w:rsidR="00F05171" w:rsidRPr="00C64026" w:rsidRDefault="0060162F" w:rsidP="0060162F">
      <w:pPr>
        <w:spacing w:after="0" w:line="276" w:lineRule="auto"/>
        <w:rPr>
          <w:rStyle w:val="Hyperlink1"/>
          <w:color w:val="auto"/>
          <w:u w:val="none"/>
          <w:lang w:val="en-GB"/>
        </w:rPr>
      </w:pPr>
      <w:r w:rsidRPr="00C64026">
        <w:rPr>
          <w:rFonts w:ascii="Calibri" w:hAnsi="Calibri" w:cs="Calibri"/>
          <w:szCs w:val="22"/>
          <w:lang w:val="en-GB" w:eastAsia="en-GB"/>
        </w:rPr>
        <w:t>Our funding sources are varied: a combination of Trust &amp; Foundations grants, self-generated income and individual &amp; corporate donations.</w:t>
      </w:r>
    </w:p>
    <w:p w14:paraId="793E54C5" w14:textId="477497D1" w:rsidR="00F05171" w:rsidRPr="00C64026" w:rsidRDefault="00F05171" w:rsidP="00F05171">
      <w:pPr>
        <w:spacing w:after="0" w:line="276" w:lineRule="auto"/>
        <w:rPr>
          <w:rStyle w:val="Hyperlink1"/>
          <w:color w:val="000000"/>
          <w:sz w:val="22"/>
          <w:szCs w:val="22"/>
          <w:u w:val="none" w:color="000000"/>
          <w:lang w:val="en-GB"/>
        </w:rPr>
      </w:pPr>
    </w:p>
    <w:p w14:paraId="78301F8B" w14:textId="6917B2CB" w:rsidR="0060162F" w:rsidRPr="002F41FD" w:rsidRDefault="0060162F" w:rsidP="0060162F">
      <w:pPr>
        <w:spacing w:after="0" w:line="276" w:lineRule="auto"/>
        <w:rPr>
          <w:lang w:eastAsia="en-GB"/>
        </w:rPr>
      </w:pPr>
      <w:r w:rsidRPr="002F41FD">
        <w:rPr>
          <w:rFonts w:ascii="Calibri" w:hAnsi="Calibri" w:cs="Calibri"/>
          <w:szCs w:val="22"/>
          <w:lang w:val="en-GB" w:eastAsia="en-GB"/>
        </w:rPr>
        <w:t>Based in London</w:t>
      </w:r>
      <w:r w:rsidR="00BD1CC2" w:rsidRPr="002F41FD">
        <w:rPr>
          <w:rFonts w:ascii="Calibri" w:hAnsi="Calibri" w:cs="Calibri"/>
          <w:szCs w:val="22"/>
          <w:lang w:val="en-GB" w:eastAsia="en-GB"/>
        </w:rPr>
        <w:t xml:space="preserve"> but also, since 2020 around the UK</w:t>
      </w:r>
      <w:r w:rsidRPr="002F41FD">
        <w:rPr>
          <w:rFonts w:ascii="Calibri" w:hAnsi="Calibri" w:cs="Calibri"/>
          <w:szCs w:val="22"/>
          <w:lang w:val="en-GB" w:eastAsia="en-GB"/>
        </w:rPr>
        <w:t xml:space="preserve">, the team is small, with big ambitions for growth.  </w:t>
      </w:r>
      <w:r w:rsidR="006C57F9" w:rsidRPr="002F41FD">
        <w:rPr>
          <w:rFonts w:ascii="Calibri" w:hAnsi="Calibri" w:cs="Calibri"/>
          <w:szCs w:val="22"/>
          <w:lang w:val="en-GB" w:eastAsia="en-GB"/>
        </w:rPr>
        <w:t>This role will be critical to turning our ambitions into reality</w:t>
      </w:r>
      <w:r w:rsidR="006C57F9" w:rsidRPr="002F41FD">
        <w:rPr>
          <w:lang w:eastAsia="en-GB"/>
        </w:rPr>
        <w:t>.</w:t>
      </w:r>
    </w:p>
    <w:p w14:paraId="69370437" w14:textId="77777777" w:rsidR="0060162F" w:rsidRPr="002F41FD" w:rsidRDefault="0060162F" w:rsidP="0060162F">
      <w:pPr>
        <w:spacing w:after="0" w:line="276" w:lineRule="auto"/>
        <w:rPr>
          <w:rStyle w:val="Hyperlink1"/>
          <w:color w:val="000000"/>
          <w:u w:val="none" w:color="000000"/>
          <w:lang w:val="en-GB"/>
        </w:rPr>
      </w:pPr>
    </w:p>
    <w:p w14:paraId="054875F3" w14:textId="0E2253EC" w:rsidR="00F05171" w:rsidRPr="002F41FD" w:rsidRDefault="0060162F" w:rsidP="00F05171">
      <w:pPr>
        <w:spacing w:after="0" w:line="276" w:lineRule="auto"/>
        <w:rPr>
          <w:rStyle w:val="Hyperlink1"/>
          <w:color w:val="000000"/>
          <w:u w:val="none" w:color="000000"/>
          <w:lang w:val="en-GB"/>
        </w:rPr>
      </w:pPr>
      <w:r w:rsidRPr="002F41FD">
        <w:rPr>
          <w:rStyle w:val="Hyperlink1"/>
          <w:color w:val="000000"/>
          <w:u w:val="none" w:color="000000"/>
          <w:lang w:val="en-GB"/>
        </w:rPr>
        <w:t xml:space="preserve">For more information, see </w:t>
      </w:r>
      <w:hyperlink r:id="rId12" w:history="1">
        <w:r w:rsidR="006C57F9" w:rsidRPr="002F41FD">
          <w:rPr>
            <w:rStyle w:val="Hyperlink1"/>
            <w:lang w:val="en-GB"/>
          </w:rPr>
          <w:t>www.wheelsforwellbeing.org.uk</w:t>
        </w:r>
      </w:hyperlink>
      <w:r w:rsidR="006C57F9" w:rsidRPr="002F41FD">
        <w:rPr>
          <w:rStyle w:val="Hyperlink1"/>
          <w:color w:val="000000"/>
          <w:u w:val="none" w:color="000000"/>
          <w:lang w:val="en-GB"/>
        </w:rPr>
        <w:t xml:space="preserve"> </w:t>
      </w:r>
      <w:r w:rsidRPr="002F41FD">
        <w:rPr>
          <w:rStyle w:val="Hyperlink1"/>
          <w:color w:val="000000"/>
          <w:u w:val="none" w:color="000000"/>
          <w:lang w:val="en-GB"/>
        </w:rPr>
        <w:t>&amp; @Wheels4Well on social media</w:t>
      </w:r>
      <w:r w:rsidR="006C57F9" w:rsidRPr="002F41FD">
        <w:rPr>
          <w:rStyle w:val="Hyperlink1"/>
          <w:color w:val="000000"/>
          <w:u w:val="none" w:color="000000"/>
          <w:lang w:val="en-GB"/>
        </w:rPr>
        <w:t>.</w:t>
      </w:r>
    </w:p>
    <w:p w14:paraId="6C074DF5" w14:textId="3DF72D4D" w:rsidR="00F05171" w:rsidRPr="00C64026" w:rsidRDefault="00F05171" w:rsidP="00F05171">
      <w:pPr>
        <w:spacing w:after="0" w:line="276" w:lineRule="auto"/>
        <w:rPr>
          <w:rStyle w:val="Hyperlink1"/>
          <w:color w:val="000000"/>
          <w:sz w:val="22"/>
          <w:szCs w:val="22"/>
          <w:u w:val="none" w:color="000000"/>
          <w:lang w:val="en-GB"/>
        </w:rPr>
      </w:pPr>
    </w:p>
    <w:p w14:paraId="4E91B5D8" w14:textId="77777777" w:rsidR="00F05171" w:rsidRPr="00C64026" w:rsidRDefault="00F05171" w:rsidP="00F05171">
      <w:pPr>
        <w:spacing w:after="0" w:line="276" w:lineRule="auto"/>
        <w:rPr>
          <w:rStyle w:val="Hyperlink1"/>
          <w:color w:val="000000"/>
          <w:sz w:val="22"/>
          <w:szCs w:val="22"/>
          <w:u w:val="none" w:color="000000"/>
          <w:lang w:val="en-GB"/>
        </w:rPr>
      </w:pPr>
    </w:p>
    <w:p w14:paraId="24AE17A6" w14:textId="5E78E7CF" w:rsidR="00871BBB" w:rsidRPr="00C64026" w:rsidRDefault="00871BBB" w:rsidP="00871BBB">
      <w:pPr>
        <w:shd w:val="clear" w:color="auto" w:fill="FFFFFF"/>
        <w:spacing w:after="320"/>
        <w:ind w:left="-140" w:right="160"/>
        <w:jc w:val="center"/>
        <w:rPr>
          <w:rFonts w:ascii="Calibri" w:eastAsia="Calibri" w:hAnsi="Calibri" w:cs="Calibri"/>
          <w:color w:val="0000FF"/>
          <w:position w:val="-2"/>
          <w:u w:val="single" w:color="0000FF"/>
          <w:lang w:val="en-GB"/>
        </w:rPr>
      </w:pPr>
      <w:bookmarkStart w:id="4" w:name="_Toc1"/>
    </w:p>
    <w:p w14:paraId="45CE06AF" w14:textId="0771224B" w:rsidR="00671AD5" w:rsidRPr="00C64026" w:rsidRDefault="002359A8" w:rsidP="00871BBB">
      <w:pPr>
        <w:shd w:val="clear" w:color="auto" w:fill="FFFFFF"/>
        <w:spacing w:after="320"/>
        <w:ind w:left="-140" w:right="160"/>
        <w:jc w:val="center"/>
        <w:rPr>
          <w:b/>
          <w:color w:val="666666"/>
          <w:sz w:val="32"/>
          <w:szCs w:val="30"/>
          <w:lang w:val="en-GB" w:eastAsia="en-GB"/>
        </w:rPr>
      </w:pPr>
      <w:r w:rsidRPr="00C64026">
        <w:rPr>
          <w:b/>
          <w:color w:val="666666"/>
          <w:sz w:val="32"/>
          <w:szCs w:val="30"/>
          <w:lang w:val="en-GB" w:eastAsia="en-GB"/>
        </w:rPr>
        <w:t>Wheels for Wellbeing staff structure (</w:t>
      </w:r>
      <w:r w:rsidR="00BD1CC2">
        <w:rPr>
          <w:b/>
          <w:color w:val="666666"/>
          <w:sz w:val="32"/>
          <w:szCs w:val="30"/>
          <w:lang w:val="en-GB" w:eastAsia="en-GB"/>
        </w:rPr>
        <w:t>January</w:t>
      </w:r>
      <w:r w:rsidR="002E14DA" w:rsidRPr="00C64026">
        <w:rPr>
          <w:b/>
          <w:color w:val="666666"/>
          <w:sz w:val="32"/>
          <w:szCs w:val="30"/>
          <w:lang w:val="en-GB" w:eastAsia="en-GB"/>
        </w:rPr>
        <w:t xml:space="preserve"> 202</w:t>
      </w:r>
      <w:r w:rsidR="00BD1CC2">
        <w:rPr>
          <w:b/>
          <w:color w:val="666666"/>
          <w:sz w:val="32"/>
          <w:szCs w:val="30"/>
          <w:lang w:val="en-GB" w:eastAsia="en-GB"/>
        </w:rPr>
        <w:t>4</w:t>
      </w:r>
      <w:r w:rsidRPr="00C64026">
        <w:rPr>
          <w:b/>
          <w:color w:val="666666"/>
          <w:sz w:val="32"/>
          <w:szCs w:val="30"/>
          <w:lang w:val="en-GB" w:eastAsia="en-GB"/>
        </w:rPr>
        <w:t xml:space="preserve">): </w:t>
      </w:r>
      <w:bookmarkEnd w:id="4"/>
    </w:p>
    <w:p w14:paraId="0BE33714" w14:textId="77777777" w:rsidR="00871BBB" w:rsidRPr="00C64026" w:rsidRDefault="00871BBB" w:rsidP="00871BBB">
      <w:pPr>
        <w:spacing w:after="0"/>
        <w:rPr>
          <w:rFonts w:ascii="Calibri" w:eastAsia="Calibri" w:hAnsi="Calibri" w:cs="Calibri"/>
          <w:b/>
          <w:color w:val="4F81BD"/>
          <w:sz w:val="32"/>
          <w:u w:color="4F81BD"/>
          <w:lang w:val="en-GB"/>
        </w:rPr>
      </w:pPr>
    </w:p>
    <w:p w14:paraId="26C4A307" w14:textId="6E77D23F" w:rsidR="00671AD5" w:rsidRPr="00C64026" w:rsidRDefault="00BD1CC2">
      <w:pPr>
        <w:rPr>
          <w:rFonts w:ascii="Calibri" w:eastAsia="Calibri" w:hAnsi="Calibri" w:cs="Calibri"/>
          <w:b/>
          <w:lang w:val="en-GB"/>
        </w:rPr>
      </w:pPr>
      <w:r w:rsidRPr="00C64026">
        <w:rPr>
          <w:b/>
          <w:noProof/>
          <w:lang w:val="en-GB" w:eastAsia="en-GB"/>
        </w:rPr>
        <w:drawing>
          <wp:inline distT="0" distB="0" distL="0" distR="0" wp14:anchorId="05C9A5E3" wp14:editId="7483BD4D">
            <wp:extent cx="6781800" cy="5099050"/>
            <wp:effectExtent l="0" t="0" r="1905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6B4CD67" w14:textId="41F30790" w:rsidR="007E5E8B" w:rsidRPr="00C64026" w:rsidRDefault="007E5E8B" w:rsidP="00871BBB">
      <w:pPr>
        <w:rPr>
          <w:rFonts w:ascii="Calibri" w:eastAsia="Calibri" w:hAnsi="Calibri" w:cs="Calibri"/>
          <w:sz w:val="22"/>
          <w:szCs w:val="22"/>
          <w:lang w:val="en-GB"/>
        </w:rPr>
      </w:pPr>
    </w:p>
    <w:p w14:paraId="58CAA9D7" w14:textId="60ED4983" w:rsidR="007E5E8B" w:rsidRPr="00C64026" w:rsidRDefault="007E5E8B" w:rsidP="007E5E8B">
      <w:pPr>
        <w:rPr>
          <w:rFonts w:ascii="Calibri" w:eastAsia="Calibri" w:hAnsi="Calibri" w:cs="Calibri"/>
          <w:lang w:val="en-GB"/>
        </w:rPr>
      </w:pPr>
      <w:r w:rsidRPr="00BD1CC2">
        <w:rPr>
          <w:rFonts w:ascii="Calibri" w:eastAsia="Calibri" w:hAnsi="Calibri" w:cs="Calibri"/>
          <w:b/>
          <w:color w:val="EA8300" w:themeColor="accent4" w:themeShade="BF"/>
          <w:lang w:val="en-GB"/>
        </w:rPr>
        <w:t xml:space="preserve">Posts in orange are </w:t>
      </w:r>
      <w:r w:rsidR="00BD1CC2" w:rsidRPr="00BD1CC2">
        <w:rPr>
          <w:rFonts w:ascii="Calibri" w:eastAsia="Calibri" w:hAnsi="Calibri" w:cs="Calibri"/>
          <w:b/>
          <w:color w:val="EA8300" w:themeColor="accent4" w:themeShade="BF"/>
          <w:lang w:val="en-GB"/>
        </w:rPr>
        <w:t xml:space="preserve">new posts and </w:t>
      </w:r>
      <w:r w:rsidRPr="00BD1CC2">
        <w:rPr>
          <w:rFonts w:ascii="Calibri" w:eastAsia="Calibri" w:hAnsi="Calibri" w:cs="Calibri"/>
          <w:b/>
          <w:color w:val="EA8300" w:themeColor="accent4" w:themeShade="BF"/>
          <w:lang w:val="en-GB"/>
        </w:rPr>
        <w:t>currently vacant</w:t>
      </w:r>
    </w:p>
    <w:p w14:paraId="62836D67" w14:textId="5C56398F" w:rsidR="006C57F9" w:rsidRPr="00C64026" w:rsidRDefault="00BD1CC2" w:rsidP="007E5E8B">
      <w:pPr>
        <w:rPr>
          <w:rFonts w:ascii="Calibri" w:eastAsia="Calibri" w:hAnsi="Calibri" w:cs="Calibri"/>
          <w:lang w:val="en-GB"/>
        </w:rPr>
      </w:pPr>
      <w:r w:rsidRPr="00C64026">
        <w:rPr>
          <w:rFonts w:ascii="Calibri" w:eastAsia="Calibri" w:hAnsi="Calibri" w:cs="Calibri"/>
          <w:b/>
          <w:bCs/>
          <w:noProof/>
          <w:lang w:val="en-GB" w:eastAsia="en-GB"/>
        </w:rPr>
        <w:drawing>
          <wp:anchor distT="0" distB="0" distL="0" distR="0" simplePos="0" relativeHeight="251659264" behindDoc="0" locked="0" layoutInCell="1" allowOverlap="1" wp14:anchorId="076E6C93" wp14:editId="72EB0D7F">
            <wp:simplePos x="0" y="0"/>
            <wp:positionH relativeFrom="margin">
              <wp:align>center</wp:align>
            </wp:positionH>
            <wp:positionV relativeFrom="paragraph">
              <wp:posOffset>8255</wp:posOffset>
            </wp:positionV>
            <wp:extent cx="3314700" cy="210312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pic:nvPicPr>
                  <pic:blipFill>
                    <a:blip r:embed="rId18">
                      <a:extLst/>
                    </a:blip>
                    <a:stretch>
                      <a:fillRect/>
                    </a:stretch>
                  </pic:blipFill>
                  <pic:spPr>
                    <a:xfrm>
                      <a:off x="0" y="0"/>
                      <a:ext cx="3314700" cy="21031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D5AF2F0" w14:textId="35F6E905" w:rsidR="006C57F9" w:rsidRPr="00C64026" w:rsidRDefault="006C57F9" w:rsidP="007E5E8B">
      <w:pPr>
        <w:rPr>
          <w:rFonts w:ascii="Calibri" w:eastAsia="Calibri" w:hAnsi="Calibri" w:cs="Calibri"/>
          <w:lang w:val="en-GB"/>
        </w:rPr>
      </w:pPr>
    </w:p>
    <w:p w14:paraId="37F316B1" w14:textId="67ECB0D5" w:rsidR="00671AD5" w:rsidRPr="00C64026" w:rsidRDefault="002359A8" w:rsidP="00871BBB">
      <w:pPr>
        <w:rPr>
          <w:rFonts w:ascii="Calibri" w:eastAsia="Calibri" w:hAnsi="Calibri" w:cs="Calibri"/>
          <w:lang w:val="en-GB"/>
        </w:rPr>
      </w:pPr>
      <w:r w:rsidRPr="00C64026">
        <w:rPr>
          <w:rFonts w:ascii="Calibri" w:eastAsia="Calibri" w:hAnsi="Calibri" w:cs="Calibri"/>
          <w:sz w:val="22"/>
          <w:szCs w:val="22"/>
          <w:lang w:val="en-GB"/>
        </w:rPr>
        <w:br w:type="page"/>
      </w:r>
    </w:p>
    <w:p w14:paraId="03BA4352" w14:textId="77777777" w:rsidR="00671AD5" w:rsidRPr="00C64026" w:rsidRDefault="00671AD5">
      <w:pPr>
        <w:pStyle w:val="Heading1"/>
        <w:spacing w:before="0" w:after="0" w:line="320" w:lineRule="exact"/>
        <w:jc w:val="center"/>
        <w:rPr>
          <w:rFonts w:ascii="Calibri" w:eastAsia="Calibri" w:hAnsi="Calibri" w:cs="Calibri"/>
          <w:sz w:val="22"/>
          <w:szCs w:val="22"/>
          <w:lang w:val="en-GB"/>
        </w:rPr>
      </w:pPr>
    </w:p>
    <w:p w14:paraId="1BB54B0D" w14:textId="77777777" w:rsidR="00671AD5" w:rsidRPr="00C64026" w:rsidRDefault="002359A8">
      <w:pPr>
        <w:rPr>
          <w:rFonts w:ascii="Calibri" w:eastAsia="Calibri" w:hAnsi="Calibri" w:cs="Calibri"/>
          <w:color w:val="548DD4"/>
          <w:sz w:val="22"/>
          <w:szCs w:val="22"/>
          <w:u w:color="548DD4"/>
          <w:lang w:val="en-GB"/>
        </w:rPr>
      </w:pPr>
      <w:r w:rsidRPr="00C64026">
        <w:rPr>
          <w:rFonts w:ascii="Calibri" w:eastAsia="Calibri" w:hAnsi="Calibri" w:cs="Calibri"/>
          <w:noProof/>
          <w:color w:val="548DD4"/>
          <w:sz w:val="22"/>
          <w:szCs w:val="22"/>
          <w:u w:color="548DD4"/>
          <w:lang w:val="en-GB" w:eastAsia="en-GB"/>
        </w:rPr>
        <w:drawing>
          <wp:anchor distT="0" distB="0" distL="0" distR="0" simplePos="0" relativeHeight="251665408" behindDoc="0" locked="0" layoutInCell="1" allowOverlap="1" wp14:anchorId="72585C71" wp14:editId="42DF62E5">
            <wp:simplePos x="0" y="0"/>
            <wp:positionH relativeFrom="column">
              <wp:posOffset>5715000</wp:posOffset>
            </wp:positionH>
            <wp:positionV relativeFrom="line">
              <wp:posOffset>-377825</wp:posOffset>
            </wp:positionV>
            <wp:extent cx="804545" cy="1151256"/>
            <wp:effectExtent l="0" t="0" r="0" b="0"/>
            <wp:wrapNone/>
            <wp:docPr id="1073741836" name="officeArt object" descr="wfwlogo-colour01-small"/>
            <wp:cNvGraphicFramePr/>
            <a:graphic xmlns:a="http://schemas.openxmlformats.org/drawingml/2006/main">
              <a:graphicData uri="http://schemas.openxmlformats.org/drawingml/2006/picture">
                <pic:pic xmlns:pic="http://schemas.openxmlformats.org/drawingml/2006/picture">
                  <pic:nvPicPr>
                    <pic:cNvPr id="1073741836" name="wfwlogo-colour01-small.jpg" descr="wfwlogo-colour01-small"/>
                    <pic:cNvPicPr/>
                  </pic:nvPicPr>
                  <pic:blipFill>
                    <a:blip r:embed="rId19">
                      <a:extLst/>
                    </a:blip>
                    <a:stretch>
                      <a:fillRect/>
                    </a:stretch>
                  </pic:blipFill>
                  <pic:spPr>
                    <a:xfrm>
                      <a:off x="0" y="0"/>
                      <a:ext cx="804545" cy="1151256"/>
                    </a:xfrm>
                    <a:prstGeom prst="rect">
                      <a:avLst/>
                    </a:prstGeom>
                    <a:ln w="12700" cap="flat">
                      <a:noFill/>
                      <a:miter lim="400000"/>
                    </a:ln>
                    <a:effectLst/>
                  </pic:spPr>
                </pic:pic>
              </a:graphicData>
            </a:graphic>
          </wp:anchor>
        </w:drawing>
      </w:r>
    </w:p>
    <w:p w14:paraId="150CF649" w14:textId="61B6C5F9" w:rsidR="00671AD5" w:rsidRPr="00C64026" w:rsidRDefault="00BE4D64" w:rsidP="00D62EBB">
      <w:pPr>
        <w:pStyle w:val="Heading1"/>
        <w:spacing w:before="0" w:after="0" w:line="320" w:lineRule="exact"/>
        <w:jc w:val="center"/>
        <w:rPr>
          <w:rFonts w:ascii="Calibri" w:eastAsia="Calibri" w:hAnsi="Calibri" w:cs="Calibri"/>
          <w:color w:val="548DD4"/>
          <w:u w:color="548DD4"/>
          <w:lang w:val="en-GB"/>
        </w:rPr>
      </w:pPr>
      <w:r w:rsidRPr="00C64026">
        <w:rPr>
          <w:rFonts w:ascii="Calibri" w:eastAsia="Calibri" w:hAnsi="Calibri" w:cs="Calibri"/>
          <w:color w:val="548DD4"/>
          <w:u w:color="548DD4"/>
          <w:lang w:val="en-GB"/>
        </w:rPr>
        <w:t>CENTRAL</w:t>
      </w:r>
      <w:r w:rsidR="00900383" w:rsidRPr="00C64026">
        <w:rPr>
          <w:rFonts w:ascii="Calibri" w:eastAsia="Calibri" w:hAnsi="Calibri" w:cs="Calibri"/>
          <w:color w:val="548DD4"/>
          <w:u w:color="548DD4"/>
          <w:lang w:val="en-GB"/>
        </w:rPr>
        <w:t xml:space="preserve"> </w:t>
      </w:r>
      <w:r w:rsidR="00704F93" w:rsidRPr="00C64026">
        <w:rPr>
          <w:rFonts w:ascii="Calibri" w:eastAsia="Calibri" w:hAnsi="Calibri" w:cs="Calibri"/>
          <w:color w:val="548DD4"/>
          <w:u w:color="548DD4"/>
          <w:lang w:val="en-GB"/>
        </w:rPr>
        <w:t xml:space="preserve">OPERATIONS </w:t>
      </w:r>
      <w:r w:rsidR="00730962" w:rsidRPr="00C64026">
        <w:rPr>
          <w:rFonts w:ascii="Calibri" w:eastAsia="Calibri" w:hAnsi="Calibri" w:cs="Calibri"/>
          <w:color w:val="548DD4"/>
          <w:u w:color="548DD4"/>
          <w:lang w:val="en-GB"/>
        </w:rPr>
        <w:t>MANAGER</w:t>
      </w:r>
    </w:p>
    <w:p w14:paraId="2D5109B7" w14:textId="77777777" w:rsidR="00671AD5" w:rsidRPr="00C64026" w:rsidRDefault="00671AD5">
      <w:pPr>
        <w:spacing w:after="0" w:line="320" w:lineRule="exact"/>
        <w:jc w:val="center"/>
        <w:rPr>
          <w:rFonts w:ascii="Calibri" w:eastAsia="Calibri" w:hAnsi="Calibri" w:cs="Calibri"/>
          <w:b/>
          <w:bCs/>
          <w:sz w:val="22"/>
          <w:szCs w:val="22"/>
          <w:lang w:val="en-GB"/>
        </w:rPr>
      </w:pPr>
    </w:p>
    <w:p w14:paraId="18EE77FE" w14:textId="77777777" w:rsidR="00671AD5" w:rsidRPr="00C64026" w:rsidRDefault="00671AD5">
      <w:pPr>
        <w:spacing w:after="0" w:line="320" w:lineRule="exact"/>
        <w:jc w:val="center"/>
        <w:rPr>
          <w:rFonts w:ascii="Calibri" w:eastAsia="Calibri" w:hAnsi="Calibri" w:cs="Calibri"/>
          <w:b/>
          <w:bCs/>
          <w:sz w:val="22"/>
          <w:szCs w:val="22"/>
          <w:lang w:val="en-GB"/>
        </w:rPr>
      </w:pPr>
    </w:p>
    <w:p w14:paraId="6F32C277" w14:textId="4889AC89" w:rsidR="00671AD5" w:rsidRPr="00C64026" w:rsidRDefault="002359A8" w:rsidP="00AB30EC">
      <w:pPr>
        <w:spacing w:after="0" w:line="320" w:lineRule="exact"/>
        <w:ind w:left="3600" w:hanging="3600"/>
        <w:rPr>
          <w:rFonts w:ascii="Calibri" w:eastAsia="Calibri" w:hAnsi="Calibri" w:cs="Calibri"/>
          <w:bCs/>
          <w:color w:val="auto"/>
          <w:lang w:val="en-GB"/>
        </w:rPr>
      </w:pPr>
      <w:r w:rsidRPr="00C64026">
        <w:rPr>
          <w:rFonts w:ascii="Calibri" w:eastAsia="Calibri" w:hAnsi="Calibri" w:cs="Calibri"/>
          <w:b/>
          <w:bCs/>
          <w:lang w:val="en-GB"/>
        </w:rPr>
        <w:t xml:space="preserve">Responsible to: </w:t>
      </w:r>
      <w:r w:rsidRPr="00C64026">
        <w:rPr>
          <w:rFonts w:ascii="Calibri" w:eastAsia="Calibri" w:hAnsi="Calibri" w:cs="Calibri"/>
          <w:b/>
          <w:bCs/>
          <w:lang w:val="en-GB"/>
        </w:rPr>
        <w:tab/>
      </w:r>
      <w:r w:rsidR="004909F3" w:rsidRPr="00C64026">
        <w:rPr>
          <w:rFonts w:ascii="Calibri" w:eastAsia="Calibri" w:hAnsi="Calibri" w:cs="Calibri"/>
          <w:bCs/>
          <w:color w:val="auto"/>
          <w:lang w:val="en-GB"/>
        </w:rPr>
        <w:t>Director</w:t>
      </w:r>
      <w:r w:rsidR="0010583C" w:rsidRPr="00C64026">
        <w:rPr>
          <w:rFonts w:ascii="Calibri" w:eastAsia="Calibri" w:hAnsi="Calibri" w:cs="Calibri"/>
          <w:bCs/>
          <w:color w:val="auto"/>
          <w:lang w:val="en-GB"/>
        </w:rPr>
        <w:t>/CEO</w:t>
      </w:r>
    </w:p>
    <w:p w14:paraId="4C129354" w14:textId="5EA87ADD" w:rsidR="003813BB" w:rsidRPr="00C64026" w:rsidRDefault="003813BB" w:rsidP="00AB30EC">
      <w:pPr>
        <w:spacing w:after="0" w:line="320" w:lineRule="exact"/>
        <w:ind w:left="3600" w:hanging="3600"/>
        <w:rPr>
          <w:rFonts w:ascii="Calibri" w:eastAsia="Calibri" w:hAnsi="Calibri" w:cs="Calibri"/>
          <w:lang w:val="en-GB"/>
        </w:rPr>
      </w:pPr>
      <w:r w:rsidRPr="00C64026">
        <w:rPr>
          <w:rFonts w:ascii="Calibri" w:eastAsia="Calibri" w:hAnsi="Calibri" w:cs="Calibri"/>
          <w:b/>
          <w:bCs/>
          <w:lang w:val="en-GB"/>
        </w:rPr>
        <w:t>Line management responsibilities:</w:t>
      </w:r>
      <w:r w:rsidRPr="00C64026">
        <w:rPr>
          <w:rFonts w:ascii="Calibri" w:eastAsia="Calibri" w:hAnsi="Calibri" w:cs="Calibri"/>
          <w:lang w:val="en-GB"/>
        </w:rPr>
        <w:t xml:space="preserve"> </w:t>
      </w:r>
      <w:r w:rsidRPr="00C64026">
        <w:rPr>
          <w:rFonts w:ascii="Calibri" w:eastAsia="Calibri" w:hAnsi="Calibri" w:cs="Calibri"/>
          <w:b/>
          <w:lang w:val="en-GB"/>
        </w:rPr>
        <w:tab/>
      </w:r>
      <w:r w:rsidR="000B412C" w:rsidRPr="00C64026">
        <w:rPr>
          <w:rFonts w:ascii="Calibri" w:eastAsia="Calibri" w:hAnsi="Calibri" w:cs="Calibri"/>
          <w:lang w:val="en-GB"/>
        </w:rPr>
        <w:t>Admin Apprentice or Trainee (post to be created)</w:t>
      </w:r>
    </w:p>
    <w:p w14:paraId="095B2FE4" w14:textId="0036565A" w:rsidR="00671AD5" w:rsidRPr="00C64026" w:rsidRDefault="00090F1C" w:rsidP="00090F1C">
      <w:pPr>
        <w:spacing w:after="0" w:line="320" w:lineRule="exact"/>
        <w:ind w:left="3600" w:hanging="3600"/>
        <w:rPr>
          <w:rFonts w:ascii="Calibri" w:eastAsia="Calibri" w:hAnsi="Calibri" w:cs="Calibri"/>
          <w:lang w:val="en-GB"/>
        </w:rPr>
      </w:pPr>
      <w:r w:rsidRPr="00C64026">
        <w:rPr>
          <w:rFonts w:ascii="Calibri" w:eastAsia="Calibri" w:hAnsi="Calibri" w:cs="Calibri"/>
          <w:b/>
          <w:bCs/>
          <w:lang w:val="en-GB"/>
        </w:rPr>
        <w:t xml:space="preserve">Hours: </w:t>
      </w:r>
      <w:r w:rsidRPr="00C64026">
        <w:rPr>
          <w:rFonts w:ascii="Calibri" w:eastAsia="Calibri" w:hAnsi="Calibri" w:cs="Calibri"/>
          <w:b/>
          <w:bCs/>
          <w:lang w:val="en-GB"/>
        </w:rPr>
        <w:tab/>
      </w:r>
      <w:r w:rsidR="003813BB" w:rsidRPr="00C64026">
        <w:rPr>
          <w:rFonts w:ascii="Calibri" w:eastAsia="Calibri" w:hAnsi="Calibri" w:cs="Calibri"/>
          <w:bCs/>
          <w:lang w:val="en-GB"/>
        </w:rPr>
        <w:t>2</w:t>
      </w:r>
      <w:r w:rsidR="00F81D03" w:rsidRPr="00C64026">
        <w:rPr>
          <w:rFonts w:ascii="Calibri" w:eastAsia="Calibri" w:hAnsi="Calibri" w:cs="Calibri"/>
          <w:bCs/>
          <w:lang w:val="en-GB"/>
        </w:rPr>
        <w:t>5</w:t>
      </w:r>
      <w:r w:rsidR="00127E14" w:rsidRPr="00C64026">
        <w:rPr>
          <w:rFonts w:ascii="Calibri" w:eastAsia="Calibri" w:hAnsi="Calibri" w:cs="Calibri"/>
          <w:bCs/>
          <w:lang w:val="en-GB"/>
        </w:rPr>
        <w:t xml:space="preserve"> </w:t>
      </w:r>
      <w:r w:rsidR="002359A8" w:rsidRPr="00C64026">
        <w:rPr>
          <w:rFonts w:ascii="Calibri" w:eastAsia="Calibri" w:hAnsi="Calibri" w:cs="Calibri"/>
          <w:lang w:val="en-GB"/>
        </w:rPr>
        <w:t>per week</w:t>
      </w:r>
      <w:r w:rsidR="003813BB" w:rsidRPr="00C64026">
        <w:rPr>
          <w:rFonts w:ascii="Calibri" w:eastAsia="Calibri" w:hAnsi="Calibri" w:cs="Calibri"/>
          <w:lang w:val="en-GB"/>
        </w:rPr>
        <w:t xml:space="preserve"> </w:t>
      </w:r>
    </w:p>
    <w:p w14:paraId="0A48FD99" w14:textId="1B9B4A04" w:rsidR="00173BEB" w:rsidRPr="00C64026" w:rsidRDefault="00173BEB">
      <w:pPr>
        <w:spacing w:after="0" w:line="320" w:lineRule="exact"/>
        <w:rPr>
          <w:rFonts w:ascii="Calibri" w:eastAsia="Calibri" w:hAnsi="Calibri" w:cs="Calibri"/>
          <w:lang w:val="en-GB"/>
        </w:rPr>
      </w:pPr>
      <w:r w:rsidRPr="00C64026">
        <w:rPr>
          <w:rFonts w:ascii="Calibri" w:eastAsia="Calibri" w:hAnsi="Calibri" w:cs="Calibri"/>
          <w:b/>
          <w:lang w:val="en-GB"/>
        </w:rPr>
        <w:t>Duration:</w:t>
      </w:r>
      <w:r w:rsidRPr="00C64026">
        <w:rPr>
          <w:rFonts w:ascii="Calibri" w:eastAsia="Calibri" w:hAnsi="Calibri" w:cs="Calibri"/>
          <w:lang w:val="en-GB"/>
        </w:rPr>
        <w:tab/>
      </w:r>
      <w:r w:rsidRPr="00C64026">
        <w:rPr>
          <w:rFonts w:ascii="Calibri" w:eastAsia="Calibri" w:hAnsi="Calibri" w:cs="Calibri"/>
          <w:lang w:val="en-GB"/>
        </w:rPr>
        <w:tab/>
      </w:r>
      <w:r w:rsidRPr="00C64026">
        <w:rPr>
          <w:rFonts w:ascii="Calibri" w:eastAsia="Calibri" w:hAnsi="Calibri" w:cs="Calibri"/>
          <w:lang w:val="en-GB"/>
        </w:rPr>
        <w:tab/>
      </w:r>
      <w:r w:rsidRPr="00C64026">
        <w:rPr>
          <w:rFonts w:ascii="Calibri" w:eastAsia="Calibri" w:hAnsi="Calibri" w:cs="Calibri"/>
          <w:lang w:val="en-GB"/>
        </w:rPr>
        <w:tab/>
      </w:r>
      <w:bookmarkStart w:id="5" w:name="_Hlk151638425"/>
      <w:r w:rsidR="00804BD8" w:rsidRPr="00C64026">
        <w:rPr>
          <w:rFonts w:ascii="Calibri" w:eastAsia="Calibri" w:hAnsi="Calibri" w:cs="Calibri"/>
          <w:lang w:val="en-GB"/>
        </w:rPr>
        <w:t>Two Years Fixed term (with ambition to make permanent)</w:t>
      </w:r>
      <w:bookmarkEnd w:id="5"/>
    </w:p>
    <w:p w14:paraId="2D3579CD" w14:textId="6219BF79" w:rsidR="0006275D" w:rsidRPr="00C64026" w:rsidRDefault="002359A8" w:rsidP="00D7370D">
      <w:pPr>
        <w:spacing w:after="0" w:line="320" w:lineRule="exact"/>
        <w:ind w:left="3600" w:hanging="3600"/>
        <w:jc w:val="both"/>
        <w:rPr>
          <w:rFonts w:ascii="Calibri" w:eastAsia="Calibri" w:hAnsi="Calibri" w:cs="Calibri"/>
          <w:lang w:val="en-GB"/>
        </w:rPr>
      </w:pPr>
      <w:r w:rsidRPr="00C64026">
        <w:rPr>
          <w:rFonts w:ascii="Calibri" w:eastAsia="Calibri" w:hAnsi="Calibri" w:cs="Calibri"/>
          <w:b/>
          <w:bCs/>
          <w:lang w:val="en-GB"/>
        </w:rPr>
        <w:t xml:space="preserve">Salary: </w:t>
      </w:r>
      <w:r w:rsidR="00D7370D" w:rsidRPr="00C64026">
        <w:rPr>
          <w:rFonts w:ascii="Calibri" w:eastAsia="Calibri" w:hAnsi="Calibri" w:cs="Calibri"/>
          <w:b/>
          <w:bCs/>
          <w:lang w:val="en-GB"/>
        </w:rPr>
        <w:tab/>
      </w:r>
      <w:r w:rsidR="00D7370D" w:rsidRPr="00C64026">
        <w:rPr>
          <w:rFonts w:ascii="Calibri" w:eastAsia="Calibri" w:hAnsi="Calibri" w:cs="Calibri"/>
          <w:color w:val="auto"/>
          <w:lang w:val="en-GB"/>
        </w:rPr>
        <w:t>£</w:t>
      </w:r>
      <w:r w:rsidR="00900383" w:rsidRPr="00C64026">
        <w:rPr>
          <w:rFonts w:ascii="Calibri" w:eastAsia="Calibri" w:hAnsi="Calibri" w:cs="Calibri"/>
          <w:color w:val="auto"/>
          <w:lang w:val="en-GB"/>
        </w:rPr>
        <w:t>3</w:t>
      </w:r>
      <w:r w:rsidR="006C57F9" w:rsidRPr="00C64026">
        <w:rPr>
          <w:rFonts w:ascii="Calibri" w:eastAsia="Calibri" w:hAnsi="Calibri" w:cs="Calibri"/>
          <w:color w:val="auto"/>
          <w:lang w:val="en-GB"/>
        </w:rPr>
        <w:t>3</w:t>
      </w:r>
      <w:r w:rsidR="00AB30EC" w:rsidRPr="00C64026">
        <w:rPr>
          <w:rFonts w:ascii="Calibri" w:eastAsia="Calibri" w:hAnsi="Calibri" w:cs="Calibri"/>
          <w:color w:val="auto"/>
          <w:lang w:val="en-GB"/>
        </w:rPr>
        <w:t>,000 - £3</w:t>
      </w:r>
      <w:r w:rsidR="00C83391" w:rsidRPr="00C64026">
        <w:rPr>
          <w:rFonts w:ascii="Calibri" w:eastAsia="Calibri" w:hAnsi="Calibri" w:cs="Calibri"/>
          <w:color w:val="auto"/>
          <w:lang w:val="en-GB"/>
        </w:rPr>
        <w:t>8</w:t>
      </w:r>
      <w:r w:rsidR="00AB30EC" w:rsidRPr="00C64026">
        <w:rPr>
          <w:rFonts w:ascii="Calibri" w:eastAsia="Calibri" w:hAnsi="Calibri" w:cs="Calibri"/>
          <w:color w:val="auto"/>
          <w:lang w:val="en-GB"/>
        </w:rPr>
        <w:t>,000</w:t>
      </w:r>
      <w:r w:rsidRPr="00C64026">
        <w:rPr>
          <w:rFonts w:ascii="Calibri" w:eastAsia="Calibri" w:hAnsi="Calibri" w:cs="Calibri"/>
          <w:b/>
          <w:bCs/>
          <w:color w:val="auto"/>
          <w:lang w:val="en-GB"/>
        </w:rPr>
        <w:t xml:space="preserve"> </w:t>
      </w:r>
      <w:r w:rsidR="00D7370D" w:rsidRPr="00C64026">
        <w:rPr>
          <w:rFonts w:ascii="Calibri" w:eastAsia="Calibri" w:hAnsi="Calibri" w:cs="Calibri"/>
          <w:lang w:val="en-GB"/>
        </w:rPr>
        <w:t>depending on experience</w:t>
      </w:r>
      <w:r w:rsidR="00D7370D" w:rsidRPr="00C64026">
        <w:rPr>
          <w:rFonts w:ascii="Calibri" w:eastAsia="Calibri" w:hAnsi="Calibri" w:cs="Calibri"/>
          <w:lang w:val="en-GB"/>
        </w:rPr>
        <w:tab/>
      </w:r>
      <w:r w:rsidR="001C3E53" w:rsidRPr="00C64026">
        <w:rPr>
          <w:rFonts w:ascii="Calibri" w:eastAsia="Calibri" w:hAnsi="Calibri" w:cs="Calibri"/>
          <w:lang w:val="en-GB"/>
        </w:rPr>
        <w:t>(pro-rata</w:t>
      </w:r>
      <w:r w:rsidR="00BD1CC2">
        <w:rPr>
          <w:rFonts w:ascii="Calibri" w:eastAsia="Calibri" w:hAnsi="Calibri" w:cs="Calibri"/>
          <w:lang w:val="en-GB"/>
        </w:rPr>
        <w:t xml:space="preserve"> for 25 hrs pw</w:t>
      </w:r>
      <w:r w:rsidR="001C3E53" w:rsidRPr="00C64026">
        <w:rPr>
          <w:rFonts w:ascii="Calibri" w:eastAsia="Calibri" w:hAnsi="Calibri" w:cs="Calibri"/>
          <w:lang w:val="en-GB"/>
        </w:rPr>
        <w:t>)</w:t>
      </w:r>
    </w:p>
    <w:p w14:paraId="778E6F2F" w14:textId="7812454B" w:rsidR="00EE1DF6" w:rsidRPr="00C64026" w:rsidRDefault="0006275D">
      <w:pPr>
        <w:pStyle w:val="BodyText3"/>
        <w:tabs>
          <w:tab w:val="left" w:pos="600"/>
        </w:tabs>
        <w:spacing w:line="320" w:lineRule="exact"/>
        <w:jc w:val="left"/>
        <w:rPr>
          <w:rFonts w:ascii="Calibri" w:eastAsia="Calibri" w:hAnsi="Calibri" w:cs="Calibri"/>
          <w:b/>
          <w:bCs/>
          <w:lang w:val="en-GB" w:eastAsia="en-US"/>
        </w:rPr>
      </w:pPr>
      <w:r w:rsidRPr="00C64026">
        <w:rPr>
          <w:rFonts w:ascii="Calibri" w:eastAsia="Calibri" w:hAnsi="Calibri" w:cs="Calibri"/>
          <w:b/>
          <w:bCs/>
          <w:lang w:val="en-GB" w:eastAsia="en-US"/>
        </w:rPr>
        <w:t xml:space="preserve">Place of work: </w:t>
      </w:r>
      <w:r w:rsidRPr="00C64026">
        <w:rPr>
          <w:rFonts w:ascii="Calibri" w:eastAsia="Calibri" w:hAnsi="Calibri" w:cs="Calibri"/>
          <w:b/>
          <w:bCs/>
          <w:lang w:val="en-GB" w:eastAsia="en-US"/>
        </w:rPr>
        <w:tab/>
      </w:r>
      <w:r w:rsidRPr="00C64026">
        <w:rPr>
          <w:rFonts w:ascii="Calibri" w:eastAsia="Calibri" w:hAnsi="Calibri" w:cs="Calibri"/>
          <w:b/>
          <w:bCs/>
          <w:lang w:val="en-GB" w:eastAsia="en-US"/>
        </w:rPr>
        <w:tab/>
      </w:r>
      <w:r w:rsidRPr="00C64026">
        <w:rPr>
          <w:rFonts w:ascii="Calibri" w:eastAsia="Calibri" w:hAnsi="Calibri" w:cs="Calibri"/>
          <w:b/>
          <w:bCs/>
          <w:lang w:val="en-GB" w:eastAsia="en-US"/>
        </w:rPr>
        <w:tab/>
      </w:r>
      <w:r w:rsidRPr="00C64026">
        <w:rPr>
          <w:rFonts w:ascii="Calibri" w:eastAsia="Calibri" w:hAnsi="Calibri" w:cs="Calibri"/>
          <w:bCs/>
          <w:lang w:val="en-GB" w:eastAsia="en-US"/>
        </w:rPr>
        <w:t>Office based</w:t>
      </w:r>
      <w:r w:rsidR="00D40C57" w:rsidRPr="00C64026">
        <w:rPr>
          <w:rFonts w:ascii="Calibri" w:eastAsia="Calibri" w:hAnsi="Calibri" w:cs="Calibri"/>
          <w:bCs/>
          <w:lang w:val="en-GB" w:eastAsia="en-US"/>
        </w:rPr>
        <w:t xml:space="preserve"> </w:t>
      </w:r>
      <w:r w:rsidR="00C83391" w:rsidRPr="00C64026">
        <w:rPr>
          <w:rFonts w:ascii="Calibri" w:eastAsia="Calibri" w:hAnsi="Calibri" w:cs="Calibri"/>
          <w:bCs/>
          <w:lang w:val="en-GB" w:eastAsia="en-US"/>
        </w:rPr>
        <w:t>(</w:t>
      </w:r>
      <w:r w:rsidR="00D40C57" w:rsidRPr="00C64026">
        <w:rPr>
          <w:rFonts w:ascii="Calibri" w:eastAsia="Calibri" w:hAnsi="Calibri" w:cs="Calibri"/>
          <w:bCs/>
          <w:lang w:val="en-GB" w:eastAsia="en-US"/>
        </w:rPr>
        <w:t>or Home based with regular visits to the office</w:t>
      </w:r>
      <w:r w:rsidR="00C32F44" w:rsidRPr="00C64026">
        <w:rPr>
          <w:rFonts w:ascii="Calibri" w:eastAsia="Calibri" w:hAnsi="Calibri" w:cs="Calibri"/>
          <w:bCs/>
          <w:lang w:val="en-GB" w:eastAsia="en-US"/>
        </w:rPr>
        <w:t>)</w:t>
      </w:r>
    </w:p>
    <w:p w14:paraId="2E4C4361" w14:textId="77777777" w:rsidR="0006275D" w:rsidRPr="00C64026" w:rsidRDefault="0006275D">
      <w:pPr>
        <w:rPr>
          <w:rFonts w:ascii="Calibri" w:eastAsia="Calibri" w:hAnsi="Calibri" w:cs="Calibri"/>
          <w:b/>
          <w:bCs/>
          <w:color w:val="4F81BD"/>
          <w:u w:color="4F81BD"/>
          <w:lang w:val="en-GB"/>
        </w:rPr>
      </w:pPr>
    </w:p>
    <w:p w14:paraId="3EC1A9E5" w14:textId="77777777" w:rsidR="00671AD5" w:rsidRPr="00C64026" w:rsidRDefault="002359A8">
      <w:pPr>
        <w:rPr>
          <w:rFonts w:ascii="Calibri" w:eastAsia="Calibri" w:hAnsi="Calibri" w:cs="Calibri"/>
          <w:b/>
          <w:bCs/>
          <w:i/>
          <w:iCs/>
          <w:color w:val="4F81BD"/>
          <w:u w:color="4F81BD"/>
          <w:lang w:val="en-GB"/>
        </w:rPr>
      </w:pPr>
      <w:r w:rsidRPr="00C64026">
        <w:rPr>
          <w:rFonts w:ascii="Calibri" w:eastAsia="Calibri" w:hAnsi="Calibri" w:cs="Calibri"/>
          <w:b/>
          <w:bCs/>
          <w:color w:val="4F81BD"/>
          <w:u w:color="4F81BD"/>
          <w:lang w:val="en-GB"/>
        </w:rPr>
        <w:t>Job Purpose</w:t>
      </w:r>
    </w:p>
    <w:p w14:paraId="269F7EE0" w14:textId="7AD6CA0F" w:rsidR="00866704" w:rsidRPr="00C64026" w:rsidRDefault="00AB30EC">
      <w:pPr>
        <w:spacing w:after="0" w:line="320" w:lineRule="exact"/>
        <w:jc w:val="both"/>
        <w:rPr>
          <w:rFonts w:ascii="Calibri" w:eastAsia="Calibri" w:hAnsi="Calibri" w:cs="Calibri"/>
          <w:lang w:val="en-GB"/>
        </w:rPr>
      </w:pPr>
      <w:bookmarkStart w:id="6" w:name="_Hlk151639862"/>
      <w:r w:rsidRPr="00C64026">
        <w:rPr>
          <w:rFonts w:ascii="Calibri" w:eastAsia="Calibri" w:hAnsi="Calibri" w:cs="Calibri"/>
          <w:lang w:val="en-GB"/>
        </w:rPr>
        <w:t xml:space="preserve">This role is new within Wheels for Wellbeing. </w:t>
      </w:r>
      <w:bookmarkEnd w:id="6"/>
      <w:r w:rsidRPr="00C64026">
        <w:rPr>
          <w:rFonts w:ascii="Calibri" w:eastAsia="Calibri" w:hAnsi="Calibri" w:cs="Calibri"/>
          <w:lang w:val="en-GB"/>
        </w:rPr>
        <w:t>As the organization’s role and influence expands</w:t>
      </w:r>
      <w:r w:rsidR="00C32F44" w:rsidRPr="00C64026">
        <w:rPr>
          <w:rFonts w:ascii="Calibri" w:eastAsia="Calibri" w:hAnsi="Calibri" w:cs="Calibri"/>
          <w:lang w:val="en-GB"/>
        </w:rPr>
        <w:t xml:space="preserve"> and </w:t>
      </w:r>
      <w:r w:rsidR="00570A13" w:rsidRPr="00C64026">
        <w:rPr>
          <w:rFonts w:ascii="Calibri" w:eastAsia="Calibri" w:hAnsi="Calibri" w:cs="Calibri"/>
          <w:lang w:val="en-GB"/>
        </w:rPr>
        <w:t>we</w:t>
      </w:r>
      <w:r w:rsidR="00C32F44" w:rsidRPr="00C64026">
        <w:rPr>
          <w:rFonts w:ascii="Calibri" w:eastAsia="Calibri" w:hAnsi="Calibri" w:cs="Calibri"/>
          <w:lang w:val="en-GB"/>
        </w:rPr>
        <w:t xml:space="preserve"> implement our recent strategic vision</w:t>
      </w:r>
      <w:r w:rsidRPr="00C64026">
        <w:rPr>
          <w:rFonts w:ascii="Calibri" w:eastAsia="Calibri" w:hAnsi="Calibri" w:cs="Calibri"/>
          <w:lang w:val="en-GB"/>
        </w:rPr>
        <w:t xml:space="preserve">, </w:t>
      </w:r>
      <w:r w:rsidR="009C328E" w:rsidRPr="00C64026">
        <w:rPr>
          <w:rFonts w:ascii="Calibri" w:eastAsia="Calibri" w:hAnsi="Calibri" w:cs="Calibri"/>
          <w:lang w:val="en-GB"/>
        </w:rPr>
        <w:t>our Board</w:t>
      </w:r>
      <w:r w:rsidR="00BE4D64" w:rsidRPr="00C64026">
        <w:rPr>
          <w:rFonts w:ascii="Calibri" w:eastAsia="Calibri" w:hAnsi="Calibri" w:cs="Calibri"/>
          <w:lang w:val="en-GB"/>
        </w:rPr>
        <w:t>, our</w:t>
      </w:r>
      <w:r w:rsidR="009C328E" w:rsidRPr="00C64026">
        <w:rPr>
          <w:rFonts w:ascii="Calibri" w:eastAsia="Calibri" w:hAnsi="Calibri" w:cs="Calibri"/>
          <w:lang w:val="en-GB"/>
        </w:rPr>
        <w:t xml:space="preserve"> </w:t>
      </w:r>
      <w:r w:rsidR="00BE4D64" w:rsidRPr="00C64026">
        <w:rPr>
          <w:rFonts w:ascii="Calibri" w:eastAsia="Calibri" w:hAnsi="Calibri" w:cs="Calibri"/>
          <w:lang w:val="en-GB"/>
        </w:rPr>
        <w:t xml:space="preserve">Director and the rest of the Senior Management team </w:t>
      </w:r>
      <w:r w:rsidR="009C328E" w:rsidRPr="00C64026">
        <w:rPr>
          <w:rFonts w:ascii="Calibri" w:eastAsia="Calibri" w:hAnsi="Calibri" w:cs="Calibri"/>
          <w:lang w:val="en-GB"/>
        </w:rPr>
        <w:t xml:space="preserve">require the support of an experienced </w:t>
      </w:r>
      <w:r w:rsidR="00BE4D64" w:rsidRPr="00C64026">
        <w:rPr>
          <w:rFonts w:ascii="Calibri" w:eastAsia="Calibri" w:hAnsi="Calibri" w:cs="Calibri"/>
          <w:lang w:val="en-GB"/>
        </w:rPr>
        <w:t>Operations</w:t>
      </w:r>
      <w:r w:rsidR="0060669D" w:rsidRPr="00C64026">
        <w:rPr>
          <w:rFonts w:ascii="Calibri" w:eastAsia="Calibri" w:hAnsi="Calibri" w:cs="Calibri"/>
          <w:lang w:val="en-GB"/>
        </w:rPr>
        <w:t xml:space="preserve"> Manager</w:t>
      </w:r>
      <w:r w:rsidR="00D40C57" w:rsidRPr="00C64026">
        <w:rPr>
          <w:rFonts w:ascii="Calibri" w:eastAsia="Calibri" w:hAnsi="Calibri" w:cs="Calibri"/>
          <w:lang w:val="en-GB"/>
        </w:rPr>
        <w:t xml:space="preserve">. This will </w:t>
      </w:r>
      <w:r w:rsidR="00BE4D64" w:rsidRPr="00C64026">
        <w:rPr>
          <w:rFonts w:ascii="Calibri" w:eastAsia="Calibri" w:hAnsi="Calibri" w:cs="Calibri"/>
          <w:lang w:val="en-GB"/>
        </w:rPr>
        <w:t xml:space="preserve">also </w:t>
      </w:r>
      <w:r w:rsidR="00D40C57" w:rsidRPr="00C64026">
        <w:rPr>
          <w:rFonts w:ascii="Calibri" w:eastAsia="Calibri" w:hAnsi="Calibri" w:cs="Calibri"/>
          <w:lang w:val="en-GB"/>
        </w:rPr>
        <w:t>enable our Director to take more of a strategic and external facing role</w:t>
      </w:r>
      <w:r w:rsidR="00BD1CC2" w:rsidRPr="00BD1CC2">
        <w:rPr>
          <w:rFonts w:ascii="Calibri" w:eastAsia="Calibri" w:hAnsi="Calibri" w:cs="Calibri"/>
          <w:lang w:val="en-GB"/>
        </w:rPr>
        <w:t xml:space="preserve"> </w:t>
      </w:r>
      <w:r w:rsidR="00BD1CC2" w:rsidRPr="00C64026">
        <w:rPr>
          <w:rFonts w:ascii="Calibri" w:eastAsia="Calibri" w:hAnsi="Calibri" w:cs="Calibri"/>
          <w:lang w:val="en-GB"/>
        </w:rPr>
        <w:t>to become</w:t>
      </w:r>
      <w:r w:rsidR="00BD1CC2">
        <w:rPr>
          <w:rFonts w:ascii="Calibri" w:eastAsia="Calibri" w:hAnsi="Calibri" w:cs="Calibri"/>
          <w:lang w:val="en-GB"/>
        </w:rPr>
        <w:t xml:space="preserve"> exclusively a</w:t>
      </w:r>
      <w:r w:rsidR="00BD1CC2" w:rsidRPr="00C64026">
        <w:rPr>
          <w:rFonts w:ascii="Calibri" w:eastAsia="Calibri" w:hAnsi="Calibri" w:cs="Calibri"/>
          <w:lang w:val="en-GB"/>
        </w:rPr>
        <w:t xml:space="preserve"> CEO</w:t>
      </w:r>
      <w:r w:rsidR="00D40C57" w:rsidRPr="00C64026">
        <w:rPr>
          <w:rFonts w:ascii="Calibri" w:eastAsia="Calibri" w:hAnsi="Calibri" w:cs="Calibri"/>
          <w:lang w:val="en-GB"/>
        </w:rPr>
        <w:t xml:space="preserve">. </w:t>
      </w:r>
    </w:p>
    <w:p w14:paraId="0A9FE5A6" w14:textId="3339D2CB" w:rsidR="009E25F3" w:rsidRPr="00C64026" w:rsidRDefault="009E25F3">
      <w:pPr>
        <w:spacing w:after="0" w:line="320" w:lineRule="exact"/>
        <w:jc w:val="both"/>
        <w:rPr>
          <w:rFonts w:ascii="Calibri" w:eastAsia="Calibri" w:hAnsi="Calibri" w:cs="Calibri"/>
          <w:lang w:val="en-GB"/>
        </w:rPr>
      </w:pPr>
    </w:p>
    <w:p w14:paraId="7B1F0F75" w14:textId="419223A7" w:rsidR="009E25F3" w:rsidRPr="00C64026" w:rsidRDefault="00753134" w:rsidP="000E407A">
      <w:pPr>
        <w:spacing w:after="0" w:line="320" w:lineRule="exact"/>
        <w:jc w:val="both"/>
        <w:rPr>
          <w:rFonts w:ascii="Calibri" w:eastAsia="Calibri" w:hAnsi="Calibri" w:cs="Calibri"/>
          <w:lang w:val="en-GB"/>
        </w:rPr>
      </w:pPr>
      <w:r w:rsidRPr="00C64026">
        <w:rPr>
          <w:rFonts w:ascii="Calibri" w:eastAsia="Calibri" w:hAnsi="Calibri" w:cs="Calibri"/>
          <w:lang w:val="en-GB"/>
        </w:rPr>
        <w:t>The successful candidate will ensure the effective running of Wheels for Wellbeing’s central operations - HR, Finance &amp; IT/telephony (in liaison with our external specialist providers); keep all key policies updated; provide head</w:t>
      </w:r>
      <w:r w:rsidR="00731DBC" w:rsidRPr="00C64026">
        <w:rPr>
          <w:rFonts w:ascii="Calibri" w:eastAsia="Calibri" w:hAnsi="Calibri" w:cs="Calibri"/>
          <w:lang w:val="en-GB"/>
        </w:rPr>
        <w:t>-</w:t>
      </w:r>
      <w:r w:rsidRPr="00C64026">
        <w:rPr>
          <w:rFonts w:ascii="Calibri" w:eastAsia="Calibri" w:hAnsi="Calibri" w:cs="Calibri"/>
          <w:lang w:val="en-GB"/>
        </w:rPr>
        <w:t xml:space="preserve">office support our two main existing departments (Wheels for Life and Wheels for Change) and lead on establishing </w:t>
      </w:r>
      <w:r w:rsidR="00F81D03" w:rsidRPr="00C64026">
        <w:rPr>
          <w:rFonts w:ascii="Calibri" w:eastAsia="Calibri" w:hAnsi="Calibri" w:cs="Calibri"/>
          <w:lang w:val="en-GB"/>
        </w:rPr>
        <w:t>new systems and structures</w:t>
      </w:r>
      <w:r w:rsidR="00731DBC" w:rsidRPr="00C64026">
        <w:rPr>
          <w:rFonts w:ascii="Calibri" w:eastAsia="Calibri" w:hAnsi="Calibri" w:cs="Calibri"/>
          <w:lang w:val="en-GB"/>
        </w:rPr>
        <w:t xml:space="preserve"> for</w:t>
      </w:r>
      <w:r w:rsidR="00F81D03" w:rsidRPr="00C64026">
        <w:rPr>
          <w:rFonts w:ascii="Calibri" w:eastAsia="Calibri" w:hAnsi="Calibri" w:cs="Calibri"/>
          <w:lang w:val="en-GB"/>
        </w:rPr>
        <w:t xml:space="preserve"> </w:t>
      </w:r>
      <w:r w:rsidR="00731DBC" w:rsidRPr="00C64026">
        <w:rPr>
          <w:rFonts w:ascii="Calibri" w:eastAsia="Calibri" w:hAnsi="Calibri" w:cs="Calibri"/>
          <w:lang w:val="en-GB"/>
        </w:rPr>
        <w:t>a</w:t>
      </w:r>
      <w:r w:rsidRPr="00C64026">
        <w:rPr>
          <w:rFonts w:ascii="Calibri" w:eastAsia="Calibri" w:hAnsi="Calibri" w:cs="Calibri"/>
          <w:lang w:val="en-GB"/>
        </w:rPr>
        <w:t xml:space="preserve"> new </w:t>
      </w:r>
      <w:r w:rsidR="00731DBC" w:rsidRPr="00C64026">
        <w:rPr>
          <w:rFonts w:ascii="Calibri" w:eastAsia="Calibri" w:hAnsi="Calibri" w:cs="Calibri"/>
          <w:lang w:val="en-GB"/>
        </w:rPr>
        <w:t xml:space="preserve">department </w:t>
      </w:r>
      <w:r w:rsidRPr="00C64026">
        <w:rPr>
          <w:rFonts w:ascii="Calibri" w:eastAsia="Calibri" w:hAnsi="Calibri" w:cs="Calibri"/>
          <w:lang w:val="en-GB"/>
        </w:rPr>
        <w:t xml:space="preserve">(Wheels for Learning). </w:t>
      </w:r>
    </w:p>
    <w:p w14:paraId="4A6F6FBF" w14:textId="77777777" w:rsidR="00753134" w:rsidRPr="00C64026" w:rsidRDefault="00753134" w:rsidP="000E407A">
      <w:pPr>
        <w:spacing w:after="0" w:line="320" w:lineRule="exact"/>
        <w:jc w:val="both"/>
        <w:rPr>
          <w:rFonts w:ascii="Calibri" w:eastAsia="Calibri" w:hAnsi="Calibri" w:cs="Calibri"/>
          <w:lang w:val="en-GB"/>
        </w:rPr>
      </w:pPr>
    </w:p>
    <w:p w14:paraId="71A0E96C" w14:textId="6E2CB9A0" w:rsidR="009E25F3" w:rsidRPr="00C64026" w:rsidRDefault="009E25F3" w:rsidP="000E407A">
      <w:pPr>
        <w:spacing w:after="0" w:line="320" w:lineRule="exact"/>
        <w:jc w:val="both"/>
        <w:rPr>
          <w:rFonts w:ascii="Calibri" w:eastAsia="Calibri" w:hAnsi="Calibri" w:cs="Calibri"/>
          <w:lang w:val="en-GB"/>
        </w:rPr>
      </w:pPr>
      <w:r w:rsidRPr="00C64026">
        <w:rPr>
          <w:rFonts w:ascii="Calibri" w:eastAsia="Calibri" w:hAnsi="Calibri" w:cs="Calibri"/>
          <w:lang w:val="en-GB"/>
        </w:rPr>
        <w:t xml:space="preserve">To be successful in this role you will have </w:t>
      </w:r>
      <w:r w:rsidR="00753134" w:rsidRPr="00C64026">
        <w:rPr>
          <w:rFonts w:ascii="Calibri" w:eastAsia="Calibri" w:hAnsi="Calibri" w:cs="Calibri"/>
          <w:lang w:val="en-GB"/>
        </w:rPr>
        <w:t xml:space="preserve">experience of working </w:t>
      </w:r>
      <w:r w:rsidR="00E06FE0" w:rsidRPr="00C64026">
        <w:rPr>
          <w:rFonts w:ascii="Calibri" w:eastAsia="Calibri" w:hAnsi="Calibri" w:cs="Calibri"/>
          <w:lang w:val="en-GB"/>
        </w:rPr>
        <w:t>a</w:t>
      </w:r>
      <w:r w:rsidR="00731DBC" w:rsidRPr="00C64026">
        <w:rPr>
          <w:rFonts w:ascii="Calibri" w:eastAsia="Calibri" w:hAnsi="Calibri" w:cs="Calibri"/>
          <w:lang w:val="en-GB"/>
        </w:rPr>
        <w:t>t</w:t>
      </w:r>
      <w:r w:rsidR="00E06FE0" w:rsidRPr="00C64026">
        <w:rPr>
          <w:rFonts w:ascii="Calibri" w:eastAsia="Calibri" w:hAnsi="Calibri" w:cs="Calibri"/>
          <w:lang w:val="en-GB"/>
        </w:rPr>
        <w:t xml:space="preserve"> </w:t>
      </w:r>
      <w:r w:rsidR="00731DBC" w:rsidRPr="00C64026">
        <w:rPr>
          <w:rFonts w:ascii="Calibri" w:eastAsia="Calibri" w:hAnsi="Calibri" w:cs="Calibri"/>
          <w:lang w:val="en-GB"/>
        </w:rPr>
        <w:t>senior management level</w:t>
      </w:r>
      <w:r w:rsidR="00E06FE0" w:rsidRPr="00C64026">
        <w:rPr>
          <w:rFonts w:ascii="Calibri" w:eastAsia="Calibri" w:hAnsi="Calibri" w:cs="Calibri"/>
          <w:lang w:val="en-GB"/>
        </w:rPr>
        <w:t xml:space="preserve">, </w:t>
      </w:r>
      <w:r w:rsidR="00F81D03" w:rsidRPr="00C64026">
        <w:rPr>
          <w:rFonts w:ascii="Calibri" w:eastAsia="Calibri" w:hAnsi="Calibri" w:cs="Calibri"/>
          <w:lang w:val="en-GB"/>
        </w:rPr>
        <w:t xml:space="preserve">of </w:t>
      </w:r>
      <w:r w:rsidR="00E06FE0" w:rsidRPr="00C64026">
        <w:rPr>
          <w:rFonts w:ascii="Calibri" w:eastAsia="Calibri" w:hAnsi="Calibri" w:cs="Calibri"/>
          <w:lang w:val="en-GB"/>
        </w:rPr>
        <w:t>providing leadership and of supporting organizational change;</w:t>
      </w:r>
      <w:r w:rsidR="00753134" w:rsidRPr="00C64026">
        <w:rPr>
          <w:rFonts w:ascii="Calibri" w:eastAsia="Calibri" w:hAnsi="Calibri" w:cs="Calibri"/>
          <w:lang w:val="en-GB"/>
        </w:rPr>
        <w:t xml:space="preserve"> </w:t>
      </w:r>
      <w:r w:rsidRPr="00C64026">
        <w:rPr>
          <w:rFonts w:ascii="Calibri" w:eastAsia="Calibri" w:hAnsi="Calibri" w:cs="Calibri"/>
          <w:lang w:val="en-GB"/>
        </w:rPr>
        <w:t xml:space="preserve">excellent communication, interpersonal and organisational skills, with the ability to work on your own initiative and exercise sound judgement. </w:t>
      </w:r>
    </w:p>
    <w:p w14:paraId="178FE19D" w14:textId="05CF06BA" w:rsidR="00C95BE6" w:rsidRPr="00C64026" w:rsidRDefault="00C95BE6" w:rsidP="000E407A">
      <w:pPr>
        <w:spacing w:after="0" w:line="320" w:lineRule="exact"/>
        <w:jc w:val="both"/>
        <w:rPr>
          <w:rFonts w:ascii="Calibri" w:eastAsia="Calibri" w:hAnsi="Calibri" w:cs="Calibri"/>
          <w:lang w:val="en-GB"/>
        </w:rPr>
      </w:pPr>
    </w:p>
    <w:p w14:paraId="7241B401" w14:textId="31BDBB9D" w:rsidR="00C95BE6" w:rsidRPr="00C64026" w:rsidRDefault="00C95BE6" w:rsidP="000E407A">
      <w:pPr>
        <w:spacing w:after="0" w:line="320" w:lineRule="exact"/>
        <w:jc w:val="both"/>
        <w:rPr>
          <w:rFonts w:ascii="Calibri" w:eastAsia="Calibri" w:hAnsi="Calibri" w:cs="Calibri"/>
          <w:lang w:val="en-GB"/>
        </w:rPr>
      </w:pPr>
      <w:r w:rsidRPr="00C64026">
        <w:rPr>
          <w:rFonts w:ascii="Calibri" w:eastAsia="Calibri" w:hAnsi="Calibri" w:cs="Calibri"/>
          <w:lang w:val="en-GB"/>
        </w:rPr>
        <w:t>Our success comes from</w:t>
      </w:r>
      <w:r w:rsidR="001C3E53" w:rsidRPr="00C64026">
        <w:rPr>
          <w:rFonts w:ascii="Calibri" w:eastAsia="Calibri" w:hAnsi="Calibri" w:cs="Calibri"/>
          <w:lang w:val="en-GB"/>
        </w:rPr>
        <w:t xml:space="preserve"> the</w:t>
      </w:r>
      <w:r w:rsidRPr="00C64026">
        <w:rPr>
          <w:rFonts w:ascii="Calibri" w:eastAsia="Calibri" w:hAnsi="Calibri" w:cs="Calibri"/>
          <w:lang w:val="en-GB"/>
        </w:rPr>
        <w:t xml:space="preserve"> dedicated work of our skilled staff, many of whom are Disabled people. You will be valued for who you are in our supportive and friendly team.</w:t>
      </w:r>
    </w:p>
    <w:p w14:paraId="63258D52" w14:textId="77777777" w:rsidR="00671AD5" w:rsidRPr="00C64026" w:rsidRDefault="00671AD5">
      <w:pPr>
        <w:spacing w:after="0" w:line="320" w:lineRule="exact"/>
        <w:rPr>
          <w:rFonts w:ascii="Calibri" w:eastAsia="Calibri" w:hAnsi="Calibri" w:cs="Calibri"/>
          <w:color w:val="4F81BD"/>
          <w:u w:color="4F81BD"/>
          <w:lang w:val="en-GB"/>
        </w:rPr>
      </w:pPr>
    </w:p>
    <w:p w14:paraId="32AB75CE" w14:textId="77777777" w:rsidR="00671AD5" w:rsidRPr="00C64026" w:rsidRDefault="002359A8">
      <w:pPr>
        <w:spacing w:after="0" w:line="320" w:lineRule="exact"/>
        <w:rPr>
          <w:rFonts w:ascii="Calibri" w:eastAsia="Calibri" w:hAnsi="Calibri" w:cs="Calibri"/>
          <w:b/>
          <w:bCs/>
          <w:color w:val="4F81BD"/>
          <w:u w:color="4F81BD"/>
          <w:lang w:val="en-GB"/>
        </w:rPr>
      </w:pPr>
      <w:r w:rsidRPr="00C64026">
        <w:rPr>
          <w:rFonts w:ascii="Calibri" w:eastAsia="Calibri" w:hAnsi="Calibri" w:cs="Calibri"/>
          <w:b/>
          <w:bCs/>
          <w:color w:val="4F81BD"/>
          <w:u w:color="4F81BD"/>
          <w:lang w:val="en-GB"/>
        </w:rPr>
        <w:t>Probationary Period</w:t>
      </w:r>
    </w:p>
    <w:p w14:paraId="76D332B4" w14:textId="77777777" w:rsidR="00671AD5" w:rsidRPr="00C64026" w:rsidRDefault="002359A8">
      <w:pPr>
        <w:spacing w:after="0" w:line="320" w:lineRule="exact"/>
        <w:rPr>
          <w:rFonts w:ascii="Calibri" w:eastAsia="Calibri" w:hAnsi="Calibri" w:cs="Calibri"/>
          <w:color w:val="auto"/>
          <w:lang w:val="en-GB"/>
        </w:rPr>
      </w:pPr>
      <w:r w:rsidRPr="00C64026">
        <w:rPr>
          <w:rFonts w:ascii="Calibri" w:eastAsia="Calibri" w:hAnsi="Calibri" w:cs="Calibri"/>
          <w:color w:val="auto"/>
          <w:lang w:val="en-GB"/>
        </w:rPr>
        <w:t xml:space="preserve">The appointment of every new employee is subject to a probation period of six months. </w:t>
      </w:r>
    </w:p>
    <w:p w14:paraId="1F4D1F8D" w14:textId="77777777" w:rsidR="00671AD5" w:rsidRPr="00C64026" w:rsidRDefault="00671AD5">
      <w:pPr>
        <w:spacing w:after="0" w:line="320" w:lineRule="exact"/>
        <w:rPr>
          <w:rFonts w:ascii="Calibri" w:eastAsia="Calibri" w:hAnsi="Calibri" w:cs="Calibri"/>
          <w:lang w:val="en-GB"/>
        </w:rPr>
      </w:pPr>
    </w:p>
    <w:p w14:paraId="6CC016F2" w14:textId="77777777" w:rsidR="00671AD5" w:rsidRPr="00C64026" w:rsidRDefault="002359A8">
      <w:pPr>
        <w:spacing w:after="0" w:line="320" w:lineRule="exact"/>
        <w:rPr>
          <w:rFonts w:ascii="Calibri" w:eastAsia="Calibri" w:hAnsi="Calibri" w:cs="Calibri"/>
          <w:b/>
          <w:bCs/>
          <w:color w:val="4F81BD"/>
          <w:u w:color="4F81BD"/>
          <w:lang w:val="en-GB"/>
        </w:rPr>
      </w:pPr>
      <w:r w:rsidRPr="00C64026">
        <w:rPr>
          <w:rFonts w:ascii="Calibri" w:eastAsia="Calibri" w:hAnsi="Calibri" w:cs="Calibri"/>
          <w:b/>
          <w:bCs/>
          <w:color w:val="4F81BD"/>
          <w:u w:color="4F81BD"/>
          <w:lang w:val="en-GB"/>
        </w:rPr>
        <w:t>Pension</w:t>
      </w:r>
    </w:p>
    <w:p w14:paraId="203D40FF" w14:textId="77777777" w:rsidR="00671AD5" w:rsidRPr="00C64026" w:rsidRDefault="00091CA6">
      <w:pPr>
        <w:spacing w:after="0" w:line="320" w:lineRule="exact"/>
        <w:rPr>
          <w:rFonts w:ascii="Calibri" w:eastAsia="Calibri" w:hAnsi="Calibri" w:cs="Calibri"/>
          <w:color w:val="000000" w:themeColor="text1"/>
          <w:lang w:val="en-GB"/>
        </w:rPr>
      </w:pPr>
      <w:r w:rsidRPr="00C64026">
        <w:rPr>
          <w:rFonts w:ascii="Calibri" w:eastAsia="Calibri" w:hAnsi="Calibri" w:cs="Calibri"/>
          <w:color w:val="000000" w:themeColor="text1"/>
          <w:lang w:val="en-GB"/>
        </w:rPr>
        <w:t xml:space="preserve">Wheels for Wellbeing provides 5% contribution towards your pension. </w:t>
      </w:r>
    </w:p>
    <w:p w14:paraId="68F32C82" w14:textId="77777777" w:rsidR="00671AD5" w:rsidRPr="00C64026" w:rsidRDefault="00671AD5">
      <w:pPr>
        <w:spacing w:after="0" w:line="320" w:lineRule="exact"/>
        <w:rPr>
          <w:rFonts w:ascii="Calibri" w:eastAsia="Calibri" w:hAnsi="Calibri" w:cs="Calibri"/>
          <w:lang w:val="en-GB"/>
        </w:rPr>
      </w:pPr>
    </w:p>
    <w:p w14:paraId="53FF6811" w14:textId="77777777" w:rsidR="00671AD5" w:rsidRPr="00C64026" w:rsidRDefault="002359A8">
      <w:pPr>
        <w:spacing w:after="0" w:line="320" w:lineRule="exact"/>
        <w:rPr>
          <w:rFonts w:ascii="Calibri" w:eastAsia="Calibri" w:hAnsi="Calibri" w:cs="Calibri"/>
          <w:b/>
          <w:bCs/>
          <w:i/>
          <w:iCs/>
          <w:color w:val="4F81BD"/>
          <w:u w:color="4F81BD"/>
          <w:lang w:val="en-GB"/>
        </w:rPr>
      </w:pPr>
      <w:r w:rsidRPr="00C64026">
        <w:rPr>
          <w:rFonts w:ascii="Calibri" w:eastAsia="Calibri" w:hAnsi="Calibri" w:cs="Calibri"/>
          <w:b/>
          <w:bCs/>
          <w:color w:val="4F81BD"/>
          <w:u w:color="4F81BD"/>
          <w:lang w:val="en-GB"/>
        </w:rPr>
        <w:t>Annual leave</w:t>
      </w:r>
    </w:p>
    <w:p w14:paraId="08484326" w14:textId="1E6E86F3" w:rsidR="00671AD5" w:rsidRPr="00C64026" w:rsidRDefault="002359A8">
      <w:pPr>
        <w:spacing w:after="0" w:line="320" w:lineRule="exact"/>
        <w:rPr>
          <w:rFonts w:ascii="Calibri" w:eastAsia="Calibri" w:hAnsi="Calibri" w:cs="Calibri"/>
          <w:lang w:val="en-GB"/>
        </w:rPr>
      </w:pPr>
      <w:r w:rsidRPr="00C64026">
        <w:rPr>
          <w:rFonts w:ascii="Calibri" w:eastAsia="Calibri" w:hAnsi="Calibri" w:cs="Calibri"/>
          <w:lang w:val="en-GB"/>
        </w:rPr>
        <w:t>Annual leave entitlement is 20 days in addition to the 8 English Public Holidays (pro rata), plus a few days between Christmas and New Year</w:t>
      </w:r>
      <w:r w:rsidR="00BD1CC2">
        <w:rPr>
          <w:rFonts w:ascii="Calibri" w:eastAsia="Calibri" w:hAnsi="Calibri" w:cs="Calibri"/>
          <w:lang w:val="en-GB"/>
        </w:rPr>
        <w:t>,</w:t>
      </w:r>
      <w:r w:rsidRPr="00C64026">
        <w:rPr>
          <w:rFonts w:ascii="Calibri" w:eastAsia="Calibri" w:hAnsi="Calibri" w:cs="Calibri"/>
          <w:lang w:val="en-GB"/>
        </w:rPr>
        <w:t xml:space="preserve"> when the building is generally closed.</w:t>
      </w:r>
    </w:p>
    <w:p w14:paraId="5744BCA7" w14:textId="77777777" w:rsidR="00671AD5" w:rsidRPr="00C64026" w:rsidRDefault="00671AD5">
      <w:pPr>
        <w:spacing w:after="0" w:line="320" w:lineRule="exact"/>
        <w:jc w:val="both"/>
        <w:rPr>
          <w:rFonts w:ascii="Calibri" w:eastAsia="Calibri" w:hAnsi="Calibri" w:cs="Calibri"/>
          <w:b/>
          <w:bCs/>
          <w:lang w:val="en-GB"/>
        </w:rPr>
      </w:pPr>
    </w:p>
    <w:p w14:paraId="0306472F" w14:textId="77777777" w:rsidR="00671AD5" w:rsidRPr="00C64026" w:rsidRDefault="002359A8">
      <w:pPr>
        <w:spacing w:after="0" w:line="320" w:lineRule="exact"/>
        <w:ind w:left="4320" w:hanging="4320"/>
        <w:jc w:val="both"/>
        <w:rPr>
          <w:rFonts w:ascii="Calibri" w:eastAsia="Calibri" w:hAnsi="Calibri" w:cs="Calibri"/>
          <w:b/>
          <w:bCs/>
          <w:lang w:val="en-GB"/>
        </w:rPr>
      </w:pPr>
      <w:r w:rsidRPr="00C64026">
        <w:rPr>
          <w:rFonts w:ascii="Calibri" w:eastAsia="Calibri" w:hAnsi="Calibri" w:cs="Calibri"/>
          <w:b/>
          <w:bCs/>
          <w:lang w:val="en-GB"/>
        </w:rPr>
        <w:tab/>
      </w:r>
    </w:p>
    <w:p w14:paraId="22E59ADC" w14:textId="77777777" w:rsidR="00671AD5" w:rsidRPr="00C64026" w:rsidRDefault="002359A8">
      <w:pPr>
        <w:spacing w:after="0" w:line="320" w:lineRule="exact"/>
        <w:jc w:val="center"/>
        <w:rPr>
          <w:rFonts w:ascii="Calibri" w:hAnsi="Calibri"/>
          <w:lang w:val="en-GB"/>
        </w:rPr>
      </w:pPr>
      <w:r w:rsidRPr="00C64026">
        <w:rPr>
          <w:rFonts w:ascii="Calibri" w:eastAsia="Calibri" w:hAnsi="Calibri" w:cs="Calibri"/>
          <w:b/>
          <w:bCs/>
          <w:sz w:val="22"/>
          <w:szCs w:val="22"/>
          <w:lang w:val="en-GB"/>
        </w:rPr>
        <w:br w:type="page"/>
      </w:r>
    </w:p>
    <w:p w14:paraId="5D72BA05" w14:textId="77777777" w:rsidR="00671AD5" w:rsidRPr="00C64026" w:rsidRDefault="002359A8">
      <w:pPr>
        <w:spacing w:after="0" w:line="320" w:lineRule="exact"/>
        <w:jc w:val="center"/>
        <w:rPr>
          <w:rFonts w:ascii="Calibri" w:eastAsia="Calibri" w:hAnsi="Calibri" w:cs="Calibri"/>
          <w:b/>
          <w:bCs/>
          <w:color w:val="548DD4"/>
          <w:sz w:val="32"/>
          <w:szCs w:val="36"/>
          <w:u w:color="548DD4"/>
          <w:lang w:val="en-GB"/>
        </w:rPr>
      </w:pPr>
      <w:r w:rsidRPr="00C64026">
        <w:rPr>
          <w:rFonts w:ascii="Calibri" w:eastAsia="Calibri" w:hAnsi="Calibri" w:cs="Calibri"/>
          <w:b/>
          <w:bCs/>
          <w:color w:val="548DD4"/>
          <w:sz w:val="32"/>
          <w:szCs w:val="36"/>
          <w:u w:color="548DD4"/>
          <w:lang w:val="en-GB"/>
        </w:rPr>
        <w:lastRenderedPageBreak/>
        <w:t>Job Description</w:t>
      </w:r>
    </w:p>
    <w:p w14:paraId="15574954" w14:textId="3E591D7E" w:rsidR="00671AD5" w:rsidRPr="00C64026" w:rsidRDefault="00671AD5">
      <w:pPr>
        <w:tabs>
          <w:tab w:val="left" w:pos="600"/>
        </w:tabs>
        <w:spacing w:after="0" w:line="320" w:lineRule="exact"/>
        <w:rPr>
          <w:rFonts w:ascii="Calibri" w:eastAsia="Calibri" w:hAnsi="Calibri" w:cs="Calibri"/>
          <w:b/>
          <w:bCs/>
          <w:sz w:val="22"/>
          <w:szCs w:val="22"/>
          <w:lang w:val="en-GB"/>
        </w:rPr>
      </w:pPr>
    </w:p>
    <w:p w14:paraId="0CD74A47" w14:textId="4119C85E" w:rsidR="00985F59" w:rsidRPr="000B047C" w:rsidRDefault="0048741C" w:rsidP="000E407A">
      <w:pPr>
        <w:rPr>
          <w:rFonts w:ascii="Calibri" w:hAnsi="Calibri" w:cs="Calibri"/>
          <w:b/>
          <w:lang w:val="en-GB"/>
        </w:rPr>
      </w:pPr>
      <w:r w:rsidRPr="000B047C">
        <w:rPr>
          <w:rFonts w:ascii="Calibri" w:hAnsi="Calibri" w:cs="Calibri"/>
          <w:b/>
          <w:lang w:val="en-GB"/>
        </w:rPr>
        <w:t>Key deliverables:</w:t>
      </w:r>
    </w:p>
    <w:p w14:paraId="152899F0" w14:textId="1E60258C" w:rsidR="00E06FE0" w:rsidRPr="00BD1CC2" w:rsidRDefault="008E4767" w:rsidP="000E407A">
      <w:pPr>
        <w:rPr>
          <w:rFonts w:ascii="Calibri" w:hAnsi="Calibri" w:cs="Calibri"/>
          <w:u w:val="single"/>
          <w:lang w:val="en-GB"/>
        </w:rPr>
      </w:pPr>
      <w:r w:rsidRPr="00BD1CC2">
        <w:rPr>
          <w:rFonts w:ascii="Calibri" w:hAnsi="Calibri" w:cs="Calibri"/>
          <w:u w:val="single"/>
          <w:lang w:val="en-GB"/>
        </w:rPr>
        <w:t xml:space="preserve">Be responsible for all </w:t>
      </w:r>
      <w:r w:rsidR="00E06FE0" w:rsidRPr="00BD1CC2">
        <w:rPr>
          <w:rFonts w:ascii="Calibri" w:hAnsi="Calibri" w:cs="Calibri"/>
          <w:u w:val="single"/>
          <w:lang w:val="en-GB"/>
        </w:rPr>
        <w:t>Central Operations</w:t>
      </w:r>
      <w:r w:rsidRPr="00BD1CC2">
        <w:rPr>
          <w:rFonts w:ascii="Calibri" w:hAnsi="Calibri" w:cs="Calibri"/>
          <w:u w:val="single"/>
          <w:lang w:val="en-GB"/>
        </w:rPr>
        <w:t xml:space="preserve"> to support the Director</w:t>
      </w:r>
      <w:r w:rsidR="00774079" w:rsidRPr="00BD1CC2">
        <w:rPr>
          <w:rFonts w:ascii="Calibri" w:hAnsi="Calibri" w:cs="Calibri"/>
          <w:u w:val="single"/>
          <w:lang w:val="en-GB"/>
        </w:rPr>
        <w:t>/CEO</w:t>
      </w:r>
      <w:r w:rsidRPr="00BD1CC2">
        <w:rPr>
          <w:rFonts w:ascii="Calibri" w:hAnsi="Calibri" w:cs="Calibri"/>
          <w:u w:val="single"/>
          <w:lang w:val="en-GB"/>
        </w:rPr>
        <w:t xml:space="preserve"> &amp; all WfW services</w:t>
      </w:r>
      <w:r w:rsidR="00BC4092" w:rsidRPr="00BD1CC2">
        <w:rPr>
          <w:rFonts w:ascii="Calibri" w:hAnsi="Calibri" w:cs="Calibri"/>
          <w:u w:val="single"/>
          <w:lang w:val="en-GB"/>
        </w:rPr>
        <w:t>:</w:t>
      </w:r>
    </w:p>
    <w:p w14:paraId="5A83F7E8" w14:textId="7ECF5738" w:rsidR="00B426D5" w:rsidRPr="00C64026" w:rsidRDefault="00BC4092" w:rsidP="00E06FE0">
      <w:pPr>
        <w:pStyle w:val="ListParagraph"/>
        <w:numPr>
          <w:ilvl w:val="0"/>
          <w:numId w:val="56"/>
        </w:numPr>
        <w:rPr>
          <w:sz w:val="24"/>
          <w:lang w:val="en-GB"/>
        </w:rPr>
      </w:pPr>
      <w:r w:rsidRPr="00C64026">
        <w:rPr>
          <w:sz w:val="24"/>
          <w:lang w:val="en-GB"/>
        </w:rPr>
        <w:t>Human Resources</w:t>
      </w:r>
      <w:r w:rsidR="00B426D5" w:rsidRPr="00C64026">
        <w:rPr>
          <w:sz w:val="24"/>
          <w:lang w:val="en-GB"/>
        </w:rPr>
        <w:t xml:space="preserve"> (with the support of our external HR consultants)</w:t>
      </w:r>
      <w:r w:rsidR="00E06FE0" w:rsidRPr="00C64026">
        <w:rPr>
          <w:sz w:val="24"/>
          <w:lang w:val="en-GB"/>
        </w:rPr>
        <w:t>:</w:t>
      </w:r>
      <w:r w:rsidRPr="00C64026">
        <w:rPr>
          <w:sz w:val="24"/>
          <w:lang w:val="en-GB"/>
        </w:rPr>
        <w:t xml:space="preserve"> </w:t>
      </w:r>
    </w:p>
    <w:p w14:paraId="149BF991" w14:textId="215C2428" w:rsidR="00B426D5" w:rsidRPr="00C64026" w:rsidRDefault="00B426D5" w:rsidP="00B426D5">
      <w:pPr>
        <w:pStyle w:val="ListParagraph"/>
        <w:numPr>
          <w:ilvl w:val="1"/>
          <w:numId w:val="56"/>
        </w:numPr>
        <w:rPr>
          <w:sz w:val="24"/>
          <w:lang w:val="en-GB"/>
        </w:rPr>
      </w:pPr>
      <w:r w:rsidRPr="00C64026">
        <w:rPr>
          <w:sz w:val="24"/>
          <w:lang w:val="en-GB"/>
        </w:rPr>
        <w:t>C</w:t>
      </w:r>
      <w:r w:rsidR="00E06FE0" w:rsidRPr="00C64026">
        <w:rPr>
          <w:sz w:val="24"/>
          <w:lang w:val="en-GB"/>
        </w:rPr>
        <w:t xml:space="preserve">oordinate </w:t>
      </w:r>
      <w:r w:rsidR="00110B13" w:rsidRPr="00C64026">
        <w:rPr>
          <w:sz w:val="24"/>
          <w:lang w:val="en-GB"/>
        </w:rPr>
        <w:t xml:space="preserve">new staff </w:t>
      </w:r>
      <w:r w:rsidR="00E06FE0" w:rsidRPr="00C64026">
        <w:rPr>
          <w:sz w:val="24"/>
          <w:lang w:val="en-GB"/>
        </w:rPr>
        <w:t>recruitment</w:t>
      </w:r>
      <w:r w:rsidRPr="00C64026">
        <w:rPr>
          <w:sz w:val="24"/>
          <w:lang w:val="en-GB"/>
        </w:rPr>
        <w:t xml:space="preserve">: </w:t>
      </w:r>
      <w:r w:rsidR="00014C8C" w:rsidRPr="00C64026">
        <w:rPr>
          <w:sz w:val="24"/>
          <w:lang w:val="en-GB"/>
        </w:rPr>
        <w:t>support department managers with</w:t>
      </w:r>
      <w:r w:rsidR="00BC4092" w:rsidRPr="00C64026">
        <w:rPr>
          <w:sz w:val="24"/>
          <w:lang w:val="en-GB"/>
        </w:rPr>
        <w:t xml:space="preserve"> recruitment pack production, advertising etc.</w:t>
      </w:r>
      <w:r w:rsidRPr="00C64026">
        <w:rPr>
          <w:sz w:val="24"/>
          <w:lang w:val="en-GB"/>
        </w:rPr>
        <w:t xml:space="preserve">; </w:t>
      </w:r>
      <w:r w:rsidR="00BC4092" w:rsidRPr="00C64026">
        <w:rPr>
          <w:sz w:val="24"/>
          <w:lang w:val="en-GB"/>
        </w:rPr>
        <w:t>new staff</w:t>
      </w:r>
      <w:r w:rsidR="00014C8C" w:rsidRPr="00C64026">
        <w:rPr>
          <w:sz w:val="24"/>
          <w:lang w:val="en-GB"/>
        </w:rPr>
        <w:t xml:space="preserve"> </w:t>
      </w:r>
      <w:r w:rsidR="00E06FE0" w:rsidRPr="00C64026">
        <w:rPr>
          <w:sz w:val="24"/>
          <w:lang w:val="en-GB"/>
        </w:rPr>
        <w:t>on-boarding</w:t>
      </w:r>
      <w:r w:rsidRPr="00C64026">
        <w:rPr>
          <w:sz w:val="24"/>
          <w:lang w:val="en-GB"/>
        </w:rPr>
        <w:t xml:space="preserve"> (</w:t>
      </w:r>
      <w:r w:rsidR="00E06FE0" w:rsidRPr="00C64026">
        <w:rPr>
          <w:sz w:val="24"/>
          <w:lang w:val="en-GB"/>
        </w:rPr>
        <w:t>contracts</w:t>
      </w:r>
      <w:r w:rsidRPr="00C64026">
        <w:rPr>
          <w:sz w:val="24"/>
          <w:lang w:val="en-GB"/>
        </w:rPr>
        <w:t>; DBS checks where required, etc.)</w:t>
      </w:r>
    </w:p>
    <w:p w14:paraId="02752AC0" w14:textId="3FB3EF0B" w:rsidR="00774079" w:rsidRPr="00C64026" w:rsidRDefault="00774079" w:rsidP="00774079">
      <w:pPr>
        <w:pStyle w:val="ListParagraph"/>
        <w:numPr>
          <w:ilvl w:val="1"/>
          <w:numId w:val="56"/>
        </w:numPr>
        <w:rPr>
          <w:sz w:val="24"/>
          <w:lang w:val="en-GB"/>
        </w:rPr>
      </w:pPr>
      <w:r w:rsidRPr="00C64026">
        <w:rPr>
          <w:sz w:val="24"/>
          <w:lang w:val="en-GB"/>
        </w:rPr>
        <w:t>Source/coordinate/monitor mandatory &amp; other training, development opportunities and explore developing apprenticeships &amp; traineeships within Wheels for Wellbeing</w:t>
      </w:r>
    </w:p>
    <w:p w14:paraId="3AC0350F" w14:textId="77777777" w:rsidR="00B426D5" w:rsidRPr="00C64026" w:rsidRDefault="00B426D5" w:rsidP="00B426D5">
      <w:pPr>
        <w:pStyle w:val="ListParagraph"/>
        <w:numPr>
          <w:ilvl w:val="1"/>
          <w:numId w:val="56"/>
        </w:numPr>
        <w:rPr>
          <w:sz w:val="24"/>
          <w:lang w:val="en-GB"/>
        </w:rPr>
      </w:pPr>
      <w:r w:rsidRPr="00C64026">
        <w:rPr>
          <w:sz w:val="24"/>
          <w:lang w:val="en-GB"/>
        </w:rPr>
        <w:t>C</w:t>
      </w:r>
      <w:r w:rsidR="00110B13" w:rsidRPr="00C64026">
        <w:rPr>
          <w:sz w:val="24"/>
          <w:lang w:val="en-GB"/>
        </w:rPr>
        <w:t xml:space="preserve">ommunicate with staff </w:t>
      </w:r>
      <w:r w:rsidRPr="00C64026">
        <w:rPr>
          <w:sz w:val="24"/>
          <w:lang w:val="en-GB"/>
        </w:rPr>
        <w:t>about</w:t>
      </w:r>
      <w:r w:rsidR="00110B13" w:rsidRPr="00C64026">
        <w:rPr>
          <w:sz w:val="24"/>
          <w:lang w:val="en-GB"/>
        </w:rPr>
        <w:t xml:space="preserve"> </w:t>
      </w:r>
      <w:r w:rsidRPr="00C64026">
        <w:rPr>
          <w:sz w:val="24"/>
          <w:lang w:val="en-GB"/>
        </w:rPr>
        <w:t>s</w:t>
      </w:r>
      <w:r w:rsidR="00E06FE0" w:rsidRPr="00C64026">
        <w:rPr>
          <w:sz w:val="24"/>
          <w:lang w:val="en-GB"/>
        </w:rPr>
        <w:t>alar</w:t>
      </w:r>
      <w:r w:rsidR="00110B13" w:rsidRPr="00C64026">
        <w:rPr>
          <w:sz w:val="24"/>
          <w:lang w:val="en-GB"/>
        </w:rPr>
        <w:t>y reviews, changes in terms &amp; conditions etc.</w:t>
      </w:r>
      <w:r w:rsidR="00312F33" w:rsidRPr="00C64026">
        <w:rPr>
          <w:sz w:val="24"/>
          <w:lang w:val="en-GB"/>
        </w:rPr>
        <w:t xml:space="preserve"> </w:t>
      </w:r>
    </w:p>
    <w:p w14:paraId="1927F8E1" w14:textId="77777777" w:rsidR="00B426D5" w:rsidRPr="00C64026" w:rsidRDefault="00B426D5" w:rsidP="00B426D5">
      <w:pPr>
        <w:pStyle w:val="ListParagraph"/>
        <w:numPr>
          <w:ilvl w:val="1"/>
          <w:numId w:val="56"/>
        </w:numPr>
        <w:rPr>
          <w:sz w:val="24"/>
          <w:lang w:val="en-GB"/>
        </w:rPr>
      </w:pPr>
      <w:r w:rsidRPr="00C64026">
        <w:rPr>
          <w:sz w:val="24"/>
          <w:lang w:val="en-GB"/>
        </w:rPr>
        <w:t>C</w:t>
      </w:r>
      <w:r w:rsidR="00E06FE0" w:rsidRPr="00C64026">
        <w:rPr>
          <w:sz w:val="24"/>
          <w:lang w:val="en-GB"/>
        </w:rPr>
        <w:t>oordinate leaving</w:t>
      </w:r>
      <w:r w:rsidR="00110B13" w:rsidRPr="00C64026">
        <w:rPr>
          <w:sz w:val="24"/>
          <w:lang w:val="en-GB"/>
        </w:rPr>
        <w:t xml:space="preserve"> processes</w:t>
      </w:r>
      <w:r w:rsidR="00E06FE0" w:rsidRPr="00C64026">
        <w:rPr>
          <w:sz w:val="24"/>
          <w:lang w:val="en-GB"/>
        </w:rPr>
        <w:t xml:space="preserve"> incl. exit interviews</w:t>
      </w:r>
    </w:p>
    <w:p w14:paraId="31893AE6" w14:textId="77777777" w:rsidR="00415127" w:rsidRPr="00C64026" w:rsidRDefault="00415127" w:rsidP="00415127">
      <w:pPr>
        <w:pStyle w:val="ListParagraph"/>
        <w:numPr>
          <w:ilvl w:val="0"/>
          <w:numId w:val="56"/>
        </w:numPr>
        <w:rPr>
          <w:sz w:val="24"/>
          <w:lang w:val="en-GB"/>
        </w:rPr>
      </w:pPr>
      <w:r w:rsidRPr="00C64026">
        <w:rPr>
          <w:sz w:val="24"/>
          <w:lang w:val="en-GB"/>
        </w:rPr>
        <w:t>Cross-organisational policies regularly reviewed and in line with current legislation &amp; best practice (eg: Safeguarding; H&amp;S; D&amp;I &amp; EOps; GDPR)</w:t>
      </w:r>
    </w:p>
    <w:p w14:paraId="7061C6D1" w14:textId="77777777" w:rsidR="00B426D5" w:rsidRPr="00C64026" w:rsidRDefault="00E06FE0" w:rsidP="00E06FE0">
      <w:pPr>
        <w:pStyle w:val="ListParagraph"/>
        <w:numPr>
          <w:ilvl w:val="0"/>
          <w:numId w:val="56"/>
        </w:numPr>
        <w:rPr>
          <w:sz w:val="24"/>
          <w:lang w:val="en-GB"/>
        </w:rPr>
      </w:pPr>
      <w:r w:rsidRPr="00C64026">
        <w:rPr>
          <w:sz w:val="24"/>
          <w:lang w:val="en-GB"/>
        </w:rPr>
        <w:t xml:space="preserve">Finance: </w:t>
      </w:r>
    </w:p>
    <w:p w14:paraId="32923799" w14:textId="1D5A5728" w:rsidR="00B426D5" w:rsidRPr="00C64026" w:rsidRDefault="000B047C" w:rsidP="00B426D5">
      <w:pPr>
        <w:pStyle w:val="ListParagraph"/>
        <w:numPr>
          <w:ilvl w:val="1"/>
          <w:numId w:val="56"/>
        </w:numPr>
        <w:rPr>
          <w:sz w:val="24"/>
          <w:lang w:val="en-GB"/>
        </w:rPr>
      </w:pPr>
      <w:r>
        <w:rPr>
          <w:sz w:val="24"/>
          <w:lang w:val="en-GB"/>
        </w:rPr>
        <w:t>K</w:t>
      </w:r>
      <w:r w:rsidR="00E06FE0" w:rsidRPr="00C64026">
        <w:rPr>
          <w:sz w:val="24"/>
          <w:lang w:val="en-GB"/>
        </w:rPr>
        <w:t>eep track of funding streams</w:t>
      </w:r>
      <w:r w:rsidR="00B35AB9" w:rsidRPr="00C64026">
        <w:rPr>
          <w:sz w:val="24"/>
          <w:lang w:val="en-GB"/>
        </w:rPr>
        <w:t xml:space="preserve"> for each project</w:t>
      </w:r>
      <w:r w:rsidR="00E06FE0" w:rsidRPr="00C64026">
        <w:rPr>
          <w:sz w:val="24"/>
          <w:lang w:val="en-GB"/>
        </w:rPr>
        <w:t xml:space="preserve"> &amp; liaise with fundraiser re: project budgets for bids, for monitoring etc. </w:t>
      </w:r>
    </w:p>
    <w:p w14:paraId="779E3044" w14:textId="5F06EE58" w:rsidR="00FE18EF" w:rsidRPr="00C64026" w:rsidRDefault="000B047C" w:rsidP="00FE18EF">
      <w:pPr>
        <w:pStyle w:val="ListParagraph"/>
        <w:numPr>
          <w:ilvl w:val="1"/>
          <w:numId w:val="56"/>
        </w:numPr>
        <w:rPr>
          <w:sz w:val="24"/>
          <w:lang w:val="en-GB"/>
        </w:rPr>
      </w:pPr>
      <w:r>
        <w:rPr>
          <w:sz w:val="24"/>
          <w:lang w:val="en-GB"/>
        </w:rPr>
        <w:t>Lead on</w:t>
      </w:r>
      <w:r w:rsidR="00FE18EF" w:rsidRPr="00C64026">
        <w:rPr>
          <w:sz w:val="24"/>
          <w:lang w:val="en-GB"/>
        </w:rPr>
        <w:t xml:space="preserve"> budget preparation / management accounts preparation / Year End; </w:t>
      </w:r>
    </w:p>
    <w:p w14:paraId="75D808DF" w14:textId="2DBCA447" w:rsidR="00B426D5" w:rsidRPr="00C64026" w:rsidRDefault="00E06FE0" w:rsidP="00B426D5">
      <w:pPr>
        <w:pStyle w:val="ListParagraph"/>
        <w:numPr>
          <w:ilvl w:val="1"/>
          <w:numId w:val="56"/>
        </w:numPr>
        <w:rPr>
          <w:sz w:val="24"/>
          <w:lang w:val="en-GB"/>
        </w:rPr>
      </w:pPr>
      <w:r w:rsidRPr="00C64026">
        <w:rPr>
          <w:sz w:val="24"/>
          <w:lang w:val="en-GB"/>
        </w:rPr>
        <w:t>Liaise with each department re:</w:t>
      </w:r>
      <w:r w:rsidR="00BC4092" w:rsidRPr="00C64026">
        <w:rPr>
          <w:sz w:val="24"/>
          <w:lang w:val="en-GB"/>
        </w:rPr>
        <w:t xml:space="preserve"> creditor</w:t>
      </w:r>
      <w:r w:rsidRPr="00C64026">
        <w:rPr>
          <w:sz w:val="24"/>
          <w:lang w:val="en-GB"/>
        </w:rPr>
        <w:t xml:space="preserve"> invoic</w:t>
      </w:r>
      <w:r w:rsidR="00BC4092" w:rsidRPr="00C64026">
        <w:rPr>
          <w:sz w:val="24"/>
          <w:lang w:val="en-GB"/>
        </w:rPr>
        <w:t>es</w:t>
      </w:r>
      <w:r w:rsidRPr="00C64026">
        <w:rPr>
          <w:sz w:val="24"/>
          <w:lang w:val="en-GB"/>
        </w:rPr>
        <w:t xml:space="preserve"> needed &amp; liaise with bookkeeper re: production of invoices / </w:t>
      </w:r>
      <w:r w:rsidR="000727EE" w:rsidRPr="00C64026">
        <w:rPr>
          <w:sz w:val="24"/>
          <w:lang w:val="en-GB"/>
        </w:rPr>
        <w:t xml:space="preserve">bank reconciliation / salaries journals etc.  </w:t>
      </w:r>
      <w:r w:rsidR="00B426D5" w:rsidRPr="00C64026">
        <w:rPr>
          <w:sz w:val="24"/>
          <w:lang w:val="en-GB"/>
        </w:rPr>
        <w:t>Coordinate systems for credit control across the organisation.</w:t>
      </w:r>
    </w:p>
    <w:p w14:paraId="58FE91E2" w14:textId="69188DEE" w:rsidR="00B426D5" w:rsidRPr="00C64026" w:rsidRDefault="000727EE" w:rsidP="00B426D5">
      <w:pPr>
        <w:pStyle w:val="ListParagraph"/>
        <w:numPr>
          <w:ilvl w:val="1"/>
          <w:numId w:val="56"/>
        </w:numPr>
        <w:rPr>
          <w:sz w:val="24"/>
          <w:lang w:val="en-GB"/>
        </w:rPr>
      </w:pPr>
      <w:r w:rsidRPr="00C64026">
        <w:rPr>
          <w:sz w:val="24"/>
          <w:lang w:val="en-GB"/>
        </w:rPr>
        <w:t xml:space="preserve">Liaise with </w:t>
      </w:r>
      <w:r w:rsidR="000B047C">
        <w:rPr>
          <w:sz w:val="24"/>
          <w:lang w:val="en-GB"/>
        </w:rPr>
        <w:t>our external p</w:t>
      </w:r>
      <w:r w:rsidRPr="00C64026">
        <w:rPr>
          <w:sz w:val="24"/>
          <w:lang w:val="en-GB"/>
        </w:rPr>
        <w:t>ayroll provider re: monthly wages + pensions administration</w:t>
      </w:r>
      <w:r w:rsidR="000B047C">
        <w:rPr>
          <w:sz w:val="24"/>
          <w:lang w:val="en-GB"/>
        </w:rPr>
        <w:t>,</w:t>
      </w:r>
      <w:r w:rsidRPr="00C64026">
        <w:rPr>
          <w:sz w:val="24"/>
          <w:lang w:val="en-GB"/>
        </w:rPr>
        <w:t xml:space="preserve"> etc.</w:t>
      </w:r>
      <w:r w:rsidR="00312F33" w:rsidRPr="00C64026">
        <w:rPr>
          <w:sz w:val="24"/>
          <w:lang w:val="en-GB"/>
        </w:rPr>
        <w:t xml:space="preserve"> </w:t>
      </w:r>
    </w:p>
    <w:p w14:paraId="6E7352DA" w14:textId="568DBA1A" w:rsidR="00B426D5" w:rsidRPr="00C64026" w:rsidRDefault="00312F33" w:rsidP="00B426D5">
      <w:pPr>
        <w:pStyle w:val="ListParagraph"/>
        <w:numPr>
          <w:ilvl w:val="1"/>
          <w:numId w:val="56"/>
        </w:numPr>
        <w:rPr>
          <w:sz w:val="24"/>
          <w:lang w:val="en-GB"/>
        </w:rPr>
      </w:pPr>
      <w:r w:rsidRPr="00C64026">
        <w:rPr>
          <w:sz w:val="24"/>
          <w:lang w:val="en-GB"/>
        </w:rPr>
        <w:t xml:space="preserve">Support Cycling Operations Manager with Sessions Rota and zero hours contracted staff pay </w:t>
      </w:r>
      <w:r w:rsidR="00731DBC" w:rsidRPr="00C64026">
        <w:rPr>
          <w:sz w:val="24"/>
          <w:lang w:val="en-GB"/>
        </w:rPr>
        <w:t xml:space="preserve">/ leave etc. </w:t>
      </w:r>
      <w:r w:rsidRPr="00C64026">
        <w:rPr>
          <w:sz w:val="24"/>
          <w:lang w:val="en-GB"/>
        </w:rPr>
        <w:t xml:space="preserve">calculations. </w:t>
      </w:r>
    </w:p>
    <w:p w14:paraId="4B16A837" w14:textId="1CD78D05" w:rsidR="00B426D5" w:rsidRPr="00C64026" w:rsidRDefault="001E489C" w:rsidP="00B426D5">
      <w:pPr>
        <w:pStyle w:val="ListParagraph"/>
        <w:numPr>
          <w:ilvl w:val="1"/>
          <w:numId w:val="56"/>
        </w:numPr>
        <w:rPr>
          <w:sz w:val="24"/>
          <w:lang w:val="en-GB"/>
        </w:rPr>
      </w:pPr>
      <w:r w:rsidRPr="00C64026">
        <w:rPr>
          <w:sz w:val="24"/>
          <w:lang w:val="en-GB"/>
        </w:rPr>
        <w:t>File annual Gift Aid claims based on correct documentation</w:t>
      </w:r>
    </w:p>
    <w:p w14:paraId="6C014CC8" w14:textId="39E08292" w:rsidR="00B426D5" w:rsidRPr="00C64026" w:rsidRDefault="00FE18EF" w:rsidP="00B426D5">
      <w:pPr>
        <w:pStyle w:val="ListParagraph"/>
        <w:numPr>
          <w:ilvl w:val="1"/>
          <w:numId w:val="56"/>
        </w:numPr>
        <w:rPr>
          <w:sz w:val="24"/>
          <w:lang w:val="en-GB"/>
        </w:rPr>
      </w:pPr>
      <w:r w:rsidRPr="00C64026">
        <w:rPr>
          <w:sz w:val="24"/>
          <w:lang w:val="en-GB"/>
        </w:rPr>
        <w:t>S</w:t>
      </w:r>
      <w:r w:rsidR="00110B13" w:rsidRPr="00C64026">
        <w:rPr>
          <w:sz w:val="24"/>
          <w:lang w:val="en-GB"/>
        </w:rPr>
        <w:t xml:space="preserve">chedule all </w:t>
      </w:r>
      <w:r w:rsidRPr="00C64026">
        <w:rPr>
          <w:sz w:val="24"/>
          <w:lang w:val="en-GB"/>
        </w:rPr>
        <w:t>online banking</w:t>
      </w:r>
      <w:r w:rsidR="00110B13" w:rsidRPr="00C64026">
        <w:rPr>
          <w:sz w:val="24"/>
          <w:lang w:val="en-GB"/>
        </w:rPr>
        <w:t xml:space="preserve"> </w:t>
      </w:r>
      <w:r w:rsidRPr="00C64026">
        <w:rPr>
          <w:sz w:val="24"/>
          <w:lang w:val="en-GB"/>
        </w:rPr>
        <w:t xml:space="preserve">payments </w:t>
      </w:r>
      <w:r w:rsidR="00110B13" w:rsidRPr="00C64026">
        <w:rPr>
          <w:sz w:val="24"/>
          <w:lang w:val="en-GB"/>
        </w:rPr>
        <w:t>for 2</w:t>
      </w:r>
      <w:r w:rsidR="00110B13" w:rsidRPr="00C64026">
        <w:rPr>
          <w:sz w:val="24"/>
          <w:vertAlign w:val="superscript"/>
          <w:lang w:val="en-GB"/>
        </w:rPr>
        <w:t>nd</w:t>
      </w:r>
      <w:r w:rsidR="00110B13" w:rsidRPr="00C64026">
        <w:rPr>
          <w:sz w:val="24"/>
          <w:lang w:val="en-GB"/>
        </w:rPr>
        <w:t xml:space="preserve"> authorization. </w:t>
      </w:r>
    </w:p>
    <w:p w14:paraId="7310A67D" w14:textId="77777777" w:rsidR="003D085A" w:rsidRPr="00C64026" w:rsidRDefault="00E06FE0" w:rsidP="00B35AB9">
      <w:pPr>
        <w:pStyle w:val="ListParagraph"/>
        <w:numPr>
          <w:ilvl w:val="0"/>
          <w:numId w:val="56"/>
        </w:numPr>
        <w:rPr>
          <w:sz w:val="24"/>
          <w:lang w:val="en-GB"/>
        </w:rPr>
      </w:pPr>
      <w:r w:rsidRPr="00C64026">
        <w:rPr>
          <w:sz w:val="24"/>
          <w:lang w:val="en-GB"/>
        </w:rPr>
        <w:t>Head</w:t>
      </w:r>
      <w:r w:rsidR="00B35AB9" w:rsidRPr="00C64026">
        <w:rPr>
          <w:sz w:val="24"/>
          <w:lang w:val="en-GB"/>
        </w:rPr>
        <w:t>-o</w:t>
      </w:r>
      <w:r w:rsidRPr="00C64026">
        <w:rPr>
          <w:sz w:val="24"/>
          <w:lang w:val="en-GB"/>
        </w:rPr>
        <w:t>ffice services</w:t>
      </w:r>
    </w:p>
    <w:p w14:paraId="7E21D375" w14:textId="3425E271" w:rsidR="003D085A" w:rsidRPr="00C64026" w:rsidRDefault="003D085A" w:rsidP="003D085A">
      <w:pPr>
        <w:pStyle w:val="ListParagraph"/>
        <w:numPr>
          <w:ilvl w:val="1"/>
          <w:numId w:val="56"/>
        </w:numPr>
        <w:rPr>
          <w:sz w:val="24"/>
          <w:lang w:val="en-GB"/>
        </w:rPr>
      </w:pPr>
      <w:r w:rsidRPr="00C64026">
        <w:rPr>
          <w:sz w:val="24"/>
          <w:lang w:val="en-GB"/>
        </w:rPr>
        <w:t>Oversee t</w:t>
      </w:r>
      <w:r w:rsidR="00B35AB9" w:rsidRPr="00C64026">
        <w:rPr>
          <w:sz w:val="24"/>
          <w:lang w:val="en-GB"/>
        </w:rPr>
        <w:t>elephony/Broadband</w:t>
      </w:r>
      <w:r w:rsidR="00312F33" w:rsidRPr="00C64026">
        <w:rPr>
          <w:sz w:val="24"/>
          <w:lang w:val="en-GB"/>
        </w:rPr>
        <w:t>/Printing</w:t>
      </w:r>
      <w:r w:rsidR="00B35AB9" w:rsidRPr="00C64026">
        <w:rPr>
          <w:sz w:val="24"/>
          <w:lang w:val="en-GB"/>
        </w:rPr>
        <w:t>/IT</w:t>
      </w:r>
      <w:r w:rsidRPr="00C64026">
        <w:rPr>
          <w:sz w:val="24"/>
          <w:lang w:val="en-GB"/>
        </w:rPr>
        <w:t xml:space="preserve"> contracts &amp; relationships with suppliers</w:t>
      </w:r>
      <w:r w:rsidR="00B35AB9" w:rsidRPr="00C64026">
        <w:rPr>
          <w:sz w:val="24"/>
          <w:lang w:val="en-GB"/>
        </w:rPr>
        <w:t xml:space="preserve"> </w:t>
      </w:r>
      <w:r w:rsidR="00312F33" w:rsidRPr="00C64026">
        <w:rPr>
          <w:sz w:val="24"/>
          <w:lang w:val="en-GB"/>
        </w:rPr>
        <w:t xml:space="preserve">- </w:t>
      </w:r>
      <w:r w:rsidR="00B35AB9" w:rsidRPr="00C64026">
        <w:rPr>
          <w:sz w:val="24"/>
          <w:lang w:val="en-GB"/>
        </w:rPr>
        <w:t xml:space="preserve">including coordinating </w:t>
      </w:r>
      <w:r w:rsidRPr="00C64026">
        <w:rPr>
          <w:sz w:val="24"/>
          <w:lang w:val="en-GB"/>
        </w:rPr>
        <w:t xml:space="preserve">online </w:t>
      </w:r>
      <w:r w:rsidR="00B35AB9" w:rsidRPr="00C64026">
        <w:rPr>
          <w:sz w:val="24"/>
          <w:lang w:val="en-GB"/>
        </w:rPr>
        <w:t xml:space="preserve">Portal development, </w:t>
      </w:r>
      <w:r w:rsidR="00703B61" w:rsidRPr="00C64026">
        <w:rPr>
          <w:sz w:val="24"/>
          <w:lang w:val="en-GB"/>
        </w:rPr>
        <w:t xml:space="preserve">office management, </w:t>
      </w:r>
      <w:r w:rsidR="00E06FE0" w:rsidRPr="00C64026">
        <w:rPr>
          <w:sz w:val="24"/>
          <w:lang w:val="en-GB"/>
        </w:rPr>
        <w:t>insurance</w:t>
      </w:r>
      <w:r w:rsidR="00BC4092" w:rsidRPr="00C64026">
        <w:rPr>
          <w:sz w:val="24"/>
          <w:lang w:val="en-GB"/>
        </w:rPr>
        <w:t xml:space="preserve">. </w:t>
      </w:r>
    </w:p>
    <w:p w14:paraId="6C0161B5" w14:textId="2C6CDD46" w:rsidR="003D085A" w:rsidRPr="00C64026" w:rsidRDefault="00BC4092" w:rsidP="003D085A">
      <w:pPr>
        <w:pStyle w:val="ListParagraph"/>
        <w:numPr>
          <w:ilvl w:val="1"/>
          <w:numId w:val="56"/>
        </w:numPr>
        <w:rPr>
          <w:sz w:val="24"/>
          <w:lang w:val="en-GB"/>
        </w:rPr>
      </w:pPr>
      <w:r w:rsidRPr="00C64026">
        <w:rPr>
          <w:sz w:val="24"/>
          <w:lang w:val="en-GB"/>
        </w:rPr>
        <w:t xml:space="preserve">Ensure all callers have a good experience when interacting through any of our systems (online, on the telephone, via our booking system, our website etc.). </w:t>
      </w:r>
    </w:p>
    <w:p w14:paraId="1C8A0657" w14:textId="5457637F" w:rsidR="003D085A" w:rsidRPr="00C64026" w:rsidRDefault="00F86A0A" w:rsidP="003D085A">
      <w:pPr>
        <w:pStyle w:val="ListParagraph"/>
        <w:numPr>
          <w:ilvl w:val="1"/>
          <w:numId w:val="56"/>
        </w:numPr>
        <w:rPr>
          <w:sz w:val="24"/>
          <w:lang w:val="en-GB"/>
        </w:rPr>
      </w:pPr>
      <w:r w:rsidRPr="00C64026">
        <w:rPr>
          <w:sz w:val="24"/>
          <w:lang w:val="en-GB"/>
        </w:rPr>
        <w:lastRenderedPageBreak/>
        <w:t xml:space="preserve">Ensure all staff </w:t>
      </w:r>
      <w:r w:rsidR="00731DBC" w:rsidRPr="00C64026">
        <w:rPr>
          <w:sz w:val="24"/>
          <w:lang w:val="en-GB"/>
        </w:rPr>
        <w:t xml:space="preserve">(including off-site staff) </w:t>
      </w:r>
      <w:r w:rsidRPr="00C64026">
        <w:rPr>
          <w:sz w:val="24"/>
          <w:lang w:val="en-GB"/>
        </w:rPr>
        <w:t xml:space="preserve">have appropriate phone &amp; IT equipment, as well as </w:t>
      </w:r>
      <w:r w:rsidR="00731DBC" w:rsidRPr="00C64026">
        <w:rPr>
          <w:sz w:val="24"/>
          <w:lang w:val="en-GB"/>
        </w:rPr>
        <w:t xml:space="preserve">correct </w:t>
      </w:r>
      <w:r w:rsidRPr="00C64026">
        <w:rPr>
          <w:sz w:val="24"/>
          <w:lang w:val="en-GB"/>
        </w:rPr>
        <w:t xml:space="preserve">seating, etc., including </w:t>
      </w:r>
      <w:r w:rsidR="00312F33" w:rsidRPr="00C64026">
        <w:rPr>
          <w:sz w:val="24"/>
          <w:lang w:val="en-GB"/>
        </w:rPr>
        <w:t>supporting them and their managers over</w:t>
      </w:r>
      <w:r w:rsidRPr="00C64026">
        <w:rPr>
          <w:sz w:val="24"/>
          <w:lang w:val="en-GB"/>
        </w:rPr>
        <w:t xml:space="preserve"> Access To Work applications. </w:t>
      </w:r>
    </w:p>
    <w:p w14:paraId="3790E856" w14:textId="270297E7" w:rsidR="00D64344" w:rsidRPr="00C64026" w:rsidRDefault="00D64344" w:rsidP="003D085A">
      <w:pPr>
        <w:pStyle w:val="ListParagraph"/>
        <w:numPr>
          <w:ilvl w:val="1"/>
          <w:numId w:val="56"/>
        </w:numPr>
        <w:rPr>
          <w:sz w:val="24"/>
          <w:lang w:val="en-GB"/>
        </w:rPr>
      </w:pPr>
      <w:r w:rsidRPr="00C64026">
        <w:rPr>
          <w:sz w:val="24"/>
          <w:lang w:val="en-GB"/>
        </w:rPr>
        <w:t>In liaison with our Marketing and Communications Manager</w:t>
      </w:r>
      <w:r w:rsidR="000B047C">
        <w:rPr>
          <w:sz w:val="24"/>
          <w:lang w:val="en-GB"/>
        </w:rPr>
        <w:t xml:space="preserve"> (new post, about to be created)</w:t>
      </w:r>
      <w:r w:rsidRPr="00C64026">
        <w:rPr>
          <w:sz w:val="24"/>
          <w:lang w:val="en-GB"/>
        </w:rPr>
        <w:t xml:space="preserve">, ensure our website is correctly representing and supporting all areas of our work. </w:t>
      </w:r>
    </w:p>
    <w:p w14:paraId="31047E16" w14:textId="0C0E52C5" w:rsidR="00E06FE0" w:rsidRPr="00C64026" w:rsidRDefault="00065CD4" w:rsidP="003D085A">
      <w:pPr>
        <w:pStyle w:val="ListParagraph"/>
        <w:numPr>
          <w:ilvl w:val="1"/>
          <w:numId w:val="56"/>
        </w:numPr>
        <w:rPr>
          <w:sz w:val="24"/>
          <w:lang w:val="en-GB"/>
        </w:rPr>
      </w:pPr>
      <w:r w:rsidRPr="00C64026">
        <w:rPr>
          <w:sz w:val="24"/>
          <w:lang w:val="en-GB"/>
        </w:rPr>
        <w:t xml:space="preserve">Be the main contact </w:t>
      </w:r>
      <w:r w:rsidR="00312F33" w:rsidRPr="00C64026">
        <w:rPr>
          <w:sz w:val="24"/>
          <w:lang w:val="en-GB"/>
        </w:rPr>
        <w:t>for all our suppliers.</w:t>
      </w:r>
    </w:p>
    <w:p w14:paraId="6F5F424C" w14:textId="264057AF" w:rsidR="00110B13" w:rsidRPr="00C64026" w:rsidRDefault="00110B13" w:rsidP="00110B13">
      <w:pPr>
        <w:pStyle w:val="ListParagraph"/>
        <w:numPr>
          <w:ilvl w:val="0"/>
          <w:numId w:val="56"/>
        </w:numPr>
        <w:rPr>
          <w:sz w:val="24"/>
          <w:lang w:val="en-GB"/>
        </w:rPr>
      </w:pPr>
      <w:r w:rsidRPr="00C64026">
        <w:rPr>
          <w:sz w:val="24"/>
          <w:lang w:val="en-GB"/>
        </w:rPr>
        <w:t>E</w:t>
      </w:r>
      <w:r w:rsidR="00701727" w:rsidRPr="00C64026">
        <w:rPr>
          <w:sz w:val="24"/>
          <w:lang w:val="en-GB"/>
        </w:rPr>
        <w:t>nsure M</w:t>
      </w:r>
      <w:r w:rsidR="00731DBC" w:rsidRPr="00C64026">
        <w:rPr>
          <w:sz w:val="24"/>
          <w:lang w:val="en-GB"/>
        </w:rPr>
        <w:t xml:space="preserve">onitoring </w:t>
      </w:r>
      <w:r w:rsidR="00701727" w:rsidRPr="00C64026">
        <w:rPr>
          <w:sz w:val="24"/>
          <w:lang w:val="en-GB"/>
        </w:rPr>
        <w:t>&amp;</w:t>
      </w:r>
      <w:r w:rsidR="00731DBC" w:rsidRPr="00C64026">
        <w:rPr>
          <w:sz w:val="24"/>
          <w:lang w:val="en-GB"/>
        </w:rPr>
        <w:t xml:space="preserve"> </w:t>
      </w:r>
      <w:r w:rsidR="00701727" w:rsidRPr="00C64026">
        <w:rPr>
          <w:sz w:val="24"/>
          <w:lang w:val="en-GB"/>
        </w:rPr>
        <w:t>E</w:t>
      </w:r>
      <w:r w:rsidR="00731DBC" w:rsidRPr="00C64026">
        <w:rPr>
          <w:sz w:val="24"/>
          <w:lang w:val="en-GB"/>
        </w:rPr>
        <w:t>valuation</w:t>
      </w:r>
      <w:r w:rsidR="00701727" w:rsidRPr="00C64026">
        <w:rPr>
          <w:sz w:val="24"/>
          <w:lang w:val="en-GB"/>
        </w:rPr>
        <w:t xml:space="preserve"> frameworks are agreed for each funding stream / liaise with</w:t>
      </w:r>
      <w:r w:rsidR="00731DBC" w:rsidRPr="00C64026">
        <w:rPr>
          <w:sz w:val="24"/>
          <w:lang w:val="en-GB"/>
        </w:rPr>
        <w:t xml:space="preserve"> </w:t>
      </w:r>
      <w:r w:rsidR="000B047C">
        <w:rPr>
          <w:sz w:val="24"/>
          <w:lang w:val="en-GB"/>
        </w:rPr>
        <w:t xml:space="preserve">our external </w:t>
      </w:r>
      <w:r w:rsidR="00701727" w:rsidRPr="00C64026">
        <w:rPr>
          <w:sz w:val="24"/>
          <w:lang w:val="en-GB"/>
        </w:rPr>
        <w:t xml:space="preserve">Fundraiser </w:t>
      </w:r>
      <w:r w:rsidR="00774079" w:rsidRPr="00C64026">
        <w:rPr>
          <w:sz w:val="24"/>
          <w:lang w:val="en-GB"/>
        </w:rPr>
        <w:t>and produce</w:t>
      </w:r>
      <w:r w:rsidR="00701727" w:rsidRPr="00C64026">
        <w:rPr>
          <w:sz w:val="24"/>
          <w:lang w:val="en-GB"/>
        </w:rPr>
        <w:t xml:space="preserve"> </w:t>
      </w:r>
      <w:r w:rsidRPr="00C64026">
        <w:rPr>
          <w:sz w:val="24"/>
          <w:lang w:val="en-GB"/>
        </w:rPr>
        <w:t>required impact data</w:t>
      </w:r>
    </w:p>
    <w:p w14:paraId="000CD58E" w14:textId="3F1859F0" w:rsidR="001E489C" w:rsidRPr="00C64026" w:rsidRDefault="001E489C" w:rsidP="00110B13">
      <w:pPr>
        <w:pStyle w:val="ListParagraph"/>
        <w:numPr>
          <w:ilvl w:val="0"/>
          <w:numId w:val="56"/>
        </w:numPr>
        <w:rPr>
          <w:sz w:val="24"/>
          <w:lang w:val="en-GB"/>
        </w:rPr>
      </w:pPr>
      <w:r w:rsidRPr="00C64026">
        <w:rPr>
          <w:sz w:val="24"/>
          <w:lang w:val="en-GB"/>
        </w:rPr>
        <w:t xml:space="preserve">Support the </w:t>
      </w:r>
      <w:r w:rsidR="000B047C">
        <w:rPr>
          <w:sz w:val="24"/>
          <w:lang w:val="en-GB"/>
        </w:rPr>
        <w:t>Director/CEO</w:t>
      </w:r>
      <w:r w:rsidRPr="00C64026">
        <w:rPr>
          <w:sz w:val="24"/>
          <w:lang w:val="en-GB"/>
        </w:rPr>
        <w:t xml:space="preserve"> in the production of Board papers &amp; coordination of online/in person meetings and events</w:t>
      </w:r>
    </w:p>
    <w:p w14:paraId="60D9CB09" w14:textId="77777777" w:rsidR="00110B13" w:rsidRPr="00C64026" w:rsidRDefault="00110B13" w:rsidP="00110B13">
      <w:pPr>
        <w:rPr>
          <w:lang w:val="en-GB"/>
        </w:rPr>
      </w:pPr>
    </w:p>
    <w:p w14:paraId="47B8231D" w14:textId="04F93AC4" w:rsidR="00E06FE0" w:rsidRPr="000B047C" w:rsidRDefault="00E06FE0" w:rsidP="00E06FE0">
      <w:pPr>
        <w:rPr>
          <w:rFonts w:ascii="Calibri" w:hAnsi="Calibri" w:cs="Calibri"/>
          <w:u w:val="single"/>
          <w:lang w:val="en-GB"/>
        </w:rPr>
      </w:pPr>
      <w:r w:rsidRPr="000B047C">
        <w:rPr>
          <w:rFonts w:ascii="Calibri" w:hAnsi="Calibri" w:cs="Calibri"/>
          <w:u w:val="single"/>
          <w:lang w:val="en-GB"/>
        </w:rPr>
        <w:t>Business Development</w:t>
      </w:r>
      <w:r w:rsidR="000E5E2F" w:rsidRPr="000B047C">
        <w:rPr>
          <w:rFonts w:ascii="Calibri" w:hAnsi="Calibri" w:cs="Calibri"/>
          <w:u w:val="single"/>
          <w:lang w:val="en-GB"/>
        </w:rPr>
        <w:t>:</w:t>
      </w:r>
    </w:p>
    <w:p w14:paraId="685034B6" w14:textId="1E0CA299" w:rsidR="000E5E2F" w:rsidRPr="00C64026" w:rsidRDefault="000E5E2F" w:rsidP="00F17FC0">
      <w:pPr>
        <w:pStyle w:val="ListParagraph"/>
        <w:numPr>
          <w:ilvl w:val="0"/>
          <w:numId w:val="56"/>
        </w:numPr>
        <w:rPr>
          <w:sz w:val="24"/>
          <w:lang w:val="en-GB"/>
        </w:rPr>
      </w:pPr>
      <w:r w:rsidRPr="00C64026">
        <w:rPr>
          <w:sz w:val="24"/>
          <w:lang w:val="en-GB"/>
        </w:rPr>
        <w:t xml:space="preserve">Support </w:t>
      </w:r>
      <w:r w:rsidR="00774079" w:rsidRPr="00C64026">
        <w:rPr>
          <w:sz w:val="24"/>
          <w:lang w:val="en-GB"/>
        </w:rPr>
        <w:t>Director/</w:t>
      </w:r>
      <w:r w:rsidRPr="00C64026">
        <w:rPr>
          <w:sz w:val="24"/>
          <w:lang w:val="en-GB"/>
        </w:rPr>
        <w:t xml:space="preserve">CEO </w:t>
      </w:r>
      <w:r w:rsidR="00110B13" w:rsidRPr="00C64026">
        <w:rPr>
          <w:sz w:val="24"/>
          <w:lang w:val="en-GB"/>
        </w:rPr>
        <w:t>with</w:t>
      </w:r>
      <w:r w:rsidRPr="00C64026">
        <w:rPr>
          <w:sz w:val="24"/>
          <w:lang w:val="en-GB"/>
        </w:rPr>
        <w:t xml:space="preserve"> </w:t>
      </w:r>
      <w:r w:rsidR="00110B13" w:rsidRPr="00C64026">
        <w:rPr>
          <w:sz w:val="24"/>
          <w:lang w:val="en-GB"/>
        </w:rPr>
        <w:t>finali</w:t>
      </w:r>
      <w:r w:rsidR="00D90495" w:rsidRPr="00C64026">
        <w:rPr>
          <w:sz w:val="24"/>
          <w:lang w:val="en-GB"/>
        </w:rPr>
        <w:t>s</w:t>
      </w:r>
      <w:r w:rsidR="00110B13" w:rsidRPr="00C64026">
        <w:rPr>
          <w:sz w:val="24"/>
          <w:lang w:val="en-GB"/>
        </w:rPr>
        <w:t xml:space="preserve">ing Business Plan &amp; implementation plan, </w:t>
      </w:r>
      <w:r w:rsidR="00D90495" w:rsidRPr="00C64026">
        <w:rPr>
          <w:sz w:val="24"/>
          <w:lang w:val="en-GB"/>
        </w:rPr>
        <w:t xml:space="preserve">following our strategic review, </w:t>
      </w:r>
      <w:r w:rsidR="00110B13" w:rsidRPr="00C64026">
        <w:rPr>
          <w:sz w:val="24"/>
          <w:lang w:val="en-GB"/>
        </w:rPr>
        <w:t>coordinating input from all teams.</w:t>
      </w:r>
    </w:p>
    <w:p w14:paraId="04378B91" w14:textId="0793D89F" w:rsidR="000E5E2F" w:rsidRPr="00C64026" w:rsidRDefault="00E8620C" w:rsidP="00F17FC0">
      <w:pPr>
        <w:pStyle w:val="ListParagraph"/>
        <w:numPr>
          <w:ilvl w:val="0"/>
          <w:numId w:val="56"/>
        </w:numPr>
        <w:rPr>
          <w:sz w:val="24"/>
          <w:lang w:val="en-GB"/>
        </w:rPr>
      </w:pPr>
      <w:r w:rsidRPr="00C64026">
        <w:rPr>
          <w:sz w:val="24"/>
          <w:lang w:val="en-GB"/>
        </w:rPr>
        <w:t>Lead on</w:t>
      </w:r>
      <w:r w:rsidR="000E5E2F" w:rsidRPr="00C64026">
        <w:rPr>
          <w:sz w:val="24"/>
          <w:lang w:val="en-GB"/>
        </w:rPr>
        <w:t xml:space="preserve"> setting up</w:t>
      </w:r>
      <w:r w:rsidR="00110B13" w:rsidRPr="00C64026">
        <w:rPr>
          <w:sz w:val="24"/>
          <w:lang w:val="en-GB"/>
        </w:rPr>
        <w:t xml:space="preserve"> “Wheels for Learning”</w:t>
      </w:r>
      <w:r w:rsidR="00F17FC0" w:rsidRPr="00C64026">
        <w:rPr>
          <w:sz w:val="24"/>
          <w:lang w:val="en-GB"/>
        </w:rPr>
        <w:t xml:space="preserve"> incl: </w:t>
      </w:r>
      <w:r w:rsidRPr="00C64026">
        <w:rPr>
          <w:sz w:val="24"/>
          <w:lang w:val="en-GB"/>
        </w:rPr>
        <w:t>project planning;</w:t>
      </w:r>
      <w:r w:rsidR="00F17FC0" w:rsidRPr="00C64026">
        <w:rPr>
          <w:sz w:val="24"/>
          <w:lang w:val="en-GB"/>
        </w:rPr>
        <w:t xml:space="preserve"> setting up systems for work flow monitoring</w:t>
      </w:r>
      <w:r w:rsidRPr="00C64026">
        <w:rPr>
          <w:sz w:val="24"/>
          <w:lang w:val="en-GB"/>
        </w:rPr>
        <w:t>;</w:t>
      </w:r>
      <w:r w:rsidR="00F17FC0" w:rsidRPr="00C64026">
        <w:rPr>
          <w:sz w:val="24"/>
          <w:lang w:val="en-GB"/>
        </w:rPr>
        <w:t xml:space="preserve"> recruiting &amp; developing partners/consultants (all in coordination with Campaigns &amp; Policy Manager).</w:t>
      </w:r>
    </w:p>
    <w:p w14:paraId="4B862ED7" w14:textId="1AA84468" w:rsidR="00BC4092" w:rsidRPr="00C64026" w:rsidRDefault="00BC4092" w:rsidP="00F17FC0">
      <w:pPr>
        <w:pStyle w:val="ListParagraph"/>
        <w:numPr>
          <w:ilvl w:val="0"/>
          <w:numId w:val="56"/>
        </w:numPr>
        <w:rPr>
          <w:sz w:val="24"/>
          <w:lang w:val="en-GB"/>
        </w:rPr>
      </w:pPr>
      <w:r w:rsidRPr="00C64026">
        <w:rPr>
          <w:sz w:val="24"/>
          <w:lang w:val="en-GB"/>
        </w:rPr>
        <w:t xml:space="preserve">Support </w:t>
      </w:r>
      <w:r w:rsidR="00774079" w:rsidRPr="00C64026">
        <w:rPr>
          <w:sz w:val="24"/>
          <w:lang w:val="en-GB"/>
        </w:rPr>
        <w:t>“</w:t>
      </w:r>
      <w:r w:rsidRPr="00C64026">
        <w:rPr>
          <w:sz w:val="24"/>
          <w:lang w:val="en-GB"/>
        </w:rPr>
        <w:t>Wheels for Change</w:t>
      </w:r>
      <w:r w:rsidR="00774079" w:rsidRPr="00C64026">
        <w:rPr>
          <w:sz w:val="24"/>
          <w:lang w:val="en-GB"/>
        </w:rPr>
        <w:t>”</w:t>
      </w:r>
      <w:r w:rsidRPr="00C64026">
        <w:rPr>
          <w:sz w:val="24"/>
          <w:lang w:val="en-GB"/>
        </w:rPr>
        <w:t xml:space="preserve"> and </w:t>
      </w:r>
      <w:r w:rsidR="00774079" w:rsidRPr="00C64026">
        <w:rPr>
          <w:sz w:val="24"/>
          <w:lang w:val="en-GB"/>
        </w:rPr>
        <w:t>“</w:t>
      </w:r>
      <w:r w:rsidRPr="00C64026">
        <w:rPr>
          <w:sz w:val="24"/>
          <w:lang w:val="en-GB"/>
        </w:rPr>
        <w:t>Wheels for Life</w:t>
      </w:r>
      <w:r w:rsidR="00774079" w:rsidRPr="00C64026">
        <w:rPr>
          <w:sz w:val="24"/>
          <w:lang w:val="en-GB"/>
        </w:rPr>
        <w:t>”</w:t>
      </w:r>
      <w:r w:rsidRPr="00C64026">
        <w:rPr>
          <w:sz w:val="24"/>
          <w:lang w:val="en-GB"/>
        </w:rPr>
        <w:t xml:space="preserve"> Managers in all Projects / services development planning &amp; implementation</w:t>
      </w:r>
    </w:p>
    <w:p w14:paraId="6B597F4A" w14:textId="77777777" w:rsidR="00B80DDC" w:rsidRPr="00C64026" w:rsidRDefault="00B80DDC" w:rsidP="001B5E29">
      <w:pPr>
        <w:rPr>
          <w:color w:val="808080" w:themeColor="background1" w:themeShade="80"/>
          <w:lang w:val="en-GB"/>
        </w:rPr>
      </w:pPr>
    </w:p>
    <w:p w14:paraId="4A7A6EE9" w14:textId="066993E4" w:rsidR="001B5E29" w:rsidRPr="000B047C" w:rsidRDefault="001B5E29" w:rsidP="001B5E29">
      <w:pPr>
        <w:rPr>
          <w:rFonts w:ascii="Calibri" w:hAnsi="Calibri" w:cs="Calibri"/>
          <w:u w:val="single"/>
          <w:lang w:val="en-GB"/>
        </w:rPr>
      </w:pPr>
      <w:r w:rsidRPr="000B047C">
        <w:rPr>
          <w:rFonts w:ascii="Calibri" w:hAnsi="Calibri" w:cs="Calibri"/>
          <w:u w:val="single"/>
          <w:lang w:val="en-GB"/>
        </w:rPr>
        <w:t xml:space="preserve">Other: </w:t>
      </w:r>
    </w:p>
    <w:p w14:paraId="55FDBB02" w14:textId="65D1CC73" w:rsidR="001B5E29" w:rsidRPr="00C64026" w:rsidRDefault="001B5E29" w:rsidP="001E489C">
      <w:pPr>
        <w:pStyle w:val="ListParagraph"/>
        <w:numPr>
          <w:ilvl w:val="0"/>
          <w:numId w:val="56"/>
        </w:numPr>
        <w:rPr>
          <w:sz w:val="24"/>
          <w:lang w:val="en-GB"/>
        </w:rPr>
      </w:pPr>
      <w:r w:rsidRPr="00C64026">
        <w:rPr>
          <w:sz w:val="24"/>
          <w:lang w:val="en-GB"/>
        </w:rPr>
        <w:t>Contribute to the ongoing development of Wheels for Wellbeing, team meetings and organisational priorities</w:t>
      </w:r>
    </w:p>
    <w:p w14:paraId="01FC17D1" w14:textId="7956A019" w:rsidR="001B5E29" w:rsidRPr="00C64026" w:rsidRDefault="001B5E29" w:rsidP="001E489C">
      <w:pPr>
        <w:pStyle w:val="ListParagraph"/>
        <w:numPr>
          <w:ilvl w:val="0"/>
          <w:numId w:val="56"/>
        </w:numPr>
        <w:rPr>
          <w:sz w:val="24"/>
          <w:lang w:val="en-GB"/>
        </w:rPr>
      </w:pPr>
      <w:r w:rsidRPr="00C64026">
        <w:rPr>
          <w:sz w:val="24"/>
          <w:lang w:val="en-GB"/>
        </w:rPr>
        <w:t>Be proactive in keeping up to date with developments affecting the role</w:t>
      </w:r>
    </w:p>
    <w:p w14:paraId="3F2A6978" w14:textId="029728B5" w:rsidR="001B5E29" w:rsidRPr="00C64026" w:rsidRDefault="001B5E29" w:rsidP="001E489C">
      <w:pPr>
        <w:pStyle w:val="ListParagraph"/>
        <w:numPr>
          <w:ilvl w:val="0"/>
          <w:numId w:val="56"/>
        </w:numPr>
        <w:rPr>
          <w:sz w:val="24"/>
          <w:lang w:val="en-GB"/>
        </w:rPr>
      </w:pPr>
      <w:r w:rsidRPr="00C64026">
        <w:rPr>
          <w:sz w:val="24"/>
          <w:lang w:val="en-GB"/>
        </w:rPr>
        <w:t>Abide by and promote organisational policies and practices, and charity’s values</w:t>
      </w:r>
    </w:p>
    <w:p w14:paraId="591CF171" w14:textId="58CE325C" w:rsidR="001B5E29" w:rsidRPr="00C64026" w:rsidRDefault="001B5E29" w:rsidP="001E489C">
      <w:pPr>
        <w:pStyle w:val="ListParagraph"/>
        <w:numPr>
          <w:ilvl w:val="0"/>
          <w:numId w:val="56"/>
        </w:numPr>
        <w:rPr>
          <w:sz w:val="24"/>
          <w:lang w:val="en-GB"/>
        </w:rPr>
      </w:pPr>
      <w:r w:rsidRPr="00C64026">
        <w:rPr>
          <w:sz w:val="24"/>
          <w:lang w:val="en-GB"/>
        </w:rPr>
        <w:t>Support diversity and equality of opportunity in the workplace</w:t>
      </w:r>
    </w:p>
    <w:p w14:paraId="46676C85" w14:textId="2D09FAE4" w:rsidR="001B5E29" w:rsidRPr="00C64026" w:rsidRDefault="001B5E29" w:rsidP="001E489C">
      <w:pPr>
        <w:pStyle w:val="ListParagraph"/>
        <w:numPr>
          <w:ilvl w:val="0"/>
          <w:numId w:val="56"/>
        </w:numPr>
        <w:rPr>
          <w:sz w:val="24"/>
          <w:lang w:val="en-GB"/>
        </w:rPr>
      </w:pPr>
      <w:r w:rsidRPr="00C64026">
        <w:rPr>
          <w:sz w:val="24"/>
          <w:lang w:val="en-GB"/>
        </w:rPr>
        <w:t>Occasionally, with notice, work evenings / weekends</w:t>
      </w:r>
    </w:p>
    <w:p w14:paraId="4823D2CB" w14:textId="3223DEDE" w:rsidR="001B5E29" w:rsidRPr="00C64026" w:rsidRDefault="001B5E29" w:rsidP="001E489C">
      <w:pPr>
        <w:pStyle w:val="ListParagraph"/>
        <w:numPr>
          <w:ilvl w:val="0"/>
          <w:numId w:val="56"/>
        </w:numPr>
        <w:rPr>
          <w:sz w:val="24"/>
          <w:lang w:val="en-GB"/>
        </w:rPr>
      </w:pPr>
      <w:r w:rsidRPr="00C64026">
        <w:rPr>
          <w:sz w:val="24"/>
          <w:lang w:val="en-GB"/>
        </w:rPr>
        <w:t>Work at least once a quarter in an appropriate role at a Wheels for Wellbeing session</w:t>
      </w:r>
    </w:p>
    <w:p w14:paraId="0BABB872" w14:textId="1050F11F" w:rsidR="00672923" w:rsidRPr="00C64026" w:rsidRDefault="0020086F" w:rsidP="00467A84">
      <w:pPr>
        <w:spacing w:after="0" w:line="320" w:lineRule="exact"/>
        <w:rPr>
          <w:rFonts w:ascii="Calibri" w:eastAsia="Calibri" w:hAnsi="Calibri" w:cs="Calibri"/>
          <w:lang w:val="en-GB"/>
        </w:rPr>
      </w:pPr>
      <w:r w:rsidRPr="00C64026">
        <w:rPr>
          <w:rFonts w:ascii="Calibri" w:eastAsia="Calibri" w:hAnsi="Calibri" w:cs="Calibri"/>
          <w:lang w:val="en-GB"/>
        </w:rPr>
        <w:t>The above list of job deliverables is not exclusive or exhaustive and the post holder will be required to undertake such tasks as may reasonably be expected within the scope and grading of the post</w:t>
      </w:r>
      <w:r w:rsidR="00985F59" w:rsidRPr="00C64026">
        <w:rPr>
          <w:rFonts w:ascii="Calibri" w:eastAsia="Calibri" w:hAnsi="Calibri" w:cs="Calibri"/>
          <w:lang w:val="en-GB"/>
        </w:rPr>
        <w:t>.</w:t>
      </w:r>
    </w:p>
    <w:p w14:paraId="55CFB56B" w14:textId="77777777" w:rsidR="00671AD5" w:rsidRPr="00C64026" w:rsidRDefault="00671AD5">
      <w:pPr>
        <w:pStyle w:val="PlainText"/>
        <w:spacing w:line="320" w:lineRule="exact"/>
        <w:ind w:left="851" w:hanging="425"/>
        <w:rPr>
          <w:rFonts w:ascii="Calibri" w:eastAsia="Calibri" w:hAnsi="Calibri" w:cs="Calibri"/>
          <w:sz w:val="24"/>
          <w:szCs w:val="24"/>
          <w:lang w:val="en-GB"/>
        </w:rPr>
      </w:pPr>
    </w:p>
    <w:p w14:paraId="6D34D1E1" w14:textId="77777777" w:rsidR="006968ED" w:rsidRPr="00C64026" w:rsidRDefault="006968ED">
      <w:pPr>
        <w:spacing w:after="0"/>
        <w:rPr>
          <w:rFonts w:ascii="Calibri" w:hAnsi="Calibri"/>
          <w:b/>
          <w:color w:val="4F81BD"/>
          <w:sz w:val="32"/>
          <w:szCs w:val="40"/>
          <w:lang w:val="en-GB" w:eastAsia="en-GB"/>
        </w:rPr>
      </w:pPr>
      <w:r w:rsidRPr="00C64026">
        <w:rPr>
          <w:rFonts w:ascii="Calibri" w:hAnsi="Calibri"/>
          <w:b/>
          <w:color w:val="4F81BD"/>
          <w:sz w:val="32"/>
          <w:szCs w:val="40"/>
          <w:lang w:val="en-GB" w:eastAsia="en-GB"/>
        </w:rPr>
        <w:br w:type="page"/>
      </w:r>
    </w:p>
    <w:p w14:paraId="193BFE0B" w14:textId="2A327810" w:rsidR="00EE1DF6" w:rsidRPr="00C64026" w:rsidRDefault="00EE1DF6" w:rsidP="00467A84">
      <w:pPr>
        <w:autoSpaceDE w:val="0"/>
        <w:autoSpaceDN w:val="0"/>
        <w:adjustRightInd w:val="0"/>
        <w:spacing w:after="0" w:line="320" w:lineRule="exact"/>
        <w:rPr>
          <w:rFonts w:ascii="Calibri" w:hAnsi="Calibri" w:cs="Arial"/>
          <w:b/>
          <w:sz w:val="40"/>
          <w:szCs w:val="40"/>
          <w:lang w:val="en-GB" w:eastAsia="en-GB"/>
        </w:rPr>
      </w:pPr>
      <w:r w:rsidRPr="00C64026">
        <w:rPr>
          <w:rFonts w:ascii="Calibri" w:hAnsi="Calibri"/>
          <w:b/>
          <w:color w:val="4F81BD"/>
          <w:sz w:val="32"/>
          <w:szCs w:val="40"/>
          <w:lang w:val="en-GB" w:eastAsia="en-GB"/>
        </w:rPr>
        <w:lastRenderedPageBreak/>
        <w:t>Person Specification</w:t>
      </w:r>
    </w:p>
    <w:p w14:paraId="287BBB9F" w14:textId="77777777" w:rsidR="007914A7" w:rsidRPr="00C64026" w:rsidRDefault="007914A7" w:rsidP="001A0345">
      <w:pPr>
        <w:suppressAutoHyphens/>
        <w:spacing w:after="0" w:line="320" w:lineRule="exact"/>
        <w:rPr>
          <w:rFonts w:ascii="Calibri" w:hAnsi="Calibri"/>
          <w:b/>
          <w:sz w:val="22"/>
          <w:szCs w:val="22"/>
          <w:lang w:val="en-GB"/>
        </w:rPr>
      </w:pPr>
    </w:p>
    <w:tbl>
      <w:tblPr>
        <w:tblW w:w="10314" w:type="dxa"/>
        <w:tblLook w:val="04A0" w:firstRow="1" w:lastRow="0" w:firstColumn="1" w:lastColumn="0" w:noHBand="0" w:noVBand="1"/>
      </w:tblPr>
      <w:tblGrid>
        <w:gridCol w:w="7621"/>
        <w:gridCol w:w="1276"/>
        <w:gridCol w:w="1417"/>
      </w:tblGrid>
      <w:tr w:rsidR="00EE1DF6" w:rsidRPr="00C64026" w14:paraId="7DE4AB82" w14:textId="77777777" w:rsidTr="00065CD4">
        <w:tc>
          <w:tcPr>
            <w:tcW w:w="7621" w:type="dxa"/>
            <w:tcBorders>
              <w:bottom w:val="single" w:sz="4" w:space="0" w:color="auto"/>
            </w:tcBorders>
            <w:shd w:val="clear" w:color="auto" w:fill="auto"/>
          </w:tcPr>
          <w:p w14:paraId="2DD97976" w14:textId="77777777" w:rsidR="00EE1DF6" w:rsidRPr="00C64026" w:rsidRDefault="00EE1DF6" w:rsidP="00065CD4">
            <w:pPr>
              <w:autoSpaceDE w:val="0"/>
              <w:autoSpaceDN w:val="0"/>
              <w:adjustRightInd w:val="0"/>
              <w:spacing w:after="0" w:line="320" w:lineRule="exact"/>
              <w:rPr>
                <w:rFonts w:ascii="Calibri" w:hAnsi="Calibri" w:cs="Arial"/>
                <w:b/>
                <w:bCs/>
                <w:lang w:val="en-GB" w:eastAsia="en-GB"/>
              </w:rPr>
            </w:pPr>
            <w:r w:rsidRPr="00C64026">
              <w:rPr>
                <w:rFonts w:ascii="Calibri" w:hAnsi="Calibri" w:cs="Arial"/>
                <w:b/>
                <w:bCs/>
                <w:color w:val="548DD4"/>
                <w:lang w:val="en-GB" w:eastAsia="en-GB"/>
              </w:rPr>
              <w:t>KNOWLEDGE AND EXPERIENCE</w:t>
            </w:r>
          </w:p>
        </w:tc>
        <w:tc>
          <w:tcPr>
            <w:tcW w:w="1276" w:type="dxa"/>
            <w:tcBorders>
              <w:bottom w:val="single" w:sz="4" w:space="0" w:color="auto"/>
            </w:tcBorders>
            <w:shd w:val="clear" w:color="auto" w:fill="auto"/>
          </w:tcPr>
          <w:p w14:paraId="0B156E46" w14:textId="77777777" w:rsidR="00EE1DF6" w:rsidRPr="00C64026" w:rsidRDefault="00EE1DF6" w:rsidP="00065CD4">
            <w:pPr>
              <w:autoSpaceDE w:val="0"/>
              <w:autoSpaceDN w:val="0"/>
              <w:adjustRightInd w:val="0"/>
              <w:spacing w:after="0" w:line="320" w:lineRule="exact"/>
              <w:jc w:val="center"/>
              <w:rPr>
                <w:rFonts w:ascii="Calibri" w:hAnsi="Calibri" w:cs="Arial"/>
                <w:b/>
                <w:bCs/>
                <w:lang w:val="en-GB" w:eastAsia="en-GB"/>
              </w:rPr>
            </w:pPr>
            <w:r w:rsidRPr="00C64026">
              <w:rPr>
                <w:rFonts w:ascii="Calibri" w:hAnsi="Calibri" w:cs="Arial"/>
                <w:b/>
                <w:bCs/>
                <w:lang w:val="en-GB" w:eastAsia="en-GB"/>
              </w:rPr>
              <w:t>Essential</w:t>
            </w:r>
          </w:p>
        </w:tc>
        <w:tc>
          <w:tcPr>
            <w:tcW w:w="1417" w:type="dxa"/>
            <w:tcBorders>
              <w:bottom w:val="single" w:sz="4" w:space="0" w:color="auto"/>
            </w:tcBorders>
            <w:shd w:val="clear" w:color="auto" w:fill="auto"/>
          </w:tcPr>
          <w:p w14:paraId="50343511" w14:textId="77777777" w:rsidR="00EE1DF6" w:rsidRPr="00C64026" w:rsidRDefault="00EE1DF6" w:rsidP="00065CD4">
            <w:pPr>
              <w:autoSpaceDE w:val="0"/>
              <w:autoSpaceDN w:val="0"/>
              <w:adjustRightInd w:val="0"/>
              <w:spacing w:after="0" w:line="320" w:lineRule="exact"/>
              <w:jc w:val="center"/>
              <w:rPr>
                <w:rFonts w:ascii="Calibri" w:hAnsi="Calibri" w:cs="Arial"/>
                <w:b/>
                <w:bCs/>
                <w:lang w:val="en-GB" w:eastAsia="en-GB"/>
              </w:rPr>
            </w:pPr>
            <w:r w:rsidRPr="00C64026">
              <w:rPr>
                <w:rFonts w:ascii="Calibri" w:hAnsi="Calibri" w:cs="Arial"/>
                <w:b/>
                <w:bCs/>
                <w:lang w:val="en-GB" w:eastAsia="en-GB"/>
              </w:rPr>
              <w:t>Desirable</w:t>
            </w:r>
          </w:p>
        </w:tc>
      </w:tr>
      <w:tr w:rsidR="008F19EF" w:rsidRPr="00C64026" w14:paraId="13F292E3" w14:textId="77777777" w:rsidTr="00065CD4">
        <w:tc>
          <w:tcPr>
            <w:tcW w:w="7621" w:type="dxa"/>
            <w:tcBorders>
              <w:top w:val="single" w:sz="4" w:space="0" w:color="auto"/>
              <w:bottom w:val="single" w:sz="4" w:space="0" w:color="auto"/>
            </w:tcBorders>
            <w:shd w:val="clear" w:color="auto" w:fill="auto"/>
          </w:tcPr>
          <w:p w14:paraId="48948E5D" w14:textId="3954C9FD" w:rsidR="00EE1DF6" w:rsidRPr="00C64026" w:rsidRDefault="00FE097D" w:rsidP="00065CD4">
            <w:pPr>
              <w:suppressAutoHyphens/>
              <w:autoSpaceDE w:val="0"/>
              <w:spacing w:after="0" w:line="320" w:lineRule="exact"/>
              <w:rPr>
                <w:rFonts w:ascii="Calibri" w:hAnsi="Calibri"/>
                <w:color w:val="auto"/>
                <w:lang w:val="en-GB"/>
              </w:rPr>
            </w:pPr>
            <w:r w:rsidRPr="00C64026">
              <w:rPr>
                <w:rFonts w:ascii="Public Sans" w:eastAsia="Public Sans" w:hAnsi="Public Sans" w:cs="Public Sans"/>
                <w:color w:val="auto"/>
                <w:lang w:val="en-GB"/>
              </w:rPr>
              <w:t>Senior management experience working within an organisation that delivers front line services.</w:t>
            </w:r>
          </w:p>
        </w:tc>
        <w:tc>
          <w:tcPr>
            <w:tcW w:w="1276" w:type="dxa"/>
            <w:tcBorders>
              <w:top w:val="single" w:sz="4" w:space="0" w:color="auto"/>
              <w:bottom w:val="single" w:sz="4" w:space="0" w:color="auto"/>
            </w:tcBorders>
            <w:shd w:val="clear" w:color="auto" w:fill="auto"/>
          </w:tcPr>
          <w:p w14:paraId="0626749C"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17" w:type="dxa"/>
            <w:tcBorders>
              <w:top w:val="single" w:sz="4" w:space="0" w:color="auto"/>
              <w:bottom w:val="single" w:sz="4" w:space="0" w:color="auto"/>
            </w:tcBorders>
            <w:shd w:val="clear" w:color="auto" w:fill="auto"/>
          </w:tcPr>
          <w:p w14:paraId="0C542A97"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p>
        </w:tc>
      </w:tr>
      <w:tr w:rsidR="008F19EF" w:rsidRPr="00C64026" w14:paraId="7ACAB735" w14:textId="77777777" w:rsidTr="00D43FD5">
        <w:tc>
          <w:tcPr>
            <w:tcW w:w="7621" w:type="dxa"/>
            <w:tcBorders>
              <w:top w:val="single" w:sz="4" w:space="0" w:color="auto"/>
              <w:bottom w:val="single" w:sz="4" w:space="0" w:color="auto"/>
            </w:tcBorders>
            <w:shd w:val="clear" w:color="auto" w:fill="auto"/>
          </w:tcPr>
          <w:p w14:paraId="7A0DC95E" w14:textId="77777777" w:rsidR="00961EE2" w:rsidRPr="00C64026" w:rsidRDefault="00961EE2" w:rsidP="00D43FD5">
            <w:pPr>
              <w:suppressAutoHyphens/>
              <w:autoSpaceDE w:val="0"/>
              <w:spacing w:after="0" w:line="320" w:lineRule="exact"/>
              <w:rPr>
                <w:rFonts w:ascii="Public Sans" w:eastAsia="Public Sans" w:hAnsi="Public Sans" w:cs="Public Sans"/>
                <w:color w:val="auto"/>
                <w:lang w:val="en-GB"/>
              </w:rPr>
            </w:pPr>
            <w:r w:rsidRPr="00C64026">
              <w:rPr>
                <w:rFonts w:ascii="Public Sans" w:eastAsia="Public Sans" w:hAnsi="Public Sans" w:cs="Public Sans"/>
                <w:color w:val="auto"/>
                <w:lang w:val="en-GB"/>
              </w:rPr>
              <w:t>Experience of financial, risk, HR and performance management</w:t>
            </w:r>
          </w:p>
        </w:tc>
        <w:tc>
          <w:tcPr>
            <w:tcW w:w="1276" w:type="dxa"/>
            <w:tcBorders>
              <w:top w:val="single" w:sz="4" w:space="0" w:color="auto"/>
              <w:bottom w:val="single" w:sz="4" w:space="0" w:color="auto"/>
            </w:tcBorders>
            <w:shd w:val="clear" w:color="auto" w:fill="auto"/>
          </w:tcPr>
          <w:p w14:paraId="7DF31547" w14:textId="53D965CE" w:rsidR="00961EE2" w:rsidRPr="00C64026" w:rsidRDefault="00961EE2" w:rsidP="00D43FD5">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17" w:type="dxa"/>
            <w:tcBorders>
              <w:top w:val="single" w:sz="4" w:space="0" w:color="auto"/>
              <w:bottom w:val="single" w:sz="4" w:space="0" w:color="auto"/>
            </w:tcBorders>
            <w:shd w:val="clear" w:color="auto" w:fill="auto"/>
          </w:tcPr>
          <w:p w14:paraId="718447FD" w14:textId="77777777" w:rsidR="00961EE2" w:rsidRPr="00C64026" w:rsidRDefault="00961EE2" w:rsidP="00D43FD5">
            <w:pPr>
              <w:autoSpaceDE w:val="0"/>
              <w:autoSpaceDN w:val="0"/>
              <w:adjustRightInd w:val="0"/>
              <w:spacing w:after="0" w:line="320" w:lineRule="exact"/>
              <w:jc w:val="center"/>
              <w:rPr>
                <w:rFonts w:ascii="Calibri" w:hAnsi="Calibri" w:cs="Arial"/>
                <w:bCs/>
                <w:color w:val="auto"/>
                <w:lang w:val="en-GB" w:eastAsia="en-GB"/>
              </w:rPr>
            </w:pPr>
          </w:p>
        </w:tc>
      </w:tr>
      <w:tr w:rsidR="00961EE2" w:rsidRPr="00C64026" w14:paraId="39A81E18" w14:textId="77777777" w:rsidTr="00D43FD5">
        <w:tc>
          <w:tcPr>
            <w:tcW w:w="7621" w:type="dxa"/>
            <w:tcBorders>
              <w:top w:val="single" w:sz="4" w:space="0" w:color="auto"/>
              <w:bottom w:val="single" w:sz="4" w:space="0" w:color="auto"/>
            </w:tcBorders>
            <w:shd w:val="clear" w:color="auto" w:fill="auto"/>
          </w:tcPr>
          <w:p w14:paraId="0E5B61E9" w14:textId="7035BC4E" w:rsidR="00961EE2" w:rsidRPr="00C64026" w:rsidRDefault="00961EE2" w:rsidP="00D43FD5">
            <w:pPr>
              <w:suppressAutoHyphens/>
              <w:autoSpaceDE w:val="0"/>
              <w:spacing w:after="0" w:line="320" w:lineRule="exact"/>
              <w:rPr>
                <w:rFonts w:ascii="Public Sans" w:eastAsia="Public Sans" w:hAnsi="Public Sans" w:cs="Public Sans"/>
                <w:color w:val="auto"/>
                <w:lang w:val="en-GB"/>
              </w:rPr>
            </w:pPr>
            <w:r w:rsidRPr="00C64026">
              <w:rPr>
                <w:rFonts w:ascii="Public Sans" w:eastAsia="Public Sans" w:hAnsi="Public Sans" w:cs="Public Sans"/>
                <w:color w:val="auto"/>
                <w:lang w:val="en-GB"/>
              </w:rPr>
              <w:t>Experience of working with a range of stakeholders and managing stakeholder relationships</w:t>
            </w:r>
          </w:p>
        </w:tc>
        <w:tc>
          <w:tcPr>
            <w:tcW w:w="1276" w:type="dxa"/>
            <w:tcBorders>
              <w:top w:val="single" w:sz="4" w:space="0" w:color="auto"/>
              <w:bottom w:val="single" w:sz="4" w:space="0" w:color="auto"/>
            </w:tcBorders>
            <w:shd w:val="clear" w:color="auto" w:fill="auto"/>
          </w:tcPr>
          <w:p w14:paraId="62C7E41C" w14:textId="47FA83CD" w:rsidR="00961EE2" w:rsidRPr="00C64026" w:rsidRDefault="00961EE2" w:rsidP="00D43FD5">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17" w:type="dxa"/>
            <w:tcBorders>
              <w:top w:val="single" w:sz="4" w:space="0" w:color="auto"/>
              <w:bottom w:val="single" w:sz="4" w:space="0" w:color="auto"/>
            </w:tcBorders>
            <w:shd w:val="clear" w:color="auto" w:fill="auto"/>
          </w:tcPr>
          <w:p w14:paraId="2986F66B" w14:textId="77777777" w:rsidR="00961EE2" w:rsidRPr="00C64026" w:rsidRDefault="00961EE2" w:rsidP="00D43FD5">
            <w:pPr>
              <w:autoSpaceDE w:val="0"/>
              <w:autoSpaceDN w:val="0"/>
              <w:adjustRightInd w:val="0"/>
              <w:spacing w:after="0" w:line="320" w:lineRule="exact"/>
              <w:jc w:val="center"/>
              <w:rPr>
                <w:rFonts w:ascii="Calibri" w:hAnsi="Calibri" w:cs="Arial"/>
                <w:bCs/>
                <w:color w:val="auto"/>
                <w:lang w:val="en-GB" w:eastAsia="en-GB"/>
              </w:rPr>
            </w:pPr>
          </w:p>
        </w:tc>
      </w:tr>
      <w:tr w:rsidR="001A47F3" w:rsidRPr="00C64026" w14:paraId="30EB62D0" w14:textId="77777777" w:rsidTr="00A81332">
        <w:tc>
          <w:tcPr>
            <w:tcW w:w="7621" w:type="dxa"/>
            <w:tcBorders>
              <w:bottom w:val="single" w:sz="4" w:space="0" w:color="auto"/>
            </w:tcBorders>
            <w:shd w:val="clear" w:color="auto" w:fill="auto"/>
          </w:tcPr>
          <w:p w14:paraId="64221A9D" w14:textId="77777777" w:rsidR="001A47F3" w:rsidRPr="00C64026" w:rsidRDefault="001A47F3" w:rsidP="00A81332">
            <w:pPr>
              <w:pStyle w:val="PlainText"/>
              <w:spacing w:line="320" w:lineRule="exact"/>
              <w:rPr>
                <w:rFonts w:ascii="Calibri" w:hAnsi="Calibri"/>
                <w:color w:val="auto"/>
                <w:sz w:val="24"/>
                <w:szCs w:val="24"/>
                <w:lang w:val="en-GB"/>
              </w:rPr>
            </w:pPr>
            <w:r w:rsidRPr="00C64026">
              <w:rPr>
                <w:rFonts w:ascii="Calibri" w:hAnsi="Calibri"/>
                <w:color w:val="auto"/>
                <w:sz w:val="24"/>
                <w:szCs w:val="24"/>
                <w:lang w:val="en-GB"/>
              </w:rPr>
              <w:t>Up to date knowledge of Safeguarding; Health &amp; Safety; GDPR</w:t>
            </w:r>
          </w:p>
        </w:tc>
        <w:tc>
          <w:tcPr>
            <w:tcW w:w="1276" w:type="dxa"/>
            <w:tcBorders>
              <w:bottom w:val="single" w:sz="4" w:space="0" w:color="auto"/>
            </w:tcBorders>
            <w:shd w:val="clear" w:color="auto" w:fill="auto"/>
          </w:tcPr>
          <w:p w14:paraId="0B63D593" w14:textId="77777777" w:rsidR="001A47F3" w:rsidRPr="00C64026" w:rsidRDefault="001A47F3" w:rsidP="00A81332">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17" w:type="dxa"/>
            <w:tcBorders>
              <w:bottom w:val="single" w:sz="4" w:space="0" w:color="auto"/>
            </w:tcBorders>
            <w:shd w:val="clear" w:color="auto" w:fill="auto"/>
          </w:tcPr>
          <w:p w14:paraId="10052865" w14:textId="77777777" w:rsidR="001A47F3" w:rsidRPr="00C64026" w:rsidRDefault="001A47F3" w:rsidP="00A81332">
            <w:pPr>
              <w:autoSpaceDE w:val="0"/>
              <w:autoSpaceDN w:val="0"/>
              <w:adjustRightInd w:val="0"/>
              <w:spacing w:after="0" w:line="320" w:lineRule="exact"/>
              <w:jc w:val="center"/>
              <w:rPr>
                <w:rFonts w:ascii="Calibri" w:hAnsi="Calibri" w:cs="Arial"/>
                <w:bCs/>
                <w:color w:val="auto"/>
                <w:lang w:val="en-GB" w:eastAsia="en-GB"/>
              </w:rPr>
            </w:pPr>
          </w:p>
        </w:tc>
      </w:tr>
      <w:tr w:rsidR="008F19EF" w:rsidRPr="00C64026" w14:paraId="2B046053" w14:textId="77777777" w:rsidTr="000C7CBA">
        <w:tc>
          <w:tcPr>
            <w:tcW w:w="7621" w:type="dxa"/>
            <w:tcBorders>
              <w:top w:val="single" w:sz="4" w:space="0" w:color="auto"/>
              <w:bottom w:val="single" w:sz="4" w:space="0" w:color="auto"/>
            </w:tcBorders>
            <w:shd w:val="clear" w:color="auto" w:fill="auto"/>
          </w:tcPr>
          <w:p w14:paraId="1E0A8901" w14:textId="7D597216" w:rsidR="000C7CBA" w:rsidRPr="00C64026" w:rsidRDefault="00FE097D" w:rsidP="000C7CBA">
            <w:pPr>
              <w:suppressAutoHyphens/>
              <w:autoSpaceDE w:val="0"/>
              <w:spacing w:after="0" w:line="320" w:lineRule="exact"/>
              <w:rPr>
                <w:rFonts w:ascii="Calibri" w:hAnsi="Calibri"/>
                <w:color w:val="auto"/>
                <w:lang w:val="en-GB"/>
              </w:rPr>
            </w:pPr>
            <w:r w:rsidRPr="00C64026">
              <w:rPr>
                <w:rFonts w:ascii="Public Sans" w:eastAsia="Public Sans" w:hAnsi="Public Sans" w:cs="Public Sans"/>
                <w:color w:val="auto"/>
                <w:lang w:val="en-GB"/>
              </w:rPr>
              <w:t>Experience of line management, team development and change management.</w:t>
            </w:r>
          </w:p>
        </w:tc>
        <w:tc>
          <w:tcPr>
            <w:tcW w:w="1276" w:type="dxa"/>
            <w:tcBorders>
              <w:top w:val="single" w:sz="4" w:space="0" w:color="auto"/>
              <w:bottom w:val="single" w:sz="4" w:space="0" w:color="auto"/>
            </w:tcBorders>
            <w:shd w:val="clear" w:color="auto" w:fill="auto"/>
          </w:tcPr>
          <w:p w14:paraId="1536BE9D" w14:textId="1A7500D4" w:rsidR="000C7CBA" w:rsidRPr="00C64026" w:rsidRDefault="00A87EFE"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17" w:type="dxa"/>
            <w:tcBorders>
              <w:top w:val="single" w:sz="4" w:space="0" w:color="auto"/>
              <w:bottom w:val="single" w:sz="4" w:space="0" w:color="auto"/>
            </w:tcBorders>
            <w:shd w:val="clear" w:color="auto" w:fill="auto"/>
          </w:tcPr>
          <w:p w14:paraId="703B38F1" w14:textId="2F2E335B" w:rsidR="000C7CBA" w:rsidRPr="00C64026" w:rsidRDefault="000C7CBA" w:rsidP="00065CD4">
            <w:pPr>
              <w:autoSpaceDE w:val="0"/>
              <w:autoSpaceDN w:val="0"/>
              <w:adjustRightInd w:val="0"/>
              <w:spacing w:after="0" w:line="320" w:lineRule="exact"/>
              <w:jc w:val="center"/>
              <w:rPr>
                <w:rFonts w:ascii="Calibri" w:hAnsi="Calibri" w:cs="Arial"/>
                <w:bCs/>
                <w:color w:val="auto"/>
                <w:lang w:val="en-GB" w:eastAsia="en-GB"/>
              </w:rPr>
            </w:pPr>
          </w:p>
        </w:tc>
      </w:tr>
      <w:tr w:rsidR="008F19EF" w:rsidRPr="00C64026" w14:paraId="37129724" w14:textId="77777777" w:rsidTr="000C7CBA">
        <w:tc>
          <w:tcPr>
            <w:tcW w:w="7621" w:type="dxa"/>
            <w:tcBorders>
              <w:top w:val="single" w:sz="4" w:space="0" w:color="auto"/>
              <w:bottom w:val="single" w:sz="4" w:space="0" w:color="auto"/>
            </w:tcBorders>
            <w:shd w:val="clear" w:color="auto" w:fill="auto"/>
          </w:tcPr>
          <w:p w14:paraId="7EE626C5" w14:textId="747C7263" w:rsidR="003232E7" w:rsidRPr="00C64026" w:rsidRDefault="00FE097D" w:rsidP="000C7CBA">
            <w:pPr>
              <w:suppressAutoHyphens/>
              <w:autoSpaceDE w:val="0"/>
              <w:spacing w:after="0" w:line="320" w:lineRule="exact"/>
              <w:rPr>
                <w:rFonts w:ascii="Calibri" w:hAnsi="Calibri"/>
                <w:color w:val="auto"/>
                <w:lang w:val="en-GB"/>
              </w:rPr>
            </w:pPr>
            <w:r w:rsidRPr="00C64026">
              <w:rPr>
                <w:rFonts w:ascii="Public Sans" w:eastAsia="Public Sans" w:hAnsi="Public Sans" w:cs="Public Sans"/>
                <w:color w:val="auto"/>
                <w:lang w:val="en-GB"/>
              </w:rPr>
              <w:t>Experience in a strategic role, including implementing organisational strategy and/or developing and overseeing monitoring and/or evaluation functions.</w:t>
            </w:r>
          </w:p>
        </w:tc>
        <w:tc>
          <w:tcPr>
            <w:tcW w:w="1276" w:type="dxa"/>
            <w:tcBorders>
              <w:top w:val="single" w:sz="4" w:space="0" w:color="auto"/>
              <w:bottom w:val="single" w:sz="4" w:space="0" w:color="auto"/>
            </w:tcBorders>
            <w:shd w:val="clear" w:color="auto" w:fill="auto"/>
          </w:tcPr>
          <w:p w14:paraId="5E6A3F50" w14:textId="77777777" w:rsidR="003232E7" w:rsidRPr="00C64026" w:rsidRDefault="003232E7" w:rsidP="00065CD4">
            <w:pPr>
              <w:autoSpaceDE w:val="0"/>
              <w:autoSpaceDN w:val="0"/>
              <w:adjustRightInd w:val="0"/>
              <w:spacing w:after="0" w:line="320" w:lineRule="exact"/>
              <w:jc w:val="center"/>
              <w:rPr>
                <w:rFonts w:ascii="Calibri" w:hAnsi="Calibri" w:cs="Arial"/>
                <w:bCs/>
                <w:color w:val="auto"/>
                <w:lang w:val="en-GB" w:eastAsia="en-GB"/>
              </w:rPr>
            </w:pPr>
          </w:p>
        </w:tc>
        <w:tc>
          <w:tcPr>
            <w:tcW w:w="1417" w:type="dxa"/>
            <w:tcBorders>
              <w:top w:val="single" w:sz="4" w:space="0" w:color="auto"/>
              <w:bottom w:val="single" w:sz="4" w:space="0" w:color="auto"/>
            </w:tcBorders>
            <w:shd w:val="clear" w:color="auto" w:fill="auto"/>
          </w:tcPr>
          <w:p w14:paraId="2D0BC1B2" w14:textId="4B17F049" w:rsidR="003232E7" w:rsidRPr="00C64026" w:rsidRDefault="00FE097D"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r>
      <w:tr w:rsidR="008F19EF" w:rsidRPr="00C64026" w14:paraId="7B414A0C" w14:textId="77777777" w:rsidTr="00065CD4">
        <w:tc>
          <w:tcPr>
            <w:tcW w:w="7621" w:type="dxa"/>
            <w:tcBorders>
              <w:top w:val="single" w:sz="4" w:space="0" w:color="auto"/>
              <w:bottom w:val="single" w:sz="4" w:space="0" w:color="auto"/>
            </w:tcBorders>
            <w:shd w:val="clear" w:color="auto" w:fill="auto"/>
          </w:tcPr>
          <w:p w14:paraId="2E2E65E3" w14:textId="47B94361" w:rsidR="00EE1DF6" w:rsidRPr="00C64026" w:rsidRDefault="00C95BE6" w:rsidP="00065CD4">
            <w:pPr>
              <w:suppressAutoHyphens/>
              <w:autoSpaceDE w:val="0"/>
              <w:spacing w:after="0" w:line="320" w:lineRule="exact"/>
              <w:rPr>
                <w:rFonts w:ascii="Calibri" w:hAnsi="Calibri" w:cs="Arial"/>
                <w:color w:val="auto"/>
                <w:lang w:val="en-GB"/>
              </w:rPr>
            </w:pPr>
            <w:r w:rsidRPr="00C64026">
              <w:rPr>
                <w:rFonts w:ascii="Calibri" w:hAnsi="Calibri" w:cs="Arial"/>
                <w:color w:val="auto"/>
                <w:lang w:val="en-GB"/>
              </w:rPr>
              <w:t>Lived experience</w:t>
            </w:r>
            <w:r w:rsidR="003E383C" w:rsidRPr="00C64026">
              <w:rPr>
                <w:rFonts w:ascii="Calibri" w:hAnsi="Calibri" w:cs="Arial"/>
                <w:color w:val="auto"/>
                <w:lang w:val="en-GB"/>
              </w:rPr>
              <w:t xml:space="preserve"> of disability </w:t>
            </w:r>
          </w:p>
        </w:tc>
        <w:tc>
          <w:tcPr>
            <w:tcW w:w="1276" w:type="dxa"/>
            <w:tcBorders>
              <w:top w:val="single" w:sz="4" w:space="0" w:color="auto"/>
              <w:bottom w:val="single" w:sz="4" w:space="0" w:color="auto"/>
            </w:tcBorders>
            <w:shd w:val="clear" w:color="auto" w:fill="auto"/>
          </w:tcPr>
          <w:p w14:paraId="450787D0" w14:textId="161C2C93"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p>
        </w:tc>
        <w:tc>
          <w:tcPr>
            <w:tcW w:w="1417" w:type="dxa"/>
            <w:tcBorders>
              <w:top w:val="single" w:sz="4" w:space="0" w:color="auto"/>
              <w:bottom w:val="single" w:sz="4" w:space="0" w:color="auto"/>
            </w:tcBorders>
            <w:shd w:val="clear" w:color="auto" w:fill="auto"/>
          </w:tcPr>
          <w:p w14:paraId="4CF201F1" w14:textId="51E6D021" w:rsidR="00EE1DF6" w:rsidRPr="00C64026" w:rsidRDefault="003E383C"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r>
    </w:tbl>
    <w:p w14:paraId="12C2A3DA" w14:textId="77777777" w:rsidR="00EE1DF6" w:rsidRPr="00C64026" w:rsidRDefault="00EE1DF6" w:rsidP="00EE1DF6">
      <w:pPr>
        <w:autoSpaceDE w:val="0"/>
        <w:autoSpaceDN w:val="0"/>
        <w:adjustRightInd w:val="0"/>
        <w:spacing w:after="0" w:line="320" w:lineRule="exact"/>
        <w:rPr>
          <w:rFonts w:ascii="Calibri" w:hAnsi="Calibri" w:cs="Arial"/>
          <w:b/>
          <w:bCs/>
          <w:color w:val="808080" w:themeColor="background1" w:themeShade="80"/>
          <w:sz w:val="22"/>
          <w:szCs w:val="22"/>
          <w:lang w:val="en-GB" w:eastAsia="en-GB"/>
        </w:rPr>
      </w:pPr>
    </w:p>
    <w:tbl>
      <w:tblPr>
        <w:tblW w:w="10314" w:type="dxa"/>
        <w:tblBorders>
          <w:top w:val="single" w:sz="4" w:space="0" w:color="auto"/>
          <w:bottom w:val="single" w:sz="4" w:space="0" w:color="auto"/>
          <w:insideH w:val="single" w:sz="4" w:space="0" w:color="auto"/>
        </w:tblBorders>
        <w:tblLook w:val="04A0" w:firstRow="1" w:lastRow="0" w:firstColumn="1" w:lastColumn="0" w:noHBand="0" w:noVBand="1"/>
      </w:tblPr>
      <w:tblGrid>
        <w:gridCol w:w="7600"/>
        <w:gridCol w:w="1275"/>
        <w:gridCol w:w="1439"/>
      </w:tblGrid>
      <w:tr w:rsidR="00EE1DF6" w:rsidRPr="00C64026" w14:paraId="2BA8747F" w14:textId="77777777" w:rsidTr="00065CD4">
        <w:tc>
          <w:tcPr>
            <w:tcW w:w="7600" w:type="dxa"/>
            <w:tcBorders>
              <w:top w:val="nil"/>
            </w:tcBorders>
            <w:shd w:val="clear" w:color="auto" w:fill="auto"/>
          </w:tcPr>
          <w:p w14:paraId="50148E7A" w14:textId="77777777" w:rsidR="00EE1DF6" w:rsidRPr="00C64026" w:rsidRDefault="00EE1DF6" w:rsidP="00065CD4">
            <w:pPr>
              <w:autoSpaceDE w:val="0"/>
              <w:autoSpaceDN w:val="0"/>
              <w:adjustRightInd w:val="0"/>
              <w:spacing w:after="0" w:line="320" w:lineRule="exact"/>
              <w:rPr>
                <w:rFonts w:ascii="Calibri" w:hAnsi="Calibri" w:cs="Arial"/>
                <w:b/>
                <w:bCs/>
                <w:color w:val="808080" w:themeColor="background1" w:themeShade="80"/>
                <w:lang w:val="en-GB" w:eastAsia="en-GB"/>
              </w:rPr>
            </w:pPr>
            <w:r w:rsidRPr="00C64026">
              <w:rPr>
                <w:rFonts w:ascii="Calibri" w:hAnsi="Calibri" w:cs="Arial"/>
                <w:b/>
                <w:bCs/>
                <w:color w:val="548DD4"/>
                <w:lang w:val="en-GB" w:eastAsia="en-GB"/>
              </w:rPr>
              <w:t>SKILLS:</w:t>
            </w:r>
          </w:p>
        </w:tc>
        <w:tc>
          <w:tcPr>
            <w:tcW w:w="1275" w:type="dxa"/>
            <w:tcBorders>
              <w:top w:val="nil"/>
            </w:tcBorders>
            <w:shd w:val="clear" w:color="auto" w:fill="auto"/>
          </w:tcPr>
          <w:p w14:paraId="3FAAC592"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r w:rsidRPr="00C64026">
              <w:rPr>
                <w:rFonts w:ascii="Calibri" w:hAnsi="Calibri" w:cs="Arial"/>
                <w:b/>
                <w:bCs/>
                <w:color w:val="auto"/>
                <w:lang w:val="en-GB" w:eastAsia="en-GB"/>
              </w:rPr>
              <w:t>Essential</w:t>
            </w:r>
          </w:p>
        </w:tc>
        <w:tc>
          <w:tcPr>
            <w:tcW w:w="1439" w:type="dxa"/>
            <w:tcBorders>
              <w:top w:val="nil"/>
            </w:tcBorders>
            <w:shd w:val="clear" w:color="auto" w:fill="auto"/>
          </w:tcPr>
          <w:p w14:paraId="156A576C"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r w:rsidRPr="00C64026">
              <w:rPr>
                <w:rFonts w:ascii="Calibri" w:hAnsi="Calibri" w:cs="Arial"/>
                <w:b/>
                <w:bCs/>
                <w:color w:val="auto"/>
                <w:lang w:val="en-GB" w:eastAsia="en-GB"/>
              </w:rPr>
              <w:t>Desirable</w:t>
            </w:r>
          </w:p>
        </w:tc>
      </w:tr>
      <w:tr w:rsidR="008F19EF" w:rsidRPr="00C64026" w14:paraId="01F56FA5" w14:textId="77777777" w:rsidTr="00065CD4">
        <w:tc>
          <w:tcPr>
            <w:tcW w:w="7600" w:type="dxa"/>
            <w:tcBorders>
              <w:top w:val="nil"/>
            </w:tcBorders>
            <w:shd w:val="clear" w:color="auto" w:fill="auto"/>
          </w:tcPr>
          <w:p w14:paraId="7889F0B1" w14:textId="6A817F48" w:rsidR="00EE1DF6" w:rsidRPr="00C64026" w:rsidRDefault="00961EE2" w:rsidP="0031610F">
            <w:pPr>
              <w:spacing w:after="0" w:line="320" w:lineRule="exact"/>
              <w:rPr>
                <w:rFonts w:ascii="Calibri" w:hAnsi="Calibri" w:cs="Arial"/>
                <w:color w:val="auto"/>
                <w:lang w:val="en-GB"/>
              </w:rPr>
            </w:pPr>
            <w:r w:rsidRPr="00C64026">
              <w:rPr>
                <w:rFonts w:ascii="Public Sans" w:eastAsia="Public Sans" w:hAnsi="Public Sans" w:cs="Public Sans"/>
                <w:color w:val="auto"/>
                <w:lang w:val="en-GB"/>
              </w:rPr>
              <w:t>Effective written and verbal communication skills at all levels</w:t>
            </w:r>
          </w:p>
        </w:tc>
        <w:tc>
          <w:tcPr>
            <w:tcW w:w="1275" w:type="dxa"/>
            <w:tcBorders>
              <w:top w:val="nil"/>
            </w:tcBorders>
            <w:shd w:val="clear" w:color="auto" w:fill="auto"/>
          </w:tcPr>
          <w:p w14:paraId="5EE3BE38"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39" w:type="dxa"/>
            <w:tcBorders>
              <w:top w:val="nil"/>
            </w:tcBorders>
            <w:shd w:val="clear" w:color="auto" w:fill="auto"/>
          </w:tcPr>
          <w:p w14:paraId="6205575D"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p>
        </w:tc>
      </w:tr>
      <w:tr w:rsidR="008F19EF" w:rsidRPr="00C64026" w14:paraId="0A3B4C47" w14:textId="77777777" w:rsidTr="00065CD4">
        <w:tc>
          <w:tcPr>
            <w:tcW w:w="7600" w:type="dxa"/>
            <w:tcBorders>
              <w:top w:val="nil"/>
            </w:tcBorders>
            <w:shd w:val="clear" w:color="auto" w:fill="auto"/>
          </w:tcPr>
          <w:p w14:paraId="7150EBF6" w14:textId="77777777" w:rsidR="00C95BE6" w:rsidRPr="00C64026" w:rsidRDefault="00C621E2" w:rsidP="0031610F">
            <w:pPr>
              <w:spacing w:after="0" w:line="320" w:lineRule="exact"/>
              <w:rPr>
                <w:rFonts w:ascii="Calibri" w:hAnsi="Calibri" w:cs="Arial"/>
                <w:color w:val="auto"/>
                <w:lang w:val="en-GB"/>
              </w:rPr>
            </w:pPr>
            <w:r w:rsidRPr="00C64026">
              <w:rPr>
                <w:rFonts w:ascii="Calibri" w:hAnsi="Calibri" w:cs="Arial"/>
                <w:color w:val="auto"/>
                <w:lang w:val="en-GB"/>
              </w:rPr>
              <w:t xml:space="preserve">A high standard of numeracy and data interpretation skills. </w:t>
            </w:r>
          </w:p>
          <w:p w14:paraId="77904C0F" w14:textId="04FCCCFE" w:rsidR="00C621E2" w:rsidRPr="00C64026" w:rsidRDefault="00C621E2" w:rsidP="0031610F">
            <w:pPr>
              <w:spacing w:after="0" w:line="320" w:lineRule="exact"/>
              <w:rPr>
                <w:rFonts w:ascii="Calibri" w:hAnsi="Calibri" w:cs="Arial"/>
                <w:color w:val="auto"/>
                <w:lang w:val="en-GB"/>
              </w:rPr>
            </w:pPr>
            <w:r w:rsidRPr="00C64026">
              <w:rPr>
                <w:rFonts w:ascii="Calibri" w:hAnsi="Calibri" w:cs="Arial"/>
                <w:color w:val="auto"/>
                <w:lang w:val="en-GB"/>
              </w:rPr>
              <w:t>Ability to manage financial oversight</w:t>
            </w:r>
          </w:p>
        </w:tc>
        <w:tc>
          <w:tcPr>
            <w:tcW w:w="1275" w:type="dxa"/>
            <w:tcBorders>
              <w:top w:val="nil"/>
            </w:tcBorders>
            <w:shd w:val="clear" w:color="auto" w:fill="auto"/>
          </w:tcPr>
          <w:p w14:paraId="75C2C41F" w14:textId="68BC5C1F" w:rsidR="00C621E2" w:rsidRPr="00C64026" w:rsidRDefault="00C621E2"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39" w:type="dxa"/>
            <w:tcBorders>
              <w:top w:val="nil"/>
            </w:tcBorders>
            <w:shd w:val="clear" w:color="auto" w:fill="auto"/>
          </w:tcPr>
          <w:p w14:paraId="4BEAD006" w14:textId="77777777" w:rsidR="00C621E2" w:rsidRPr="00C64026" w:rsidRDefault="00C621E2" w:rsidP="00065CD4">
            <w:pPr>
              <w:autoSpaceDE w:val="0"/>
              <w:autoSpaceDN w:val="0"/>
              <w:adjustRightInd w:val="0"/>
              <w:spacing w:after="0" w:line="320" w:lineRule="exact"/>
              <w:jc w:val="center"/>
              <w:rPr>
                <w:rFonts w:ascii="Calibri" w:hAnsi="Calibri" w:cs="Arial"/>
                <w:bCs/>
                <w:color w:val="auto"/>
                <w:lang w:val="en-GB" w:eastAsia="en-GB"/>
              </w:rPr>
            </w:pPr>
          </w:p>
        </w:tc>
      </w:tr>
      <w:tr w:rsidR="008F19EF" w:rsidRPr="00C64026" w14:paraId="652C8DCF" w14:textId="77777777" w:rsidTr="00065CD4">
        <w:tc>
          <w:tcPr>
            <w:tcW w:w="7600" w:type="dxa"/>
            <w:tcBorders>
              <w:top w:val="nil"/>
            </w:tcBorders>
            <w:shd w:val="clear" w:color="auto" w:fill="auto"/>
          </w:tcPr>
          <w:p w14:paraId="395904E3" w14:textId="3E80C1C5" w:rsidR="003232E7" w:rsidRPr="00C64026" w:rsidRDefault="00EE1DF6" w:rsidP="001778D8">
            <w:pPr>
              <w:suppressAutoHyphens/>
              <w:spacing w:after="0" w:line="320" w:lineRule="exact"/>
              <w:rPr>
                <w:rFonts w:ascii="Calibri" w:hAnsi="Calibri" w:cs="Arial"/>
                <w:color w:val="auto"/>
                <w:lang w:val="en-GB"/>
              </w:rPr>
            </w:pPr>
            <w:r w:rsidRPr="00C64026">
              <w:rPr>
                <w:rFonts w:ascii="Calibri" w:hAnsi="Calibri" w:cs="Arial"/>
                <w:color w:val="auto"/>
                <w:lang w:val="en-GB"/>
              </w:rPr>
              <w:t xml:space="preserve">An </w:t>
            </w:r>
            <w:r w:rsidR="001778D8" w:rsidRPr="00C64026">
              <w:rPr>
                <w:rFonts w:ascii="Calibri" w:hAnsi="Calibri" w:cs="Arial"/>
                <w:color w:val="auto"/>
                <w:lang w:val="en-GB"/>
              </w:rPr>
              <w:t>organized individual</w:t>
            </w:r>
            <w:r w:rsidRPr="00C64026">
              <w:rPr>
                <w:rFonts w:ascii="Calibri" w:hAnsi="Calibri" w:cs="Arial"/>
                <w:color w:val="auto"/>
                <w:lang w:val="en-GB"/>
              </w:rPr>
              <w:t xml:space="preserve">, </w:t>
            </w:r>
            <w:r w:rsidR="001778D8" w:rsidRPr="00C64026">
              <w:rPr>
                <w:rFonts w:ascii="Calibri" w:hAnsi="Calibri" w:cs="Arial"/>
                <w:color w:val="auto"/>
                <w:lang w:val="en-GB"/>
              </w:rPr>
              <w:t>with sound judgement. Demonstrable ability to use</w:t>
            </w:r>
            <w:r w:rsidRPr="00C64026">
              <w:rPr>
                <w:rFonts w:ascii="Calibri" w:hAnsi="Calibri" w:cs="Arial"/>
                <w:color w:val="auto"/>
                <w:lang w:val="en-GB"/>
              </w:rPr>
              <w:t xml:space="preserve"> initiative</w:t>
            </w:r>
            <w:r w:rsidR="00DA3E6B">
              <w:rPr>
                <w:rFonts w:ascii="Calibri" w:hAnsi="Calibri" w:cs="Arial"/>
                <w:color w:val="auto"/>
                <w:lang w:val="en-GB"/>
              </w:rPr>
              <w:t>,</w:t>
            </w:r>
            <w:r w:rsidR="001778D8" w:rsidRPr="00C64026">
              <w:rPr>
                <w:rFonts w:ascii="Calibri" w:hAnsi="Calibri" w:cs="Arial"/>
                <w:color w:val="auto"/>
                <w:lang w:val="en-GB"/>
              </w:rPr>
              <w:t xml:space="preserve"> including when under pressure, to assume a high level of personal responsibility in dealing with issues and to facilitate constructive solutions to requests or problems</w:t>
            </w:r>
          </w:p>
        </w:tc>
        <w:tc>
          <w:tcPr>
            <w:tcW w:w="1275" w:type="dxa"/>
            <w:tcBorders>
              <w:top w:val="nil"/>
            </w:tcBorders>
            <w:shd w:val="clear" w:color="auto" w:fill="auto"/>
          </w:tcPr>
          <w:p w14:paraId="271D40B3"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39" w:type="dxa"/>
            <w:tcBorders>
              <w:top w:val="nil"/>
            </w:tcBorders>
            <w:shd w:val="clear" w:color="auto" w:fill="auto"/>
          </w:tcPr>
          <w:p w14:paraId="2847CA67"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p>
        </w:tc>
      </w:tr>
      <w:tr w:rsidR="00C95BE6" w:rsidRPr="00C64026" w14:paraId="292E55AA" w14:textId="77777777" w:rsidTr="00065CD4">
        <w:tc>
          <w:tcPr>
            <w:tcW w:w="7600" w:type="dxa"/>
            <w:tcBorders>
              <w:top w:val="nil"/>
            </w:tcBorders>
            <w:shd w:val="clear" w:color="auto" w:fill="auto"/>
          </w:tcPr>
          <w:p w14:paraId="67867CE1" w14:textId="4FBC37B5" w:rsidR="00C95BE6" w:rsidRPr="00C64026" w:rsidRDefault="00206F3B" w:rsidP="001778D8">
            <w:pPr>
              <w:suppressAutoHyphens/>
              <w:spacing w:after="0" w:line="320" w:lineRule="exact"/>
              <w:rPr>
                <w:rFonts w:ascii="Calibri" w:hAnsi="Calibri" w:cs="Arial"/>
                <w:color w:val="auto"/>
                <w:lang w:val="en-GB"/>
              </w:rPr>
            </w:pPr>
            <w:r w:rsidRPr="00C64026">
              <w:rPr>
                <w:rFonts w:ascii="Public Sans" w:eastAsia="Public Sans" w:hAnsi="Public Sans" w:cs="Public Sans"/>
                <w:color w:val="auto"/>
                <w:lang w:val="en-GB"/>
              </w:rPr>
              <w:t>Enjoys</w:t>
            </w:r>
            <w:r w:rsidR="00C95BE6" w:rsidRPr="00C64026">
              <w:rPr>
                <w:rFonts w:ascii="Public Sans" w:eastAsia="Public Sans" w:hAnsi="Public Sans" w:cs="Public Sans"/>
                <w:color w:val="auto"/>
                <w:lang w:val="en-GB"/>
              </w:rPr>
              <w:t xml:space="preserve"> work</w:t>
            </w:r>
            <w:r w:rsidRPr="00C64026">
              <w:rPr>
                <w:rFonts w:ascii="Public Sans" w:eastAsia="Public Sans" w:hAnsi="Public Sans" w:cs="Public Sans"/>
                <w:color w:val="auto"/>
                <w:lang w:val="en-GB"/>
              </w:rPr>
              <w:t>ing</w:t>
            </w:r>
            <w:r w:rsidR="00C95BE6" w:rsidRPr="00C64026">
              <w:rPr>
                <w:rFonts w:ascii="Public Sans" w:eastAsia="Public Sans" w:hAnsi="Public Sans" w:cs="Public Sans"/>
                <w:color w:val="auto"/>
                <w:lang w:val="en-GB"/>
              </w:rPr>
              <w:t xml:space="preserve"> in partnership with other organisations for the joint delivery of services.</w:t>
            </w:r>
          </w:p>
        </w:tc>
        <w:tc>
          <w:tcPr>
            <w:tcW w:w="1275" w:type="dxa"/>
            <w:tcBorders>
              <w:top w:val="nil"/>
            </w:tcBorders>
            <w:shd w:val="clear" w:color="auto" w:fill="auto"/>
          </w:tcPr>
          <w:p w14:paraId="2D71ACF0" w14:textId="52ECD57F" w:rsidR="00C95BE6" w:rsidRPr="00C64026" w:rsidRDefault="008F19EF"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39" w:type="dxa"/>
            <w:tcBorders>
              <w:top w:val="nil"/>
            </w:tcBorders>
            <w:shd w:val="clear" w:color="auto" w:fill="auto"/>
          </w:tcPr>
          <w:p w14:paraId="7D044DEC" w14:textId="77777777" w:rsidR="00C95BE6" w:rsidRPr="00C64026" w:rsidRDefault="00C95BE6" w:rsidP="00065CD4">
            <w:pPr>
              <w:autoSpaceDE w:val="0"/>
              <w:autoSpaceDN w:val="0"/>
              <w:adjustRightInd w:val="0"/>
              <w:spacing w:after="0" w:line="320" w:lineRule="exact"/>
              <w:jc w:val="center"/>
              <w:rPr>
                <w:rFonts w:ascii="Calibri" w:hAnsi="Calibri" w:cs="Arial"/>
                <w:bCs/>
                <w:color w:val="auto"/>
                <w:lang w:val="en-GB" w:eastAsia="en-GB"/>
              </w:rPr>
            </w:pPr>
          </w:p>
        </w:tc>
      </w:tr>
      <w:tr w:rsidR="008F19EF" w:rsidRPr="00C64026" w14:paraId="3F090D91" w14:textId="77777777" w:rsidTr="00065CD4">
        <w:tblPrEx>
          <w:tblBorders>
            <w:top w:val="none" w:sz="0" w:space="0" w:color="auto"/>
            <w:bottom w:val="none" w:sz="0" w:space="0" w:color="auto"/>
            <w:insideH w:val="none" w:sz="0" w:space="0" w:color="auto"/>
          </w:tblBorders>
        </w:tblPrEx>
        <w:tc>
          <w:tcPr>
            <w:tcW w:w="7600" w:type="dxa"/>
            <w:tcBorders>
              <w:bottom w:val="single" w:sz="4" w:space="0" w:color="auto"/>
            </w:tcBorders>
            <w:shd w:val="clear" w:color="auto" w:fill="auto"/>
          </w:tcPr>
          <w:p w14:paraId="79492778" w14:textId="1B017A70" w:rsidR="00EE1DF6" w:rsidRPr="00C64026" w:rsidRDefault="00EE1DF6" w:rsidP="00065CD4">
            <w:pPr>
              <w:pStyle w:val="PlainText"/>
              <w:spacing w:line="320" w:lineRule="exact"/>
              <w:rPr>
                <w:rFonts w:ascii="Calibri" w:hAnsi="Calibri"/>
                <w:color w:val="auto"/>
                <w:sz w:val="24"/>
                <w:szCs w:val="24"/>
                <w:lang w:val="en-GB"/>
              </w:rPr>
            </w:pPr>
            <w:r w:rsidRPr="00C64026">
              <w:rPr>
                <w:rFonts w:ascii="Calibri" w:hAnsi="Calibri"/>
                <w:color w:val="auto"/>
                <w:sz w:val="24"/>
                <w:szCs w:val="24"/>
                <w:lang w:val="en-GB"/>
              </w:rPr>
              <w:t xml:space="preserve">Proven ability to liaise competently with IT support suppliers over IT </w:t>
            </w:r>
            <w:r w:rsidR="00C95BE6" w:rsidRPr="00C64026">
              <w:rPr>
                <w:rFonts w:ascii="Calibri" w:hAnsi="Calibri"/>
                <w:color w:val="auto"/>
                <w:sz w:val="24"/>
                <w:szCs w:val="24"/>
                <w:lang w:val="en-GB"/>
              </w:rPr>
              <w:t>/</w:t>
            </w:r>
            <w:r w:rsidR="00DA3E6B">
              <w:rPr>
                <w:rFonts w:ascii="Calibri" w:hAnsi="Calibri"/>
                <w:color w:val="auto"/>
                <w:sz w:val="24"/>
                <w:szCs w:val="24"/>
                <w:lang w:val="en-GB"/>
              </w:rPr>
              <w:t xml:space="preserve"> </w:t>
            </w:r>
            <w:r w:rsidR="00C95BE6" w:rsidRPr="00C64026">
              <w:rPr>
                <w:rFonts w:ascii="Calibri" w:hAnsi="Calibri"/>
                <w:color w:val="auto"/>
                <w:sz w:val="24"/>
                <w:szCs w:val="24"/>
                <w:lang w:val="en-GB"/>
              </w:rPr>
              <w:t xml:space="preserve">Telephony </w:t>
            </w:r>
            <w:r w:rsidR="007163F7" w:rsidRPr="00C64026">
              <w:rPr>
                <w:rFonts w:ascii="Calibri" w:hAnsi="Calibri"/>
                <w:color w:val="auto"/>
                <w:sz w:val="24"/>
                <w:szCs w:val="24"/>
                <w:lang w:val="en-GB"/>
              </w:rPr>
              <w:t>&amp; to work effectively in hybrid</w:t>
            </w:r>
            <w:r w:rsidR="00DA3E6B">
              <w:rPr>
                <w:rFonts w:ascii="Calibri" w:hAnsi="Calibri"/>
                <w:color w:val="auto"/>
                <w:sz w:val="24"/>
                <w:szCs w:val="24"/>
                <w:lang w:val="en-GB"/>
              </w:rPr>
              <w:t xml:space="preserve"> </w:t>
            </w:r>
            <w:r w:rsidR="007163F7" w:rsidRPr="00C64026">
              <w:rPr>
                <w:rFonts w:ascii="Calibri" w:hAnsi="Calibri"/>
                <w:color w:val="auto"/>
                <w:sz w:val="24"/>
                <w:szCs w:val="24"/>
                <w:lang w:val="en-GB"/>
              </w:rPr>
              <w:t>/</w:t>
            </w:r>
            <w:r w:rsidR="00DA3E6B">
              <w:rPr>
                <w:rFonts w:ascii="Calibri" w:hAnsi="Calibri"/>
                <w:color w:val="auto"/>
                <w:sz w:val="24"/>
                <w:szCs w:val="24"/>
                <w:lang w:val="en-GB"/>
              </w:rPr>
              <w:t xml:space="preserve"> </w:t>
            </w:r>
            <w:r w:rsidR="007163F7" w:rsidRPr="00C64026">
              <w:rPr>
                <w:rFonts w:ascii="Calibri" w:hAnsi="Calibri"/>
                <w:color w:val="auto"/>
                <w:sz w:val="24"/>
                <w:szCs w:val="24"/>
                <w:lang w:val="en-GB"/>
              </w:rPr>
              <w:t>remote working context</w:t>
            </w:r>
          </w:p>
        </w:tc>
        <w:tc>
          <w:tcPr>
            <w:tcW w:w="1275" w:type="dxa"/>
            <w:tcBorders>
              <w:bottom w:val="single" w:sz="4" w:space="0" w:color="auto"/>
            </w:tcBorders>
            <w:shd w:val="clear" w:color="auto" w:fill="auto"/>
          </w:tcPr>
          <w:p w14:paraId="067C2EAB" w14:textId="77777777" w:rsidR="00EE1DF6" w:rsidRPr="00C64026" w:rsidRDefault="003E2393"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39" w:type="dxa"/>
            <w:tcBorders>
              <w:bottom w:val="single" w:sz="4" w:space="0" w:color="auto"/>
            </w:tcBorders>
            <w:shd w:val="clear" w:color="auto" w:fill="auto"/>
          </w:tcPr>
          <w:p w14:paraId="65170433"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p>
        </w:tc>
      </w:tr>
      <w:tr w:rsidR="008F19EF" w:rsidRPr="00C64026" w14:paraId="0EFB2E61" w14:textId="77777777" w:rsidTr="00065CD4">
        <w:tc>
          <w:tcPr>
            <w:tcW w:w="7600" w:type="dxa"/>
            <w:shd w:val="clear" w:color="auto" w:fill="auto"/>
          </w:tcPr>
          <w:p w14:paraId="04FFB022" w14:textId="34B260DE" w:rsidR="00EE1DF6" w:rsidRPr="00C64026" w:rsidRDefault="00EE1DF6" w:rsidP="00065CD4">
            <w:pPr>
              <w:autoSpaceDE w:val="0"/>
              <w:autoSpaceDN w:val="0"/>
              <w:adjustRightInd w:val="0"/>
              <w:spacing w:after="0" w:line="320" w:lineRule="exact"/>
              <w:rPr>
                <w:rFonts w:ascii="Calibri" w:hAnsi="Calibri" w:cs="Arial"/>
                <w:color w:val="auto"/>
                <w:lang w:val="en-GB" w:eastAsia="en-GB"/>
              </w:rPr>
            </w:pPr>
            <w:r w:rsidRPr="00C64026">
              <w:rPr>
                <w:rFonts w:ascii="Calibri" w:hAnsi="Calibri" w:cs="Arial"/>
                <w:color w:val="auto"/>
                <w:lang w:val="en-GB" w:eastAsia="en-GB"/>
              </w:rPr>
              <w:t>Excellent</w:t>
            </w:r>
            <w:r w:rsidR="001778D8" w:rsidRPr="00C64026">
              <w:rPr>
                <w:rFonts w:ascii="Calibri" w:hAnsi="Calibri" w:cs="Arial"/>
                <w:color w:val="auto"/>
                <w:lang w:val="en-GB" w:eastAsia="en-GB"/>
              </w:rPr>
              <w:t xml:space="preserve"> attention to detail,</w:t>
            </w:r>
            <w:r w:rsidRPr="00C64026">
              <w:rPr>
                <w:rFonts w:ascii="Calibri" w:hAnsi="Calibri" w:cs="Arial"/>
                <w:color w:val="auto"/>
                <w:lang w:val="en-GB" w:eastAsia="en-GB"/>
              </w:rPr>
              <w:t xml:space="preserve"> timekeeping and reliability</w:t>
            </w:r>
          </w:p>
        </w:tc>
        <w:tc>
          <w:tcPr>
            <w:tcW w:w="1275" w:type="dxa"/>
            <w:shd w:val="clear" w:color="auto" w:fill="auto"/>
          </w:tcPr>
          <w:p w14:paraId="6014C2A5"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439" w:type="dxa"/>
            <w:shd w:val="clear" w:color="auto" w:fill="auto"/>
          </w:tcPr>
          <w:p w14:paraId="177C19EC"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p>
        </w:tc>
      </w:tr>
    </w:tbl>
    <w:p w14:paraId="552F0931" w14:textId="77777777" w:rsidR="00EE1DF6" w:rsidRPr="00C64026" w:rsidRDefault="00EE1DF6" w:rsidP="002359A8">
      <w:pPr>
        <w:spacing w:after="0"/>
        <w:rPr>
          <w:rFonts w:ascii="Calibri" w:hAnsi="Calibri" w:cs="Arial"/>
          <w:color w:val="808080" w:themeColor="background1" w:themeShade="80"/>
          <w:sz w:val="22"/>
          <w:szCs w:val="22"/>
          <w:lang w:val="en-GB" w:eastAsia="en-GB"/>
        </w:rPr>
      </w:pPr>
    </w:p>
    <w:tbl>
      <w:tblPr>
        <w:tblW w:w="10314" w:type="dxa"/>
        <w:tblLook w:val="04A0" w:firstRow="1" w:lastRow="0" w:firstColumn="1" w:lastColumn="0" w:noHBand="0" w:noVBand="1"/>
      </w:tblPr>
      <w:tblGrid>
        <w:gridCol w:w="7479"/>
        <w:gridCol w:w="1276"/>
        <w:gridCol w:w="1559"/>
      </w:tblGrid>
      <w:tr w:rsidR="00EE1DF6" w:rsidRPr="00C64026" w14:paraId="2E2C79CD" w14:textId="77777777" w:rsidTr="00065CD4">
        <w:tc>
          <w:tcPr>
            <w:tcW w:w="7479" w:type="dxa"/>
            <w:tcBorders>
              <w:bottom w:val="single" w:sz="4" w:space="0" w:color="auto"/>
            </w:tcBorders>
            <w:shd w:val="clear" w:color="auto" w:fill="auto"/>
          </w:tcPr>
          <w:p w14:paraId="0880815C" w14:textId="77777777" w:rsidR="00EE1DF6" w:rsidRPr="00C64026" w:rsidRDefault="00EE1DF6" w:rsidP="00065CD4">
            <w:pPr>
              <w:autoSpaceDE w:val="0"/>
              <w:autoSpaceDN w:val="0"/>
              <w:adjustRightInd w:val="0"/>
              <w:spacing w:after="0" w:line="320" w:lineRule="exact"/>
              <w:rPr>
                <w:rFonts w:ascii="Calibri" w:hAnsi="Calibri" w:cs="Arial"/>
                <w:b/>
                <w:bCs/>
                <w:color w:val="808080" w:themeColor="background1" w:themeShade="80"/>
                <w:lang w:val="en-GB" w:eastAsia="en-GB"/>
              </w:rPr>
            </w:pPr>
            <w:r w:rsidRPr="00C64026">
              <w:rPr>
                <w:rFonts w:ascii="Calibri" w:hAnsi="Calibri" w:cs="Arial"/>
                <w:b/>
                <w:bCs/>
                <w:color w:val="548DD4"/>
                <w:lang w:val="en-GB" w:eastAsia="en-GB"/>
              </w:rPr>
              <w:t>ATTITUDES AND BEHAVIOURS</w:t>
            </w:r>
            <w:r w:rsidRPr="00C64026">
              <w:rPr>
                <w:rFonts w:ascii="Calibri" w:hAnsi="Calibri" w:cs="Arial"/>
                <w:b/>
                <w:bCs/>
                <w:color w:val="808080" w:themeColor="background1" w:themeShade="80"/>
                <w:lang w:val="en-GB" w:eastAsia="en-GB"/>
              </w:rPr>
              <w:t xml:space="preserve"> </w:t>
            </w:r>
          </w:p>
        </w:tc>
        <w:tc>
          <w:tcPr>
            <w:tcW w:w="1276" w:type="dxa"/>
            <w:tcBorders>
              <w:bottom w:val="single" w:sz="4" w:space="0" w:color="auto"/>
            </w:tcBorders>
            <w:shd w:val="clear" w:color="auto" w:fill="auto"/>
          </w:tcPr>
          <w:p w14:paraId="44EF50C2"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r w:rsidRPr="00C64026">
              <w:rPr>
                <w:rFonts w:ascii="Calibri" w:hAnsi="Calibri" w:cs="Arial"/>
                <w:b/>
                <w:bCs/>
                <w:color w:val="auto"/>
                <w:lang w:val="en-GB" w:eastAsia="en-GB"/>
              </w:rPr>
              <w:t>Essential</w:t>
            </w:r>
          </w:p>
        </w:tc>
        <w:tc>
          <w:tcPr>
            <w:tcW w:w="1559" w:type="dxa"/>
            <w:tcBorders>
              <w:bottom w:val="single" w:sz="4" w:space="0" w:color="auto"/>
            </w:tcBorders>
            <w:shd w:val="clear" w:color="auto" w:fill="auto"/>
          </w:tcPr>
          <w:p w14:paraId="2BF9EE01"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r w:rsidRPr="00C64026">
              <w:rPr>
                <w:rFonts w:ascii="Calibri" w:hAnsi="Calibri" w:cs="Arial"/>
                <w:b/>
                <w:bCs/>
                <w:color w:val="auto"/>
                <w:lang w:val="en-GB" w:eastAsia="en-GB"/>
              </w:rPr>
              <w:t>Desirable</w:t>
            </w:r>
          </w:p>
        </w:tc>
      </w:tr>
      <w:tr w:rsidR="001C3E53" w:rsidRPr="00C64026" w14:paraId="203EF97A" w14:textId="77777777" w:rsidTr="00A726E6">
        <w:tc>
          <w:tcPr>
            <w:tcW w:w="7479" w:type="dxa"/>
            <w:tcBorders>
              <w:top w:val="single" w:sz="4" w:space="0" w:color="auto"/>
              <w:bottom w:val="single" w:sz="4" w:space="0" w:color="auto"/>
            </w:tcBorders>
            <w:shd w:val="clear" w:color="auto" w:fill="auto"/>
          </w:tcPr>
          <w:p w14:paraId="3EF86682" w14:textId="77777777" w:rsidR="00C95BE6" w:rsidRPr="00C64026" w:rsidRDefault="00C95BE6" w:rsidP="00A726E6">
            <w:pPr>
              <w:autoSpaceDE w:val="0"/>
              <w:autoSpaceDN w:val="0"/>
              <w:adjustRightInd w:val="0"/>
              <w:spacing w:after="0" w:line="320" w:lineRule="exact"/>
              <w:rPr>
                <w:rFonts w:ascii="Calibri" w:hAnsi="Calibri" w:cs="Arial"/>
                <w:b/>
                <w:bCs/>
                <w:color w:val="auto"/>
                <w:lang w:val="en-GB" w:eastAsia="en-GB"/>
              </w:rPr>
            </w:pPr>
            <w:r w:rsidRPr="00C64026">
              <w:rPr>
                <w:rFonts w:ascii="Calibri" w:hAnsi="Calibri" w:cs="Arial"/>
                <w:color w:val="auto"/>
                <w:lang w:val="en-GB" w:eastAsia="en-GB"/>
              </w:rPr>
              <w:t xml:space="preserve">A commitment to working to empower and further the rights of disabled people and to working within the Social Model of Disability </w:t>
            </w:r>
          </w:p>
        </w:tc>
        <w:tc>
          <w:tcPr>
            <w:tcW w:w="1276" w:type="dxa"/>
            <w:tcBorders>
              <w:top w:val="single" w:sz="4" w:space="0" w:color="auto"/>
              <w:bottom w:val="single" w:sz="4" w:space="0" w:color="auto"/>
            </w:tcBorders>
            <w:shd w:val="clear" w:color="auto" w:fill="auto"/>
          </w:tcPr>
          <w:p w14:paraId="5A81690F" w14:textId="77777777" w:rsidR="00C95BE6" w:rsidRPr="00C64026" w:rsidRDefault="00C95BE6" w:rsidP="00A726E6">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559" w:type="dxa"/>
            <w:tcBorders>
              <w:top w:val="single" w:sz="4" w:space="0" w:color="auto"/>
              <w:bottom w:val="single" w:sz="4" w:space="0" w:color="auto"/>
            </w:tcBorders>
            <w:shd w:val="clear" w:color="auto" w:fill="auto"/>
          </w:tcPr>
          <w:p w14:paraId="31A84A81" w14:textId="77777777" w:rsidR="00C95BE6" w:rsidRPr="00C64026" w:rsidRDefault="00C95BE6" w:rsidP="00A726E6">
            <w:pPr>
              <w:autoSpaceDE w:val="0"/>
              <w:autoSpaceDN w:val="0"/>
              <w:adjustRightInd w:val="0"/>
              <w:spacing w:after="0" w:line="320" w:lineRule="exact"/>
              <w:jc w:val="center"/>
              <w:rPr>
                <w:rFonts w:ascii="Calibri" w:hAnsi="Calibri" w:cs="Arial"/>
                <w:b/>
                <w:bCs/>
                <w:color w:val="auto"/>
                <w:lang w:val="en-GB" w:eastAsia="en-GB"/>
              </w:rPr>
            </w:pPr>
          </w:p>
        </w:tc>
      </w:tr>
      <w:tr w:rsidR="001C3E53" w:rsidRPr="00C64026" w14:paraId="34DAFCBC" w14:textId="77777777" w:rsidTr="00065CD4">
        <w:tc>
          <w:tcPr>
            <w:tcW w:w="7479" w:type="dxa"/>
            <w:tcBorders>
              <w:bottom w:val="single" w:sz="4" w:space="0" w:color="auto"/>
            </w:tcBorders>
            <w:shd w:val="clear" w:color="auto" w:fill="auto"/>
          </w:tcPr>
          <w:p w14:paraId="7B49745A" w14:textId="77777777" w:rsidR="00EE1DF6" w:rsidRPr="00C64026" w:rsidRDefault="00EE1DF6" w:rsidP="00065CD4">
            <w:pPr>
              <w:spacing w:after="0" w:line="320" w:lineRule="exact"/>
              <w:rPr>
                <w:rFonts w:ascii="Calibri" w:hAnsi="Calibri"/>
                <w:color w:val="auto"/>
                <w:lang w:val="en-GB" w:eastAsia="en-GB"/>
              </w:rPr>
            </w:pPr>
            <w:r w:rsidRPr="00C64026">
              <w:rPr>
                <w:rFonts w:ascii="Calibri" w:hAnsi="Calibri"/>
                <w:color w:val="auto"/>
                <w:lang w:val="en-GB" w:eastAsia="en-GB"/>
              </w:rPr>
              <w:t>A positive, energetic and enthusiastic outlook with a ‘can do’ approach</w:t>
            </w:r>
          </w:p>
        </w:tc>
        <w:tc>
          <w:tcPr>
            <w:tcW w:w="1276" w:type="dxa"/>
            <w:tcBorders>
              <w:bottom w:val="single" w:sz="4" w:space="0" w:color="auto"/>
            </w:tcBorders>
            <w:shd w:val="clear" w:color="auto" w:fill="auto"/>
          </w:tcPr>
          <w:p w14:paraId="4C019A74"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559" w:type="dxa"/>
            <w:tcBorders>
              <w:bottom w:val="single" w:sz="4" w:space="0" w:color="auto"/>
            </w:tcBorders>
            <w:shd w:val="clear" w:color="auto" w:fill="auto"/>
          </w:tcPr>
          <w:p w14:paraId="748F346C"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p>
        </w:tc>
      </w:tr>
      <w:tr w:rsidR="001C3E53" w:rsidRPr="00C64026" w14:paraId="39A25455" w14:textId="77777777" w:rsidTr="00065CD4">
        <w:tc>
          <w:tcPr>
            <w:tcW w:w="7479" w:type="dxa"/>
            <w:tcBorders>
              <w:bottom w:val="single" w:sz="4" w:space="0" w:color="auto"/>
            </w:tcBorders>
            <w:shd w:val="clear" w:color="auto" w:fill="auto"/>
          </w:tcPr>
          <w:p w14:paraId="501E888B" w14:textId="22C2EC5D" w:rsidR="00EE1DF6" w:rsidRPr="00C64026" w:rsidRDefault="008F19EF" w:rsidP="00065CD4">
            <w:pPr>
              <w:autoSpaceDE w:val="0"/>
              <w:autoSpaceDN w:val="0"/>
              <w:adjustRightInd w:val="0"/>
              <w:spacing w:after="0" w:line="320" w:lineRule="exact"/>
              <w:rPr>
                <w:rFonts w:ascii="Calibri" w:hAnsi="Calibri" w:cs="Arial"/>
                <w:color w:val="auto"/>
                <w:lang w:val="en-GB" w:eastAsia="en-GB"/>
              </w:rPr>
            </w:pPr>
            <w:r w:rsidRPr="00C64026">
              <w:rPr>
                <w:rFonts w:ascii="Calibri" w:hAnsi="Calibri" w:cs="Arial"/>
                <w:color w:val="auto"/>
                <w:lang w:val="en-GB" w:eastAsia="en-GB"/>
              </w:rPr>
              <w:t xml:space="preserve">A </w:t>
            </w:r>
            <w:r w:rsidR="00DA3E6B">
              <w:rPr>
                <w:rFonts w:ascii="Calibri" w:hAnsi="Calibri" w:cs="Arial"/>
                <w:color w:val="auto"/>
                <w:lang w:val="en-GB" w:eastAsia="en-GB"/>
              </w:rPr>
              <w:t>p</w:t>
            </w:r>
            <w:r w:rsidR="00EE1DF6" w:rsidRPr="00C64026">
              <w:rPr>
                <w:rFonts w:ascii="Calibri" w:hAnsi="Calibri" w:cs="Arial"/>
                <w:color w:val="auto"/>
                <w:lang w:val="en-GB" w:eastAsia="en-GB"/>
              </w:rPr>
              <w:t>rofessional manner and friendly disposition</w:t>
            </w:r>
            <w:r w:rsidR="00C621E2" w:rsidRPr="00C64026">
              <w:rPr>
                <w:rFonts w:ascii="Calibri" w:hAnsi="Calibri" w:cs="Arial"/>
                <w:color w:val="auto"/>
                <w:lang w:val="en-GB" w:eastAsia="en-GB"/>
              </w:rPr>
              <w:t>. Commitment to excellent customer service &amp; high levels of satisfaction</w:t>
            </w:r>
          </w:p>
        </w:tc>
        <w:tc>
          <w:tcPr>
            <w:tcW w:w="1276" w:type="dxa"/>
            <w:tcBorders>
              <w:bottom w:val="single" w:sz="4" w:space="0" w:color="auto"/>
            </w:tcBorders>
            <w:shd w:val="clear" w:color="auto" w:fill="auto"/>
          </w:tcPr>
          <w:p w14:paraId="3E692AF1"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559" w:type="dxa"/>
            <w:tcBorders>
              <w:bottom w:val="single" w:sz="4" w:space="0" w:color="auto"/>
            </w:tcBorders>
            <w:shd w:val="clear" w:color="auto" w:fill="auto"/>
          </w:tcPr>
          <w:p w14:paraId="63A12F59"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p>
        </w:tc>
      </w:tr>
      <w:tr w:rsidR="001C3E53" w:rsidRPr="00C64026" w14:paraId="4B952107" w14:textId="77777777" w:rsidTr="00065CD4">
        <w:tblPrEx>
          <w:tblBorders>
            <w:top w:val="single" w:sz="4" w:space="0" w:color="auto"/>
            <w:bottom w:val="single" w:sz="4" w:space="0" w:color="auto"/>
            <w:insideH w:val="single" w:sz="4" w:space="0" w:color="auto"/>
          </w:tblBorders>
        </w:tblPrEx>
        <w:tc>
          <w:tcPr>
            <w:tcW w:w="7479" w:type="dxa"/>
            <w:shd w:val="clear" w:color="auto" w:fill="auto"/>
          </w:tcPr>
          <w:p w14:paraId="794A59D0" w14:textId="77777777" w:rsidR="00EE1DF6" w:rsidRPr="00C64026" w:rsidRDefault="00EE1DF6" w:rsidP="00065CD4">
            <w:pPr>
              <w:autoSpaceDE w:val="0"/>
              <w:autoSpaceDN w:val="0"/>
              <w:adjustRightInd w:val="0"/>
              <w:spacing w:after="0" w:line="320" w:lineRule="exact"/>
              <w:rPr>
                <w:rFonts w:ascii="Calibri" w:hAnsi="Calibri" w:cs="Arial"/>
                <w:color w:val="auto"/>
                <w:lang w:val="en-GB" w:eastAsia="en-GB"/>
              </w:rPr>
            </w:pPr>
            <w:r w:rsidRPr="00C64026">
              <w:rPr>
                <w:rFonts w:ascii="Calibri" w:hAnsi="Calibri" w:cs="Arial"/>
                <w:color w:val="auto"/>
                <w:lang w:val="en-GB" w:eastAsia="en-GB"/>
              </w:rPr>
              <w:t xml:space="preserve">An ability to relate positively to people of different cultures, backgrounds and experiences </w:t>
            </w:r>
          </w:p>
        </w:tc>
        <w:tc>
          <w:tcPr>
            <w:tcW w:w="1276" w:type="dxa"/>
            <w:shd w:val="clear" w:color="auto" w:fill="auto"/>
          </w:tcPr>
          <w:p w14:paraId="34647710"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559" w:type="dxa"/>
            <w:shd w:val="clear" w:color="auto" w:fill="auto"/>
          </w:tcPr>
          <w:p w14:paraId="0D38800D"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p>
        </w:tc>
      </w:tr>
      <w:tr w:rsidR="001C3E53" w:rsidRPr="00C64026" w14:paraId="32C3E273" w14:textId="77777777" w:rsidTr="00065CD4">
        <w:tc>
          <w:tcPr>
            <w:tcW w:w="7479" w:type="dxa"/>
            <w:tcBorders>
              <w:top w:val="single" w:sz="4" w:space="0" w:color="auto"/>
              <w:bottom w:val="single" w:sz="4" w:space="0" w:color="auto"/>
            </w:tcBorders>
            <w:shd w:val="clear" w:color="auto" w:fill="auto"/>
          </w:tcPr>
          <w:p w14:paraId="4497BDAD" w14:textId="77777777" w:rsidR="00EE1DF6" w:rsidRPr="00C64026" w:rsidRDefault="00EE1DF6" w:rsidP="00065CD4">
            <w:pPr>
              <w:autoSpaceDE w:val="0"/>
              <w:autoSpaceDN w:val="0"/>
              <w:adjustRightInd w:val="0"/>
              <w:spacing w:after="0" w:line="320" w:lineRule="exact"/>
              <w:rPr>
                <w:rFonts w:ascii="Calibri" w:hAnsi="Calibri" w:cs="Arial"/>
                <w:color w:val="auto"/>
                <w:lang w:val="en-GB" w:eastAsia="en-GB"/>
              </w:rPr>
            </w:pPr>
            <w:r w:rsidRPr="00C64026">
              <w:rPr>
                <w:rFonts w:ascii="Calibri" w:hAnsi="Calibri" w:cs="Arial"/>
                <w:color w:val="auto"/>
                <w:lang w:val="en-GB" w:eastAsia="en-GB"/>
              </w:rPr>
              <w:t>Respectful of others and with a total belief in the equal value of people, regardless of race, religion, culture, gender, age, disability or sexuality</w:t>
            </w:r>
          </w:p>
        </w:tc>
        <w:tc>
          <w:tcPr>
            <w:tcW w:w="1276" w:type="dxa"/>
            <w:tcBorders>
              <w:top w:val="single" w:sz="4" w:space="0" w:color="auto"/>
              <w:bottom w:val="single" w:sz="4" w:space="0" w:color="auto"/>
            </w:tcBorders>
            <w:shd w:val="clear" w:color="auto" w:fill="auto"/>
          </w:tcPr>
          <w:p w14:paraId="0C546892" w14:textId="77777777" w:rsidR="00EE1DF6" w:rsidRPr="00C64026" w:rsidRDefault="00EE1DF6" w:rsidP="00065CD4">
            <w:pPr>
              <w:autoSpaceDE w:val="0"/>
              <w:autoSpaceDN w:val="0"/>
              <w:adjustRightInd w:val="0"/>
              <w:spacing w:after="0" w:line="320" w:lineRule="exact"/>
              <w:jc w:val="center"/>
              <w:rPr>
                <w:rFonts w:ascii="Calibri" w:hAnsi="Calibri" w:cs="Arial"/>
                <w:bCs/>
                <w:color w:val="auto"/>
                <w:lang w:val="en-GB" w:eastAsia="en-GB"/>
              </w:rPr>
            </w:pPr>
            <w:r w:rsidRPr="00C64026">
              <w:rPr>
                <w:rFonts w:ascii="Calibri" w:hAnsi="Calibri" w:cs="Arial"/>
                <w:bCs/>
                <w:color w:val="auto"/>
                <w:lang w:val="en-GB" w:eastAsia="en-GB"/>
              </w:rPr>
              <w:sym w:font="Wingdings" w:char="F0FC"/>
            </w:r>
          </w:p>
        </w:tc>
        <w:tc>
          <w:tcPr>
            <w:tcW w:w="1559" w:type="dxa"/>
            <w:tcBorders>
              <w:top w:val="single" w:sz="4" w:space="0" w:color="auto"/>
              <w:bottom w:val="single" w:sz="4" w:space="0" w:color="auto"/>
            </w:tcBorders>
            <w:shd w:val="clear" w:color="auto" w:fill="auto"/>
          </w:tcPr>
          <w:p w14:paraId="1D3C70E6" w14:textId="77777777" w:rsidR="00EE1DF6" w:rsidRPr="00C64026" w:rsidRDefault="00EE1DF6" w:rsidP="00065CD4">
            <w:pPr>
              <w:autoSpaceDE w:val="0"/>
              <w:autoSpaceDN w:val="0"/>
              <w:adjustRightInd w:val="0"/>
              <w:spacing w:after="0" w:line="320" w:lineRule="exact"/>
              <w:jc w:val="center"/>
              <w:rPr>
                <w:rFonts w:ascii="Calibri" w:hAnsi="Calibri" w:cs="Arial"/>
                <w:b/>
                <w:bCs/>
                <w:color w:val="auto"/>
                <w:lang w:val="en-GB" w:eastAsia="en-GB"/>
              </w:rPr>
            </w:pPr>
          </w:p>
        </w:tc>
      </w:tr>
    </w:tbl>
    <w:p w14:paraId="658C50B0" w14:textId="2AF25ED0" w:rsidR="00DA3E6B" w:rsidRDefault="00DA3E6B" w:rsidP="00FE097D">
      <w:pPr>
        <w:spacing w:after="0"/>
        <w:rPr>
          <w:rFonts w:ascii="Calibri" w:hAnsi="Calibri" w:cs="Arial"/>
          <w:sz w:val="22"/>
          <w:szCs w:val="22"/>
          <w:lang w:val="en-GB" w:eastAsia="en-GB"/>
        </w:rPr>
      </w:pPr>
    </w:p>
    <w:p w14:paraId="1BC48EB2" w14:textId="77777777" w:rsidR="00DA3E6B" w:rsidRPr="00DA3E6B" w:rsidRDefault="00DA3E6B" w:rsidP="00DA3E6B">
      <w:pPr>
        <w:rPr>
          <w:rFonts w:ascii="Calibri" w:hAnsi="Calibri" w:cs="Arial"/>
          <w:sz w:val="22"/>
          <w:szCs w:val="22"/>
          <w:lang w:val="en-GB" w:eastAsia="en-GB"/>
        </w:rPr>
      </w:pPr>
    </w:p>
    <w:p w14:paraId="2F2C1FCA" w14:textId="5EA2FD2E" w:rsidR="00704431" w:rsidRPr="00DA3E6B" w:rsidRDefault="00DA3E6B" w:rsidP="00DA3E6B">
      <w:pPr>
        <w:tabs>
          <w:tab w:val="left" w:pos="2625"/>
        </w:tabs>
        <w:rPr>
          <w:rFonts w:ascii="Calibri" w:hAnsi="Calibri" w:cs="Arial"/>
          <w:sz w:val="22"/>
          <w:szCs w:val="22"/>
          <w:lang w:val="en-GB" w:eastAsia="en-GB"/>
        </w:rPr>
      </w:pPr>
      <w:r>
        <w:rPr>
          <w:rFonts w:ascii="Calibri" w:hAnsi="Calibri" w:cs="Arial"/>
          <w:sz w:val="22"/>
          <w:szCs w:val="22"/>
          <w:lang w:val="en-GB" w:eastAsia="en-GB"/>
        </w:rPr>
        <w:tab/>
      </w:r>
    </w:p>
    <w:sectPr w:rsidR="00704431" w:rsidRPr="00DA3E6B" w:rsidSect="00E243F8">
      <w:footerReference w:type="default" r:id="rId20"/>
      <w:pgSz w:w="12240" w:h="15840"/>
      <w:pgMar w:top="720" w:right="720" w:bottom="720" w:left="720" w:header="282" w:footer="49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4EE61" w14:textId="77777777" w:rsidR="00065CD4" w:rsidRDefault="00065CD4">
      <w:pPr>
        <w:spacing w:after="0"/>
      </w:pPr>
      <w:r>
        <w:separator/>
      </w:r>
    </w:p>
  </w:endnote>
  <w:endnote w:type="continuationSeparator" w:id="0">
    <w:p w14:paraId="337B5D4A" w14:textId="77777777" w:rsidR="00065CD4" w:rsidRDefault="00065C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Public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8218" w14:textId="4E561DA6" w:rsidR="00065CD4" w:rsidRPr="00BE4D64" w:rsidRDefault="00065CD4" w:rsidP="00DA3E6B">
    <w:pPr>
      <w:pStyle w:val="Footer"/>
      <w:rPr>
        <w:i/>
        <w:iCs/>
        <w:sz w:val="16"/>
        <w:szCs w:val="16"/>
      </w:rPr>
    </w:pPr>
    <w:r>
      <w:rPr>
        <w:i/>
        <w:iCs/>
        <w:sz w:val="16"/>
        <w:szCs w:val="16"/>
      </w:rPr>
      <w:t xml:space="preserve">WfW </w:t>
    </w:r>
    <w:r w:rsidR="00C866BB">
      <w:rPr>
        <w:i/>
        <w:iCs/>
        <w:sz w:val="16"/>
        <w:szCs w:val="16"/>
      </w:rPr>
      <w:t>Central</w:t>
    </w:r>
    <w:r>
      <w:rPr>
        <w:i/>
        <w:iCs/>
        <w:sz w:val="16"/>
        <w:szCs w:val="16"/>
      </w:rPr>
      <w:t xml:space="preserve"> Operations Manager </w:t>
    </w:r>
    <w:r w:rsidR="00C866BB">
      <w:rPr>
        <w:i/>
        <w:iCs/>
        <w:sz w:val="16"/>
        <w:szCs w:val="16"/>
      </w:rPr>
      <w:t>–</w:t>
    </w:r>
    <w:r>
      <w:rPr>
        <w:i/>
        <w:iCs/>
        <w:sz w:val="16"/>
        <w:szCs w:val="16"/>
      </w:rPr>
      <w:t xml:space="preserve"> </w:t>
    </w:r>
    <w:r w:rsidR="00C866BB">
      <w:rPr>
        <w:i/>
        <w:iCs/>
        <w:sz w:val="16"/>
        <w:szCs w:val="16"/>
      </w:rPr>
      <w:t>January 2024</w:t>
    </w:r>
    <w:r>
      <w:rPr>
        <w:i/>
        <w:iCs/>
        <w:sz w:val="16"/>
        <w:szCs w:val="16"/>
      </w:rPr>
      <w:tab/>
    </w:r>
    <w:r>
      <w:rPr>
        <w:i/>
        <w:iCs/>
        <w:sz w:val="16"/>
        <w:szCs w:val="16"/>
      </w:rPr>
      <w:tab/>
    </w:r>
    <w:r w:rsidR="00DA3E6B">
      <w:rPr>
        <w:i/>
        <w:iCs/>
        <w:sz w:val="16"/>
        <w:szCs w:val="16"/>
      </w:rPr>
      <w:tab/>
    </w:r>
    <w:r w:rsidR="00DA3E6B">
      <w:rPr>
        <w:i/>
        <w:iCs/>
        <w:sz w:val="16"/>
        <w:szCs w:val="16"/>
      </w:rPr>
      <w:tab/>
    </w:r>
    <w:r>
      <w:rPr>
        <w:i/>
        <w:iCs/>
        <w:sz w:val="16"/>
        <w:szCs w:val="16"/>
      </w:rPr>
      <w:fldChar w:fldCharType="begin"/>
    </w:r>
    <w:r>
      <w:rPr>
        <w:i/>
        <w:iCs/>
        <w:sz w:val="16"/>
        <w:szCs w:val="16"/>
      </w:rPr>
      <w:instrText xml:space="preserve"> PAGE </w:instrText>
    </w:r>
    <w:r>
      <w:rPr>
        <w:i/>
        <w:iCs/>
        <w:sz w:val="16"/>
        <w:szCs w:val="16"/>
      </w:rPr>
      <w:fldChar w:fldCharType="separate"/>
    </w:r>
    <w:r>
      <w:rPr>
        <w:i/>
        <w:iCs/>
        <w:noProof/>
        <w:sz w:val="16"/>
        <w:szCs w:val="16"/>
      </w:rPr>
      <w:t>6</w:t>
    </w:r>
    <w:r>
      <w:rPr>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FFDCF" w14:textId="77777777" w:rsidR="00065CD4" w:rsidRDefault="00065CD4">
      <w:pPr>
        <w:spacing w:after="0"/>
      </w:pPr>
      <w:r>
        <w:separator/>
      </w:r>
    </w:p>
  </w:footnote>
  <w:footnote w:type="continuationSeparator" w:id="0">
    <w:p w14:paraId="10B126E3" w14:textId="77777777" w:rsidR="00065CD4" w:rsidRDefault="00065C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83A"/>
    <w:multiLevelType w:val="multilevel"/>
    <w:tmpl w:val="C0D0996E"/>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 w15:restartNumberingAfterBreak="0">
    <w:nsid w:val="025070F3"/>
    <w:multiLevelType w:val="multilevel"/>
    <w:tmpl w:val="BFF46808"/>
    <w:styleLink w:val="List1"/>
    <w:lvl w:ilvl="0">
      <w:start w:val="1"/>
      <w:numFmt w:val="decimal"/>
      <w:lvlText w:val="%1."/>
      <w:lvlJc w:val="left"/>
      <w:rPr>
        <w:rFonts w:ascii="Trebuchet MS" w:eastAsia="Trebuchet MS" w:hAnsi="Trebuchet MS" w:cs="Trebuchet MS"/>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2" w15:restartNumberingAfterBreak="0">
    <w:nsid w:val="02E23443"/>
    <w:multiLevelType w:val="multilevel"/>
    <w:tmpl w:val="5D34F0CE"/>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 w15:restartNumberingAfterBreak="0">
    <w:nsid w:val="039D4128"/>
    <w:multiLevelType w:val="multilevel"/>
    <w:tmpl w:val="97C4B348"/>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 w15:restartNumberingAfterBreak="0">
    <w:nsid w:val="03BF570C"/>
    <w:multiLevelType w:val="multilevel"/>
    <w:tmpl w:val="6A105BC0"/>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5" w15:restartNumberingAfterBreak="0">
    <w:nsid w:val="05B649D9"/>
    <w:multiLevelType w:val="multilevel"/>
    <w:tmpl w:val="A40ABAC4"/>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6" w15:restartNumberingAfterBreak="0">
    <w:nsid w:val="0F4C0A5D"/>
    <w:multiLevelType w:val="multilevel"/>
    <w:tmpl w:val="73F05A22"/>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7" w15:restartNumberingAfterBreak="0">
    <w:nsid w:val="0F79421E"/>
    <w:multiLevelType w:val="multilevel"/>
    <w:tmpl w:val="88B641DC"/>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8" w15:restartNumberingAfterBreak="0">
    <w:nsid w:val="0F9B4F9D"/>
    <w:multiLevelType w:val="multilevel"/>
    <w:tmpl w:val="EA4CE830"/>
    <w:styleLink w:val="List8"/>
    <w:lvl w:ilvl="0">
      <w:numFmt w:val="bullet"/>
      <w:lvlText w:val="•"/>
      <w:lvlJc w:val="left"/>
      <w:rPr>
        <w:rFonts w:ascii="Trebuchet MS" w:eastAsia="Trebuchet MS" w:hAnsi="Trebuchet MS" w:cs="Trebuchet MS"/>
        <w:color w:val="4F81BD"/>
        <w:position w:val="0"/>
        <w:u w:color="000000"/>
        <w:lang w:val="en-US"/>
      </w:rPr>
    </w:lvl>
    <w:lvl w:ilvl="1">
      <w:start w:val="1"/>
      <w:numFmt w:val="bullet"/>
      <w:lvlText w:val="o"/>
      <w:lvlJc w:val="left"/>
      <w:rPr>
        <w:rFonts w:ascii="Calibri" w:eastAsia="Calibri" w:hAnsi="Calibri" w:cs="Calibri"/>
        <w:color w:val="4F81BD"/>
        <w:position w:val="0"/>
        <w:u w:color="000000"/>
        <w:lang w:val="en-US"/>
      </w:rPr>
    </w:lvl>
    <w:lvl w:ilvl="2">
      <w:start w:val="1"/>
      <w:numFmt w:val="bullet"/>
      <w:lvlText w:val="▪"/>
      <w:lvlJc w:val="left"/>
      <w:rPr>
        <w:rFonts w:ascii="Calibri" w:eastAsia="Calibri" w:hAnsi="Calibri" w:cs="Calibri"/>
        <w:color w:val="4F81BD"/>
        <w:position w:val="0"/>
        <w:u w:color="000000"/>
        <w:lang w:val="en-US"/>
      </w:rPr>
    </w:lvl>
    <w:lvl w:ilvl="3">
      <w:start w:val="1"/>
      <w:numFmt w:val="bullet"/>
      <w:lvlText w:val="•"/>
      <w:lvlJc w:val="left"/>
      <w:rPr>
        <w:rFonts w:ascii="Calibri" w:eastAsia="Calibri" w:hAnsi="Calibri" w:cs="Calibri"/>
        <w:color w:val="4F81BD"/>
        <w:position w:val="0"/>
        <w:u w:color="000000"/>
        <w:lang w:val="en-US"/>
      </w:rPr>
    </w:lvl>
    <w:lvl w:ilvl="4">
      <w:start w:val="1"/>
      <w:numFmt w:val="bullet"/>
      <w:lvlText w:val="o"/>
      <w:lvlJc w:val="left"/>
      <w:rPr>
        <w:rFonts w:ascii="Calibri" w:eastAsia="Calibri" w:hAnsi="Calibri" w:cs="Calibri"/>
        <w:color w:val="4F81BD"/>
        <w:position w:val="0"/>
        <w:u w:color="000000"/>
        <w:lang w:val="en-US"/>
      </w:rPr>
    </w:lvl>
    <w:lvl w:ilvl="5">
      <w:start w:val="1"/>
      <w:numFmt w:val="bullet"/>
      <w:lvlText w:val="▪"/>
      <w:lvlJc w:val="left"/>
      <w:rPr>
        <w:rFonts w:ascii="Calibri" w:eastAsia="Calibri" w:hAnsi="Calibri" w:cs="Calibri"/>
        <w:color w:val="4F81BD"/>
        <w:position w:val="0"/>
        <w:u w:color="000000"/>
        <w:lang w:val="en-US"/>
      </w:rPr>
    </w:lvl>
    <w:lvl w:ilvl="6">
      <w:start w:val="1"/>
      <w:numFmt w:val="bullet"/>
      <w:lvlText w:val="•"/>
      <w:lvlJc w:val="left"/>
      <w:rPr>
        <w:rFonts w:ascii="Calibri" w:eastAsia="Calibri" w:hAnsi="Calibri" w:cs="Calibri"/>
        <w:color w:val="4F81BD"/>
        <w:position w:val="0"/>
        <w:u w:color="000000"/>
        <w:lang w:val="en-US"/>
      </w:rPr>
    </w:lvl>
    <w:lvl w:ilvl="7">
      <w:start w:val="1"/>
      <w:numFmt w:val="bullet"/>
      <w:lvlText w:val="o"/>
      <w:lvlJc w:val="left"/>
      <w:rPr>
        <w:rFonts w:ascii="Calibri" w:eastAsia="Calibri" w:hAnsi="Calibri" w:cs="Calibri"/>
        <w:color w:val="4F81BD"/>
        <w:position w:val="0"/>
        <w:u w:color="000000"/>
        <w:lang w:val="en-US"/>
      </w:rPr>
    </w:lvl>
    <w:lvl w:ilvl="8">
      <w:start w:val="1"/>
      <w:numFmt w:val="bullet"/>
      <w:lvlText w:val="▪"/>
      <w:lvlJc w:val="left"/>
      <w:rPr>
        <w:rFonts w:ascii="Calibri" w:eastAsia="Calibri" w:hAnsi="Calibri" w:cs="Calibri"/>
        <w:color w:val="4F81BD"/>
        <w:position w:val="0"/>
        <w:u w:color="000000"/>
        <w:lang w:val="en-US"/>
      </w:rPr>
    </w:lvl>
  </w:abstractNum>
  <w:abstractNum w:abstractNumId="9" w15:restartNumberingAfterBreak="0">
    <w:nsid w:val="10833337"/>
    <w:multiLevelType w:val="multilevel"/>
    <w:tmpl w:val="07A23BAA"/>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10" w15:restartNumberingAfterBreak="0">
    <w:nsid w:val="144F5DB3"/>
    <w:multiLevelType w:val="multilevel"/>
    <w:tmpl w:val="D3DAEDA2"/>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1" w15:restartNumberingAfterBreak="0">
    <w:nsid w:val="158D7974"/>
    <w:multiLevelType w:val="multilevel"/>
    <w:tmpl w:val="33D8717E"/>
    <w:styleLink w:val="List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2" w15:restartNumberingAfterBreak="0">
    <w:nsid w:val="165D1888"/>
    <w:multiLevelType w:val="multilevel"/>
    <w:tmpl w:val="9118B804"/>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3" w15:restartNumberingAfterBreak="0">
    <w:nsid w:val="16D81110"/>
    <w:multiLevelType w:val="multilevel"/>
    <w:tmpl w:val="73E8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411A9D"/>
    <w:multiLevelType w:val="multilevel"/>
    <w:tmpl w:val="764E10C8"/>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5" w15:restartNumberingAfterBreak="0">
    <w:nsid w:val="192E2E47"/>
    <w:multiLevelType w:val="multilevel"/>
    <w:tmpl w:val="1DFEE162"/>
    <w:styleLink w:val="List4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6" w15:restartNumberingAfterBreak="0">
    <w:nsid w:val="1C34216B"/>
    <w:multiLevelType w:val="multilevel"/>
    <w:tmpl w:val="87D6A114"/>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7" w15:restartNumberingAfterBreak="0">
    <w:nsid w:val="1F426660"/>
    <w:multiLevelType w:val="multilevel"/>
    <w:tmpl w:val="7F102AAC"/>
    <w:styleLink w:val="List51"/>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18" w15:restartNumberingAfterBreak="0">
    <w:nsid w:val="1F6D5095"/>
    <w:multiLevelType w:val="multilevel"/>
    <w:tmpl w:val="5DC6C944"/>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19" w15:restartNumberingAfterBreak="0">
    <w:nsid w:val="24D1299E"/>
    <w:multiLevelType w:val="multilevel"/>
    <w:tmpl w:val="BAEECE68"/>
    <w:styleLink w:val="List10"/>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20" w15:restartNumberingAfterBreak="0">
    <w:nsid w:val="26B10F1F"/>
    <w:multiLevelType w:val="multilevel"/>
    <w:tmpl w:val="970E93EE"/>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21" w15:restartNumberingAfterBreak="0">
    <w:nsid w:val="27522555"/>
    <w:multiLevelType w:val="multilevel"/>
    <w:tmpl w:val="B158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303485"/>
    <w:multiLevelType w:val="multilevel"/>
    <w:tmpl w:val="35742058"/>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23" w15:restartNumberingAfterBreak="0">
    <w:nsid w:val="36C43C7F"/>
    <w:multiLevelType w:val="multilevel"/>
    <w:tmpl w:val="1D440F88"/>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24" w15:restartNumberingAfterBreak="0">
    <w:nsid w:val="38890F22"/>
    <w:multiLevelType w:val="multilevel"/>
    <w:tmpl w:val="6038C730"/>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25" w15:restartNumberingAfterBreak="0">
    <w:nsid w:val="398A31D5"/>
    <w:multiLevelType w:val="multilevel"/>
    <w:tmpl w:val="C9BE2E5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26" w15:restartNumberingAfterBreak="0">
    <w:nsid w:val="39FB0594"/>
    <w:multiLevelType w:val="multilevel"/>
    <w:tmpl w:val="6FB4D78A"/>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27" w15:restartNumberingAfterBreak="0">
    <w:nsid w:val="3B160C1A"/>
    <w:multiLevelType w:val="hybridMultilevel"/>
    <w:tmpl w:val="393E7390"/>
    <w:lvl w:ilvl="0" w:tplc="0010A6AA">
      <w:numFmt w:val="bullet"/>
      <w:lvlText w:val="-"/>
      <w:lvlJc w:val="left"/>
      <w:pPr>
        <w:ind w:left="644" w:hanging="360"/>
      </w:pPr>
      <w:rPr>
        <w:rFonts w:ascii="Calibri" w:eastAsia="Calibr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3D4E1841"/>
    <w:multiLevelType w:val="multilevel"/>
    <w:tmpl w:val="555C2B94"/>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29" w15:restartNumberingAfterBreak="0">
    <w:nsid w:val="3D8B3FEA"/>
    <w:multiLevelType w:val="multilevel"/>
    <w:tmpl w:val="7B9693B6"/>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0" w15:restartNumberingAfterBreak="0">
    <w:nsid w:val="41757932"/>
    <w:multiLevelType w:val="multilevel"/>
    <w:tmpl w:val="A6021A8A"/>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1" w15:restartNumberingAfterBreak="0">
    <w:nsid w:val="41EC31AB"/>
    <w:multiLevelType w:val="multilevel"/>
    <w:tmpl w:val="63DC8B04"/>
    <w:lvl w:ilvl="0">
      <w:numFmt w:val="bullet"/>
      <w:lvlText w:val="•"/>
      <w:lvlJc w:val="left"/>
      <w:rPr>
        <w:rFonts w:ascii="Trebuchet MS" w:eastAsia="Trebuchet MS" w:hAnsi="Trebuchet MS" w:cs="Trebuchet MS"/>
        <w:color w:val="4F81BD"/>
        <w:position w:val="0"/>
        <w:lang w:val="en-US"/>
      </w:rPr>
    </w:lvl>
    <w:lvl w:ilvl="1">
      <w:start w:val="1"/>
      <w:numFmt w:val="bullet"/>
      <w:lvlText w:val="o"/>
      <w:lvlJc w:val="left"/>
      <w:rPr>
        <w:rFonts w:ascii="Calibri" w:eastAsia="Calibri" w:hAnsi="Calibri" w:cs="Calibri"/>
        <w:color w:val="4F81BD"/>
        <w:position w:val="0"/>
        <w:lang w:val="en-US"/>
      </w:rPr>
    </w:lvl>
    <w:lvl w:ilvl="2">
      <w:start w:val="1"/>
      <w:numFmt w:val="bullet"/>
      <w:lvlText w:val="▪"/>
      <w:lvlJc w:val="left"/>
      <w:rPr>
        <w:rFonts w:ascii="Calibri" w:eastAsia="Calibri" w:hAnsi="Calibri" w:cs="Calibri"/>
        <w:color w:val="4F81BD"/>
        <w:position w:val="0"/>
        <w:lang w:val="en-US"/>
      </w:rPr>
    </w:lvl>
    <w:lvl w:ilvl="3">
      <w:start w:val="1"/>
      <w:numFmt w:val="bullet"/>
      <w:lvlText w:val="•"/>
      <w:lvlJc w:val="left"/>
      <w:rPr>
        <w:rFonts w:ascii="Calibri" w:eastAsia="Calibri" w:hAnsi="Calibri" w:cs="Calibri"/>
        <w:color w:val="4F81BD"/>
        <w:position w:val="0"/>
        <w:lang w:val="en-US"/>
      </w:rPr>
    </w:lvl>
    <w:lvl w:ilvl="4">
      <w:start w:val="1"/>
      <w:numFmt w:val="bullet"/>
      <w:lvlText w:val="o"/>
      <w:lvlJc w:val="left"/>
      <w:rPr>
        <w:rFonts w:ascii="Calibri" w:eastAsia="Calibri" w:hAnsi="Calibri" w:cs="Calibri"/>
        <w:color w:val="4F81BD"/>
        <w:position w:val="0"/>
        <w:lang w:val="en-US"/>
      </w:rPr>
    </w:lvl>
    <w:lvl w:ilvl="5">
      <w:start w:val="1"/>
      <w:numFmt w:val="bullet"/>
      <w:lvlText w:val="▪"/>
      <w:lvlJc w:val="left"/>
      <w:rPr>
        <w:rFonts w:ascii="Calibri" w:eastAsia="Calibri" w:hAnsi="Calibri" w:cs="Calibri"/>
        <w:color w:val="4F81BD"/>
        <w:position w:val="0"/>
        <w:lang w:val="en-US"/>
      </w:rPr>
    </w:lvl>
    <w:lvl w:ilvl="6">
      <w:start w:val="1"/>
      <w:numFmt w:val="bullet"/>
      <w:lvlText w:val="•"/>
      <w:lvlJc w:val="left"/>
      <w:rPr>
        <w:rFonts w:ascii="Calibri" w:eastAsia="Calibri" w:hAnsi="Calibri" w:cs="Calibri"/>
        <w:color w:val="4F81BD"/>
        <w:position w:val="0"/>
        <w:lang w:val="en-US"/>
      </w:rPr>
    </w:lvl>
    <w:lvl w:ilvl="7">
      <w:start w:val="1"/>
      <w:numFmt w:val="bullet"/>
      <w:lvlText w:val="o"/>
      <w:lvlJc w:val="left"/>
      <w:rPr>
        <w:rFonts w:ascii="Calibri" w:eastAsia="Calibri" w:hAnsi="Calibri" w:cs="Calibri"/>
        <w:color w:val="4F81BD"/>
        <w:position w:val="0"/>
        <w:lang w:val="en-US"/>
      </w:rPr>
    </w:lvl>
    <w:lvl w:ilvl="8">
      <w:start w:val="1"/>
      <w:numFmt w:val="bullet"/>
      <w:lvlText w:val="▪"/>
      <w:lvlJc w:val="left"/>
      <w:rPr>
        <w:rFonts w:ascii="Calibri" w:eastAsia="Calibri" w:hAnsi="Calibri" w:cs="Calibri"/>
        <w:color w:val="4F81BD"/>
        <w:position w:val="0"/>
        <w:lang w:val="en-US"/>
      </w:rPr>
    </w:lvl>
  </w:abstractNum>
  <w:abstractNum w:abstractNumId="32" w15:restartNumberingAfterBreak="0">
    <w:nsid w:val="425026A1"/>
    <w:multiLevelType w:val="hybridMultilevel"/>
    <w:tmpl w:val="3378F8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450F1F71"/>
    <w:multiLevelType w:val="hybridMultilevel"/>
    <w:tmpl w:val="E1225E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51A2B80"/>
    <w:multiLevelType w:val="multilevel"/>
    <w:tmpl w:val="0A6AC406"/>
    <w:lvl w:ilvl="0">
      <w:numFmt w:val="bullet"/>
      <w:lvlText w:val="•"/>
      <w:lvlJc w:val="left"/>
      <w:rPr>
        <w:rFonts w:ascii="Trebuchet MS" w:eastAsia="Trebuchet MS" w:hAnsi="Trebuchet MS" w:cs="Trebuchet MS"/>
        <w:color w:val="4F81BD"/>
        <w:position w:val="0"/>
        <w:lang w:val="en-US"/>
      </w:rPr>
    </w:lvl>
    <w:lvl w:ilvl="1">
      <w:start w:val="1"/>
      <w:numFmt w:val="bullet"/>
      <w:lvlText w:val="o"/>
      <w:lvlJc w:val="left"/>
      <w:rPr>
        <w:rFonts w:ascii="Calibri" w:eastAsia="Calibri" w:hAnsi="Calibri" w:cs="Calibri"/>
        <w:color w:val="4F81BD"/>
        <w:position w:val="0"/>
        <w:lang w:val="en-US"/>
      </w:rPr>
    </w:lvl>
    <w:lvl w:ilvl="2">
      <w:start w:val="1"/>
      <w:numFmt w:val="bullet"/>
      <w:lvlText w:val="▪"/>
      <w:lvlJc w:val="left"/>
      <w:rPr>
        <w:rFonts w:ascii="Calibri" w:eastAsia="Calibri" w:hAnsi="Calibri" w:cs="Calibri"/>
        <w:color w:val="4F81BD"/>
        <w:position w:val="0"/>
        <w:lang w:val="en-US"/>
      </w:rPr>
    </w:lvl>
    <w:lvl w:ilvl="3">
      <w:start w:val="1"/>
      <w:numFmt w:val="bullet"/>
      <w:lvlText w:val="•"/>
      <w:lvlJc w:val="left"/>
      <w:rPr>
        <w:rFonts w:ascii="Calibri" w:eastAsia="Calibri" w:hAnsi="Calibri" w:cs="Calibri"/>
        <w:color w:val="4F81BD"/>
        <w:position w:val="0"/>
        <w:lang w:val="en-US"/>
      </w:rPr>
    </w:lvl>
    <w:lvl w:ilvl="4">
      <w:start w:val="1"/>
      <w:numFmt w:val="bullet"/>
      <w:lvlText w:val="o"/>
      <w:lvlJc w:val="left"/>
      <w:rPr>
        <w:rFonts w:ascii="Calibri" w:eastAsia="Calibri" w:hAnsi="Calibri" w:cs="Calibri"/>
        <w:color w:val="4F81BD"/>
        <w:position w:val="0"/>
        <w:lang w:val="en-US"/>
      </w:rPr>
    </w:lvl>
    <w:lvl w:ilvl="5">
      <w:start w:val="1"/>
      <w:numFmt w:val="bullet"/>
      <w:lvlText w:val="▪"/>
      <w:lvlJc w:val="left"/>
      <w:rPr>
        <w:rFonts w:ascii="Calibri" w:eastAsia="Calibri" w:hAnsi="Calibri" w:cs="Calibri"/>
        <w:color w:val="4F81BD"/>
        <w:position w:val="0"/>
        <w:lang w:val="en-US"/>
      </w:rPr>
    </w:lvl>
    <w:lvl w:ilvl="6">
      <w:start w:val="1"/>
      <w:numFmt w:val="bullet"/>
      <w:lvlText w:val="•"/>
      <w:lvlJc w:val="left"/>
      <w:rPr>
        <w:rFonts w:ascii="Calibri" w:eastAsia="Calibri" w:hAnsi="Calibri" w:cs="Calibri"/>
        <w:color w:val="4F81BD"/>
        <w:position w:val="0"/>
        <w:lang w:val="en-US"/>
      </w:rPr>
    </w:lvl>
    <w:lvl w:ilvl="7">
      <w:start w:val="1"/>
      <w:numFmt w:val="bullet"/>
      <w:lvlText w:val="o"/>
      <w:lvlJc w:val="left"/>
      <w:rPr>
        <w:rFonts w:ascii="Calibri" w:eastAsia="Calibri" w:hAnsi="Calibri" w:cs="Calibri"/>
        <w:color w:val="4F81BD"/>
        <w:position w:val="0"/>
        <w:lang w:val="en-US"/>
      </w:rPr>
    </w:lvl>
    <w:lvl w:ilvl="8">
      <w:start w:val="1"/>
      <w:numFmt w:val="bullet"/>
      <w:lvlText w:val="▪"/>
      <w:lvlJc w:val="left"/>
      <w:rPr>
        <w:rFonts w:ascii="Calibri" w:eastAsia="Calibri" w:hAnsi="Calibri" w:cs="Calibri"/>
        <w:color w:val="4F81BD"/>
        <w:position w:val="0"/>
        <w:lang w:val="en-US"/>
      </w:rPr>
    </w:lvl>
  </w:abstractNum>
  <w:abstractNum w:abstractNumId="35" w15:restartNumberingAfterBreak="0">
    <w:nsid w:val="46196904"/>
    <w:multiLevelType w:val="multilevel"/>
    <w:tmpl w:val="0BA4EA76"/>
    <w:styleLink w:val="List2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6" w15:restartNumberingAfterBreak="0">
    <w:nsid w:val="4795537A"/>
    <w:multiLevelType w:val="hybridMultilevel"/>
    <w:tmpl w:val="278A2218"/>
    <w:lvl w:ilvl="0" w:tplc="B07ABFBC">
      <w:numFmt w:val="bullet"/>
      <w:lvlText w:val="-"/>
      <w:lvlJc w:val="left"/>
      <w:pPr>
        <w:ind w:left="720" w:hanging="360"/>
      </w:pPr>
      <w:rPr>
        <w:rFonts w:ascii="Arial" w:eastAsia="Arial Unicode M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AE5129"/>
    <w:multiLevelType w:val="multilevel"/>
    <w:tmpl w:val="A65CB6F6"/>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38" w15:restartNumberingAfterBreak="0">
    <w:nsid w:val="4D836183"/>
    <w:multiLevelType w:val="multilevel"/>
    <w:tmpl w:val="5218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687F72"/>
    <w:multiLevelType w:val="multilevel"/>
    <w:tmpl w:val="2BB63362"/>
    <w:lvl w:ilvl="0">
      <w:start w:val="1"/>
      <w:numFmt w:val="bullet"/>
      <w:lvlText w:val=""/>
      <w:lvlJc w:val="left"/>
      <w:rPr>
        <w:rFonts w:ascii="Symbol" w:hAnsi="Symbol" w:hint="default"/>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40" w15:restartNumberingAfterBreak="0">
    <w:nsid w:val="553A59DE"/>
    <w:multiLevelType w:val="multilevel"/>
    <w:tmpl w:val="C586332A"/>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41" w15:restartNumberingAfterBreak="0">
    <w:nsid w:val="56233812"/>
    <w:multiLevelType w:val="multilevel"/>
    <w:tmpl w:val="94669844"/>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2" w15:restartNumberingAfterBreak="0">
    <w:nsid w:val="5693205B"/>
    <w:multiLevelType w:val="multilevel"/>
    <w:tmpl w:val="F6BE88EE"/>
    <w:styleLink w:val="List0"/>
    <w:lvl w:ilvl="0">
      <w:numFmt w:val="bullet"/>
      <w:lvlText w:val="•"/>
      <w:lvlJc w:val="left"/>
      <w:rPr>
        <w:rFonts w:ascii="Trebuchet MS" w:eastAsia="Trebuchet MS" w:hAnsi="Trebuchet MS" w:cs="Trebuchet MS"/>
        <w:color w:val="4F81BD"/>
        <w:spacing w:val="0"/>
        <w:position w:val="0"/>
      </w:rPr>
    </w:lvl>
    <w:lvl w:ilvl="1">
      <w:start w:val="1"/>
      <w:numFmt w:val="bullet"/>
      <w:lvlText w:val="o"/>
      <w:lvlJc w:val="left"/>
      <w:rPr>
        <w:rFonts w:ascii="Calibri" w:eastAsia="Calibri" w:hAnsi="Calibri" w:cs="Calibri"/>
        <w:color w:val="4F81BD"/>
        <w:spacing w:val="0"/>
        <w:position w:val="0"/>
      </w:rPr>
    </w:lvl>
    <w:lvl w:ilvl="2">
      <w:start w:val="1"/>
      <w:numFmt w:val="bullet"/>
      <w:lvlText w:val="▪"/>
      <w:lvlJc w:val="left"/>
      <w:rPr>
        <w:rFonts w:ascii="Calibri" w:eastAsia="Calibri" w:hAnsi="Calibri" w:cs="Calibri"/>
        <w:color w:val="4F81BD"/>
        <w:spacing w:val="0"/>
        <w:position w:val="0"/>
      </w:rPr>
    </w:lvl>
    <w:lvl w:ilvl="3">
      <w:start w:val="1"/>
      <w:numFmt w:val="bullet"/>
      <w:lvlText w:val="•"/>
      <w:lvlJc w:val="left"/>
      <w:rPr>
        <w:rFonts w:ascii="Calibri" w:eastAsia="Calibri" w:hAnsi="Calibri" w:cs="Calibri"/>
        <w:color w:val="4F81BD"/>
        <w:spacing w:val="0"/>
        <w:position w:val="0"/>
      </w:rPr>
    </w:lvl>
    <w:lvl w:ilvl="4">
      <w:start w:val="1"/>
      <w:numFmt w:val="bullet"/>
      <w:lvlText w:val="o"/>
      <w:lvlJc w:val="left"/>
      <w:rPr>
        <w:rFonts w:ascii="Calibri" w:eastAsia="Calibri" w:hAnsi="Calibri" w:cs="Calibri"/>
        <w:color w:val="4F81BD"/>
        <w:spacing w:val="0"/>
        <w:position w:val="0"/>
      </w:rPr>
    </w:lvl>
    <w:lvl w:ilvl="5">
      <w:start w:val="1"/>
      <w:numFmt w:val="bullet"/>
      <w:lvlText w:val="▪"/>
      <w:lvlJc w:val="left"/>
      <w:rPr>
        <w:rFonts w:ascii="Calibri" w:eastAsia="Calibri" w:hAnsi="Calibri" w:cs="Calibri"/>
        <w:color w:val="4F81BD"/>
        <w:spacing w:val="0"/>
        <w:position w:val="0"/>
      </w:rPr>
    </w:lvl>
    <w:lvl w:ilvl="6">
      <w:start w:val="1"/>
      <w:numFmt w:val="bullet"/>
      <w:lvlText w:val="•"/>
      <w:lvlJc w:val="left"/>
      <w:rPr>
        <w:rFonts w:ascii="Calibri" w:eastAsia="Calibri" w:hAnsi="Calibri" w:cs="Calibri"/>
        <w:color w:val="4F81BD"/>
        <w:spacing w:val="0"/>
        <w:position w:val="0"/>
      </w:rPr>
    </w:lvl>
    <w:lvl w:ilvl="7">
      <w:start w:val="1"/>
      <w:numFmt w:val="bullet"/>
      <w:lvlText w:val="o"/>
      <w:lvlJc w:val="left"/>
      <w:rPr>
        <w:rFonts w:ascii="Calibri" w:eastAsia="Calibri" w:hAnsi="Calibri" w:cs="Calibri"/>
        <w:color w:val="4F81BD"/>
        <w:spacing w:val="0"/>
        <w:position w:val="0"/>
      </w:rPr>
    </w:lvl>
    <w:lvl w:ilvl="8">
      <w:start w:val="1"/>
      <w:numFmt w:val="bullet"/>
      <w:lvlText w:val="▪"/>
      <w:lvlJc w:val="left"/>
      <w:rPr>
        <w:rFonts w:ascii="Calibri" w:eastAsia="Calibri" w:hAnsi="Calibri" w:cs="Calibri"/>
        <w:color w:val="4F81BD"/>
        <w:spacing w:val="0"/>
        <w:position w:val="0"/>
      </w:rPr>
    </w:lvl>
  </w:abstractNum>
  <w:abstractNum w:abstractNumId="43" w15:restartNumberingAfterBreak="0">
    <w:nsid w:val="5723330A"/>
    <w:multiLevelType w:val="multilevel"/>
    <w:tmpl w:val="6728D86E"/>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44" w15:restartNumberingAfterBreak="0">
    <w:nsid w:val="57454359"/>
    <w:multiLevelType w:val="multilevel"/>
    <w:tmpl w:val="CB08960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decimal"/>
      <w:lvlText w:val="%2."/>
      <w:lvlJc w:val="left"/>
      <w:pPr>
        <w:tabs>
          <w:tab w:val="num" w:pos="1440"/>
        </w:tabs>
        <w:ind w:left="1440" w:hanging="360"/>
      </w:pPr>
      <w:rPr>
        <w:rFonts w:ascii="Calibri" w:eastAsia="Calibri" w:hAnsi="Calibri" w:cs="Calibri"/>
        <w:color w:val="4F81BD"/>
        <w:position w:val="0"/>
        <w:sz w:val="24"/>
        <w:szCs w:val="24"/>
      </w:rPr>
    </w:lvl>
    <w:lvl w:ilvl="2">
      <w:start w:val="1"/>
      <w:numFmt w:val="decimal"/>
      <w:lvlText w:val="%3."/>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5" w15:restartNumberingAfterBreak="0">
    <w:nsid w:val="58655FFB"/>
    <w:multiLevelType w:val="multilevel"/>
    <w:tmpl w:val="DB90BB52"/>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46" w15:restartNumberingAfterBreak="0">
    <w:nsid w:val="5CA269ED"/>
    <w:multiLevelType w:val="multilevel"/>
    <w:tmpl w:val="08E8F752"/>
    <w:styleLink w:val="List9"/>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7" w15:restartNumberingAfterBreak="0">
    <w:nsid w:val="65CD29D0"/>
    <w:multiLevelType w:val="multilevel"/>
    <w:tmpl w:val="8E8C1BE2"/>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48" w15:restartNumberingAfterBreak="0">
    <w:nsid w:val="68320AED"/>
    <w:multiLevelType w:val="multilevel"/>
    <w:tmpl w:val="B3F2C95A"/>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49" w15:restartNumberingAfterBreak="0">
    <w:nsid w:val="68943B29"/>
    <w:multiLevelType w:val="multilevel"/>
    <w:tmpl w:val="B53C66B8"/>
    <w:styleLink w:val="List31"/>
    <w:lvl w:ilvl="0">
      <w:numFmt w:val="bullet"/>
      <w:lvlText w:val="•"/>
      <w:lvlJc w:val="left"/>
      <w:rPr>
        <w:rFonts w:ascii="Trebuchet MS" w:eastAsia="Trebuchet MS" w:hAnsi="Trebuchet MS" w:cs="Trebuchet MS"/>
        <w:color w:val="4F81BD"/>
        <w:position w:val="0"/>
      </w:rPr>
    </w:lvl>
    <w:lvl w:ilvl="1">
      <w:start w:val="1"/>
      <w:numFmt w:val="bullet"/>
      <w:lvlText w:val="o"/>
      <w:lvlJc w:val="left"/>
      <w:rPr>
        <w:rFonts w:ascii="Calibri" w:eastAsia="Calibri" w:hAnsi="Calibri" w:cs="Calibri"/>
        <w:color w:val="4F81BD"/>
        <w:position w:val="0"/>
      </w:rPr>
    </w:lvl>
    <w:lvl w:ilvl="2">
      <w:start w:val="1"/>
      <w:numFmt w:val="bullet"/>
      <w:lvlText w:val="▪"/>
      <w:lvlJc w:val="left"/>
      <w:rPr>
        <w:rFonts w:ascii="Calibri" w:eastAsia="Calibri" w:hAnsi="Calibri" w:cs="Calibri"/>
        <w:color w:val="4F81BD"/>
        <w:position w:val="0"/>
      </w:rPr>
    </w:lvl>
    <w:lvl w:ilvl="3">
      <w:start w:val="1"/>
      <w:numFmt w:val="bullet"/>
      <w:lvlText w:val="•"/>
      <w:lvlJc w:val="left"/>
      <w:rPr>
        <w:rFonts w:ascii="Calibri" w:eastAsia="Calibri" w:hAnsi="Calibri" w:cs="Calibri"/>
        <w:color w:val="4F81BD"/>
        <w:position w:val="0"/>
      </w:rPr>
    </w:lvl>
    <w:lvl w:ilvl="4">
      <w:start w:val="1"/>
      <w:numFmt w:val="bullet"/>
      <w:lvlText w:val="o"/>
      <w:lvlJc w:val="left"/>
      <w:rPr>
        <w:rFonts w:ascii="Calibri" w:eastAsia="Calibri" w:hAnsi="Calibri" w:cs="Calibri"/>
        <w:color w:val="4F81BD"/>
        <w:position w:val="0"/>
      </w:rPr>
    </w:lvl>
    <w:lvl w:ilvl="5">
      <w:start w:val="1"/>
      <w:numFmt w:val="bullet"/>
      <w:lvlText w:val="▪"/>
      <w:lvlJc w:val="left"/>
      <w:rPr>
        <w:rFonts w:ascii="Calibri" w:eastAsia="Calibri" w:hAnsi="Calibri" w:cs="Calibri"/>
        <w:color w:val="4F81BD"/>
        <w:position w:val="0"/>
      </w:rPr>
    </w:lvl>
    <w:lvl w:ilvl="6">
      <w:start w:val="1"/>
      <w:numFmt w:val="bullet"/>
      <w:lvlText w:val="•"/>
      <w:lvlJc w:val="left"/>
      <w:rPr>
        <w:rFonts w:ascii="Calibri" w:eastAsia="Calibri" w:hAnsi="Calibri" w:cs="Calibri"/>
        <w:color w:val="4F81BD"/>
        <w:position w:val="0"/>
      </w:rPr>
    </w:lvl>
    <w:lvl w:ilvl="7">
      <w:start w:val="1"/>
      <w:numFmt w:val="bullet"/>
      <w:lvlText w:val="o"/>
      <w:lvlJc w:val="left"/>
      <w:rPr>
        <w:rFonts w:ascii="Calibri" w:eastAsia="Calibri" w:hAnsi="Calibri" w:cs="Calibri"/>
        <w:color w:val="4F81BD"/>
        <w:position w:val="0"/>
      </w:rPr>
    </w:lvl>
    <w:lvl w:ilvl="8">
      <w:start w:val="1"/>
      <w:numFmt w:val="bullet"/>
      <w:lvlText w:val="▪"/>
      <w:lvlJc w:val="left"/>
      <w:rPr>
        <w:rFonts w:ascii="Calibri" w:eastAsia="Calibri" w:hAnsi="Calibri" w:cs="Calibri"/>
        <w:color w:val="4F81BD"/>
        <w:position w:val="0"/>
      </w:rPr>
    </w:lvl>
  </w:abstractNum>
  <w:abstractNum w:abstractNumId="50" w15:restartNumberingAfterBreak="0">
    <w:nsid w:val="703B59D5"/>
    <w:multiLevelType w:val="multilevel"/>
    <w:tmpl w:val="2A72DB0A"/>
    <w:styleLink w:val="List7"/>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decimal"/>
      <w:lvlText w:val="%2."/>
      <w:lvlJc w:val="left"/>
      <w:pPr>
        <w:tabs>
          <w:tab w:val="num" w:pos="1440"/>
        </w:tabs>
        <w:ind w:left="1440" w:hanging="360"/>
      </w:pPr>
      <w:rPr>
        <w:rFonts w:ascii="Calibri" w:eastAsia="Calibri" w:hAnsi="Calibri" w:cs="Calibri"/>
        <w:color w:val="4F81BD"/>
        <w:position w:val="0"/>
        <w:sz w:val="24"/>
        <w:szCs w:val="24"/>
      </w:rPr>
    </w:lvl>
    <w:lvl w:ilvl="2">
      <w:start w:val="1"/>
      <w:numFmt w:val="decimal"/>
      <w:lvlText w:val="%3."/>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51" w15:restartNumberingAfterBreak="0">
    <w:nsid w:val="72B25481"/>
    <w:multiLevelType w:val="multilevel"/>
    <w:tmpl w:val="1BFE3046"/>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52" w15:restartNumberingAfterBreak="0">
    <w:nsid w:val="72F854EB"/>
    <w:multiLevelType w:val="multilevel"/>
    <w:tmpl w:val="0012217A"/>
    <w:lvl w:ilvl="0">
      <w:numFmt w:val="bullet"/>
      <w:lvlText w:val="•"/>
      <w:lvlJc w:val="left"/>
      <w:pPr>
        <w:tabs>
          <w:tab w:val="num" w:pos="720"/>
        </w:tabs>
        <w:ind w:left="720" w:hanging="360"/>
      </w:pPr>
      <w:rPr>
        <w:rFonts w:ascii="Trebuchet MS" w:eastAsia="Trebuchet MS" w:hAnsi="Trebuchet MS" w:cs="Trebuchet MS"/>
        <w:color w:val="4F81BD"/>
        <w:position w:val="0"/>
        <w:sz w:val="21"/>
        <w:szCs w:val="21"/>
      </w:rPr>
    </w:lvl>
    <w:lvl w:ilvl="1">
      <w:start w:val="1"/>
      <w:numFmt w:val="bullet"/>
      <w:lvlText w:val="o"/>
      <w:lvlJc w:val="left"/>
      <w:pPr>
        <w:tabs>
          <w:tab w:val="num" w:pos="1440"/>
        </w:tabs>
        <w:ind w:left="1440" w:hanging="360"/>
      </w:pPr>
      <w:rPr>
        <w:rFonts w:ascii="Calibri" w:eastAsia="Calibri" w:hAnsi="Calibri" w:cs="Calibri"/>
        <w:color w:val="4F81BD"/>
        <w:position w:val="0"/>
        <w:sz w:val="24"/>
        <w:szCs w:val="24"/>
      </w:rPr>
    </w:lvl>
    <w:lvl w:ilvl="2">
      <w:start w:val="1"/>
      <w:numFmt w:val="bullet"/>
      <w:lvlText w:val="▪"/>
      <w:lvlJc w:val="left"/>
      <w:pPr>
        <w:tabs>
          <w:tab w:val="num" w:pos="2160"/>
        </w:tabs>
        <w:ind w:left="2160" w:hanging="360"/>
      </w:pPr>
      <w:rPr>
        <w:rFonts w:ascii="Calibri" w:eastAsia="Calibri" w:hAnsi="Calibri" w:cs="Calibri"/>
        <w:color w:val="4F81BD"/>
        <w:position w:val="0"/>
        <w:sz w:val="24"/>
        <w:szCs w:val="24"/>
      </w:rPr>
    </w:lvl>
    <w:lvl w:ilvl="3">
      <w:start w:val="1"/>
      <w:numFmt w:val="bullet"/>
      <w:lvlText w:val="•"/>
      <w:lvlJc w:val="left"/>
      <w:pPr>
        <w:tabs>
          <w:tab w:val="num" w:pos="2880"/>
        </w:tabs>
        <w:ind w:left="2880" w:hanging="360"/>
      </w:pPr>
      <w:rPr>
        <w:rFonts w:ascii="Calibri" w:eastAsia="Calibri" w:hAnsi="Calibri" w:cs="Calibri"/>
        <w:color w:val="4F81BD"/>
        <w:position w:val="0"/>
        <w:sz w:val="24"/>
        <w:szCs w:val="24"/>
      </w:rPr>
    </w:lvl>
    <w:lvl w:ilvl="4">
      <w:start w:val="1"/>
      <w:numFmt w:val="bullet"/>
      <w:lvlText w:val="o"/>
      <w:lvlJc w:val="left"/>
      <w:pPr>
        <w:tabs>
          <w:tab w:val="num" w:pos="3600"/>
        </w:tabs>
        <w:ind w:left="3600" w:hanging="360"/>
      </w:pPr>
      <w:rPr>
        <w:rFonts w:ascii="Calibri" w:eastAsia="Calibri" w:hAnsi="Calibri" w:cs="Calibri"/>
        <w:color w:val="4F81BD"/>
        <w:position w:val="0"/>
        <w:sz w:val="24"/>
        <w:szCs w:val="24"/>
      </w:rPr>
    </w:lvl>
    <w:lvl w:ilvl="5">
      <w:start w:val="1"/>
      <w:numFmt w:val="bullet"/>
      <w:lvlText w:val="▪"/>
      <w:lvlJc w:val="left"/>
      <w:pPr>
        <w:tabs>
          <w:tab w:val="num" w:pos="4320"/>
        </w:tabs>
        <w:ind w:left="4320" w:hanging="360"/>
      </w:pPr>
      <w:rPr>
        <w:rFonts w:ascii="Calibri" w:eastAsia="Calibri" w:hAnsi="Calibri" w:cs="Calibri"/>
        <w:color w:val="4F81BD"/>
        <w:position w:val="0"/>
        <w:sz w:val="24"/>
        <w:szCs w:val="24"/>
      </w:rPr>
    </w:lvl>
    <w:lvl w:ilvl="6">
      <w:start w:val="1"/>
      <w:numFmt w:val="bullet"/>
      <w:lvlText w:val="•"/>
      <w:lvlJc w:val="left"/>
      <w:pPr>
        <w:tabs>
          <w:tab w:val="num" w:pos="5040"/>
        </w:tabs>
        <w:ind w:left="5040" w:hanging="360"/>
      </w:pPr>
      <w:rPr>
        <w:rFonts w:ascii="Calibri" w:eastAsia="Calibri" w:hAnsi="Calibri" w:cs="Calibri"/>
        <w:color w:val="4F81BD"/>
        <w:position w:val="0"/>
        <w:sz w:val="24"/>
        <w:szCs w:val="24"/>
      </w:rPr>
    </w:lvl>
    <w:lvl w:ilvl="7">
      <w:start w:val="1"/>
      <w:numFmt w:val="bullet"/>
      <w:lvlText w:val="o"/>
      <w:lvlJc w:val="left"/>
      <w:pPr>
        <w:tabs>
          <w:tab w:val="num" w:pos="5760"/>
        </w:tabs>
        <w:ind w:left="5760" w:hanging="360"/>
      </w:pPr>
      <w:rPr>
        <w:rFonts w:ascii="Calibri" w:eastAsia="Calibri" w:hAnsi="Calibri" w:cs="Calibri"/>
        <w:color w:val="4F81BD"/>
        <w:position w:val="0"/>
        <w:sz w:val="24"/>
        <w:szCs w:val="24"/>
      </w:rPr>
    </w:lvl>
    <w:lvl w:ilvl="8">
      <w:start w:val="1"/>
      <w:numFmt w:val="bullet"/>
      <w:lvlText w:val="▪"/>
      <w:lvlJc w:val="left"/>
      <w:pPr>
        <w:tabs>
          <w:tab w:val="num" w:pos="6480"/>
        </w:tabs>
        <w:ind w:left="6480" w:hanging="360"/>
      </w:pPr>
      <w:rPr>
        <w:rFonts w:ascii="Calibri" w:eastAsia="Calibri" w:hAnsi="Calibri" w:cs="Calibri"/>
        <w:color w:val="4F81BD"/>
        <w:position w:val="0"/>
        <w:sz w:val="24"/>
        <w:szCs w:val="24"/>
      </w:rPr>
    </w:lvl>
  </w:abstractNum>
  <w:abstractNum w:abstractNumId="53" w15:restartNumberingAfterBreak="0">
    <w:nsid w:val="787D2C2C"/>
    <w:multiLevelType w:val="multilevel"/>
    <w:tmpl w:val="A39E85E4"/>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54" w15:restartNumberingAfterBreak="0">
    <w:nsid w:val="7AF97DCC"/>
    <w:multiLevelType w:val="multilevel"/>
    <w:tmpl w:val="9BF23F9A"/>
    <w:lvl w:ilvl="0">
      <w:numFmt w:val="bullet"/>
      <w:lvlText w:val="•"/>
      <w:lvlJc w:val="left"/>
      <w:pPr>
        <w:tabs>
          <w:tab w:val="num" w:pos="720"/>
        </w:tabs>
        <w:ind w:left="720" w:hanging="360"/>
      </w:pPr>
      <w:rPr>
        <w:color w:val="4F81BD"/>
        <w:position w:val="0"/>
        <w:sz w:val="22"/>
        <w:szCs w:val="22"/>
        <w:rtl w:val="0"/>
      </w:rPr>
    </w:lvl>
    <w:lvl w:ilvl="1">
      <w:start w:val="1"/>
      <w:numFmt w:val="bullet"/>
      <w:lvlText w:val="o"/>
      <w:lvlJc w:val="left"/>
      <w:pPr>
        <w:tabs>
          <w:tab w:val="num" w:pos="1440"/>
        </w:tabs>
        <w:ind w:left="1440" w:hanging="360"/>
      </w:pPr>
      <w:rPr>
        <w:color w:val="4F81BD"/>
        <w:position w:val="0"/>
        <w:sz w:val="24"/>
        <w:szCs w:val="24"/>
        <w:rtl w:val="0"/>
      </w:rPr>
    </w:lvl>
    <w:lvl w:ilvl="2">
      <w:start w:val="1"/>
      <w:numFmt w:val="bullet"/>
      <w:lvlText w:val="▪"/>
      <w:lvlJc w:val="left"/>
      <w:pPr>
        <w:tabs>
          <w:tab w:val="num" w:pos="2160"/>
        </w:tabs>
        <w:ind w:left="2160" w:hanging="360"/>
      </w:pPr>
      <w:rPr>
        <w:color w:val="4F81BD"/>
        <w:position w:val="0"/>
        <w:sz w:val="24"/>
        <w:szCs w:val="24"/>
        <w:rtl w:val="0"/>
      </w:rPr>
    </w:lvl>
    <w:lvl w:ilvl="3">
      <w:start w:val="1"/>
      <w:numFmt w:val="bullet"/>
      <w:lvlText w:val="•"/>
      <w:lvlJc w:val="left"/>
      <w:pPr>
        <w:tabs>
          <w:tab w:val="num" w:pos="2880"/>
        </w:tabs>
        <w:ind w:left="2880" w:hanging="360"/>
      </w:pPr>
      <w:rPr>
        <w:color w:val="4F81BD"/>
        <w:position w:val="0"/>
        <w:sz w:val="24"/>
        <w:szCs w:val="24"/>
        <w:rtl w:val="0"/>
      </w:rPr>
    </w:lvl>
    <w:lvl w:ilvl="4">
      <w:start w:val="1"/>
      <w:numFmt w:val="bullet"/>
      <w:lvlText w:val="o"/>
      <w:lvlJc w:val="left"/>
      <w:pPr>
        <w:tabs>
          <w:tab w:val="num" w:pos="3600"/>
        </w:tabs>
        <w:ind w:left="3600" w:hanging="360"/>
      </w:pPr>
      <w:rPr>
        <w:color w:val="4F81BD"/>
        <w:position w:val="0"/>
        <w:sz w:val="24"/>
        <w:szCs w:val="24"/>
        <w:rtl w:val="0"/>
      </w:rPr>
    </w:lvl>
    <w:lvl w:ilvl="5">
      <w:start w:val="1"/>
      <w:numFmt w:val="bullet"/>
      <w:lvlText w:val="▪"/>
      <w:lvlJc w:val="left"/>
      <w:pPr>
        <w:tabs>
          <w:tab w:val="num" w:pos="4320"/>
        </w:tabs>
        <w:ind w:left="4320" w:hanging="360"/>
      </w:pPr>
      <w:rPr>
        <w:color w:val="4F81BD"/>
        <w:position w:val="0"/>
        <w:sz w:val="24"/>
        <w:szCs w:val="24"/>
        <w:rtl w:val="0"/>
      </w:rPr>
    </w:lvl>
    <w:lvl w:ilvl="6">
      <w:start w:val="1"/>
      <w:numFmt w:val="bullet"/>
      <w:lvlText w:val="•"/>
      <w:lvlJc w:val="left"/>
      <w:pPr>
        <w:tabs>
          <w:tab w:val="num" w:pos="5040"/>
        </w:tabs>
        <w:ind w:left="5040" w:hanging="360"/>
      </w:pPr>
      <w:rPr>
        <w:color w:val="4F81BD"/>
        <w:position w:val="0"/>
        <w:sz w:val="24"/>
        <w:szCs w:val="24"/>
        <w:rtl w:val="0"/>
      </w:rPr>
    </w:lvl>
    <w:lvl w:ilvl="7">
      <w:start w:val="1"/>
      <w:numFmt w:val="bullet"/>
      <w:lvlText w:val="o"/>
      <w:lvlJc w:val="left"/>
      <w:pPr>
        <w:tabs>
          <w:tab w:val="num" w:pos="5760"/>
        </w:tabs>
        <w:ind w:left="5760" w:hanging="360"/>
      </w:pPr>
      <w:rPr>
        <w:color w:val="4F81BD"/>
        <w:position w:val="0"/>
        <w:sz w:val="24"/>
        <w:szCs w:val="24"/>
        <w:rtl w:val="0"/>
      </w:rPr>
    </w:lvl>
    <w:lvl w:ilvl="8">
      <w:start w:val="1"/>
      <w:numFmt w:val="bullet"/>
      <w:lvlText w:val="▪"/>
      <w:lvlJc w:val="left"/>
      <w:pPr>
        <w:tabs>
          <w:tab w:val="num" w:pos="6480"/>
        </w:tabs>
        <w:ind w:left="6480" w:hanging="360"/>
      </w:pPr>
      <w:rPr>
        <w:color w:val="4F81BD"/>
        <w:position w:val="0"/>
        <w:sz w:val="24"/>
        <w:szCs w:val="24"/>
        <w:rtl w:val="0"/>
      </w:rPr>
    </w:lvl>
  </w:abstractNum>
  <w:abstractNum w:abstractNumId="55" w15:restartNumberingAfterBreak="0">
    <w:nsid w:val="7C1F7223"/>
    <w:multiLevelType w:val="multilevel"/>
    <w:tmpl w:val="1A8CBF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Arial Unicode MS"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40"/>
  </w:num>
  <w:num w:numId="4">
    <w:abstractNumId w:val="18"/>
  </w:num>
  <w:num w:numId="5">
    <w:abstractNumId w:val="42"/>
  </w:num>
  <w:num w:numId="6">
    <w:abstractNumId w:val="1"/>
  </w:num>
  <w:num w:numId="7">
    <w:abstractNumId w:val="16"/>
  </w:num>
  <w:num w:numId="8">
    <w:abstractNumId w:val="5"/>
  </w:num>
  <w:num w:numId="9">
    <w:abstractNumId w:val="30"/>
  </w:num>
  <w:num w:numId="10">
    <w:abstractNumId w:val="34"/>
  </w:num>
  <w:num w:numId="11">
    <w:abstractNumId w:val="37"/>
  </w:num>
  <w:num w:numId="12">
    <w:abstractNumId w:val="31"/>
  </w:num>
  <w:num w:numId="13">
    <w:abstractNumId w:val="35"/>
  </w:num>
  <w:num w:numId="14">
    <w:abstractNumId w:val="10"/>
  </w:num>
  <w:num w:numId="15">
    <w:abstractNumId w:val="0"/>
  </w:num>
  <w:num w:numId="16">
    <w:abstractNumId w:val="45"/>
  </w:num>
  <w:num w:numId="17">
    <w:abstractNumId w:val="49"/>
  </w:num>
  <w:num w:numId="18">
    <w:abstractNumId w:val="23"/>
  </w:num>
  <w:num w:numId="19">
    <w:abstractNumId w:val="6"/>
  </w:num>
  <w:num w:numId="20">
    <w:abstractNumId w:val="15"/>
  </w:num>
  <w:num w:numId="21">
    <w:abstractNumId w:val="4"/>
  </w:num>
  <w:num w:numId="22">
    <w:abstractNumId w:val="17"/>
  </w:num>
  <w:num w:numId="23">
    <w:abstractNumId w:val="48"/>
  </w:num>
  <w:num w:numId="24">
    <w:abstractNumId w:val="3"/>
  </w:num>
  <w:num w:numId="25">
    <w:abstractNumId w:val="28"/>
  </w:num>
  <w:num w:numId="26">
    <w:abstractNumId w:val="12"/>
  </w:num>
  <w:num w:numId="27">
    <w:abstractNumId w:val="11"/>
  </w:num>
  <w:num w:numId="28">
    <w:abstractNumId w:val="44"/>
  </w:num>
  <w:num w:numId="29">
    <w:abstractNumId w:val="50"/>
  </w:num>
  <w:num w:numId="30">
    <w:abstractNumId w:val="29"/>
  </w:num>
  <w:num w:numId="31">
    <w:abstractNumId w:val="14"/>
  </w:num>
  <w:num w:numId="32">
    <w:abstractNumId w:val="2"/>
  </w:num>
  <w:num w:numId="33">
    <w:abstractNumId w:val="43"/>
  </w:num>
  <w:num w:numId="34">
    <w:abstractNumId w:val="24"/>
  </w:num>
  <w:num w:numId="35">
    <w:abstractNumId w:val="7"/>
  </w:num>
  <w:num w:numId="36">
    <w:abstractNumId w:val="8"/>
  </w:num>
  <w:num w:numId="37">
    <w:abstractNumId w:val="41"/>
  </w:num>
  <w:num w:numId="38">
    <w:abstractNumId w:val="51"/>
  </w:num>
  <w:num w:numId="39">
    <w:abstractNumId w:val="25"/>
  </w:num>
  <w:num w:numId="40">
    <w:abstractNumId w:val="52"/>
  </w:num>
  <w:num w:numId="41">
    <w:abstractNumId w:val="46"/>
  </w:num>
  <w:num w:numId="42">
    <w:abstractNumId w:val="47"/>
  </w:num>
  <w:num w:numId="43">
    <w:abstractNumId w:val="53"/>
  </w:num>
  <w:num w:numId="44">
    <w:abstractNumId w:val="54"/>
  </w:num>
  <w:num w:numId="45">
    <w:abstractNumId w:val="26"/>
  </w:num>
  <w:num w:numId="46">
    <w:abstractNumId w:val="22"/>
  </w:num>
  <w:num w:numId="47">
    <w:abstractNumId w:val="19"/>
  </w:num>
  <w:num w:numId="48">
    <w:abstractNumId w:val="39"/>
  </w:num>
  <w:num w:numId="49">
    <w:abstractNumId w:val="33"/>
  </w:num>
  <w:num w:numId="50">
    <w:abstractNumId w:val="21"/>
  </w:num>
  <w:num w:numId="51">
    <w:abstractNumId w:val="32"/>
  </w:num>
  <w:num w:numId="52">
    <w:abstractNumId w:val="38"/>
  </w:num>
  <w:num w:numId="53">
    <w:abstractNumId w:val="55"/>
  </w:num>
  <w:num w:numId="54">
    <w:abstractNumId w:val="13"/>
  </w:num>
  <w:num w:numId="55">
    <w:abstractNumId w:val="27"/>
  </w:num>
  <w:num w:numId="56">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fBl5qyby11EmM70Q06np+cwmVPV1yLyMdkqmwzegDq2k1xrp/XZ2x1PSeAtPZYwI6CFaczKXJUYilPHXbG+0yQ==" w:salt="79925+X6YAzcMgoFoBZuf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AD5"/>
    <w:rsid w:val="00012BA0"/>
    <w:rsid w:val="00014C8C"/>
    <w:rsid w:val="00025A03"/>
    <w:rsid w:val="0003582F"/>
    <w:rsid w:val="0006275D"/>
    <w:rsid w:val="00065CD4"/>
    <w:rsid w:val="000727EE"/>
    <w:rsid w:val="000847CB"/>
    <w:rsid w:val="00087436"/>
    <w:rsid w:val="00090F1C"/>
    <w:rsid w:val="00091CA6"/>
    <w:rsid w:val="00095C97"/>
    <w:rsid w:val="000B047C"/>
    <w:rsid w:val="000B0A89"/>
    <w:rsid w:val="000B412C"/>
    <w:rsid w:val="000C7CBA"/>
    <w:rsid w:val="000E407A"/>
    <w:rsid w:val="000E5A79"/>
    <w:rsid w:val="000E5E2F"/>
    <w:rsid w:val="000E6860"/>
    <w:rsid w:val="000F0E14"/>
    <w:rsid w:val="00103CF4"/>
    <w:rsid w:val="0010583C"/>
    <w:rsid w:val="00110B13"/>
    <w:rsid w:val="00116609"/>
    <w:rsid w:val="00125B3B"/>
    <w:rsid w:val="00127E14"/>
    <w:rsid w:val="00134D95"/>
    <w:rsid w:val="00146CA3"/>
    <w:rsid w:val="00173BEB"/>
    <w:rsid w:val="001778D8"/>
    <w:rsid w:val="00194B50"/>
    <w:rsid w:val="001A0345"/>
    <w:rsid w:val="001A47F3"/>
    <w:rsid w:val="001A4B1E"/>
    <w:rsid w:val="001A7013"/>
    <w:rsid w:val="001B1CF0"/>
    <w:rsid w:val="001B5E29"/>
    <w:rsid w:val="001B7829"/>
    <w:rsid w:val="001C3E53"/>
    <w:rsid w:val="001D54DE"/>
    <w:rsid w:val="001E489C"/>
    <w:rsid w:val="001F36CB"/>
    <w:rsid w:val="0020086F"/>
    <w:rsid w:val="00206F3B"/>
    <w:rsid w:val="0021736F"/>
    <w:rsid w:val="00222AA7"/>
    <w:rsid w:val="002325D4"/>
    <w:rsid w:val="002359A8"/>
    <w:rsid w:val="002527BD"/>
    <w:rsid w:val="002D0893"/>
    <w:rsid w:val="002E14DA"/>
    <w:rsid w:val="002E451A"/>
    <w:rsid w:val="002F41FD"/>
    <w:rsid w:val="00305B51"/>
    <w:rsid w:val="00312F33"/>
    <w:rsid w:val="0031610F"/>
    <w:rsid w:val="003232E7"/>
    <w:rsid w:val="00331812"/>
    <w:rsid w:val="00333A3E"/>
    <w:rsid w:val="00343133"/>
    <w:rsid w:val="00362B4E"/>
    <w:rsid w:val="0036605E"/>
    <w:rsid w:val="00374137"/>
    <w:rsid w:val="003813BB"/>
    <w:rsid w:val="00391973"/>
    <w:rsid w:val="00391E6F"/>
    <w:rsid w:val="003D085A"/>
    <w:rsid w:val="003E2393"/>
    <w:rsid w:val="003E383C"/>
    <w:rsid w:val="00415127"/>
    <w:rsid w:val="004161B9"/>
    <w:rsid w:val="00424EE4"/>
    <w:rsid w:val="00434133"/>
    <w:rsid w:val="00451CDA"/>
    <w:rsid w:val="0045742C"/>
    <w:rsid w:val="00463F25"/>
    <w:rsid w:val="00467A84"/>
    <w:rsid w:val="00476A4A"/>
    <w:rsid w:val="00482E3E"/>
    <w:rsid w:val="0048741C"/>
    <w:rsid w:val="004909F3"/>
    <w:rsid w:val="004C770C"/>
    <w:rsid w:val="004E18FD"/>
    <w:rsid w:val="00505624"/>
    <w:rsid w:val="0051038F"/>
    <w:rsid w:val="005125F2"/>
    <w:rsid w:val="00535070"/>
    <w:rsid w:val="005513DB"/>
    <w:rsid w:val="00570A13"/>
    <w:rsid w:val="005764E7"/>
    <w:rsid w:val="005B1ED0"/>
    <w:rsid w:val="005C2AFE"/>
    <w:rsid w:val="005E5A2B"/>
    <w:rsid w:val="005F2C4D"/>
    <w:rsid w:val="0060162F"/>
    <w:rsid w:val="00604FD2"/>
    <w:rsid w:val="0060669D"/>
    <w:rsid w:val="006247B1"/>
    <w:rsid w:val="00644679"/>
    <w:rsid w:val="00671AD5"/>
    <w:rsid w:val="00672923"/>
    <w:rsid w:val="00677A65"/>
    <w:rsid w:val="006968ED"/>
    <w:rsid w:val="006C57F9"/>
    <w:rsid w:val="006D14BF"/>
    <w:rsid w:val="006D4613"/>
    <w:rsid w:val="006F72AD"/>
    <w:rsid w:val="00701727"/>
    <w:rsid w:val="00703B61"/>
    <w:rsid w:val="00704431"/>
    <w:rsid w:val="00704F93"/>
    <w:rsid w:val="007066E9"/>
    <w:rsid w:val="007163F7"/>
    <w:rsid w:val="00717387"/>
    <w:rsid w:val="00730962"/>
    <w:rsid w:val="00731DBC"/>
    <w:rsid w:val="00753134"/>
    <w:rsid w:val="00753821"/>
    <w:rsid w:val="00774079"/>
    <w:rsid w:val="007914A7"/>
    <w:rsid w:val="007B1B18"/>
    <w:rsid w:val="007C1263"/>
    <w:rsid w:val="007C4AF6"/>
    <w:rsid w:val="007E1042"/>
    <w:rsid w:val="007E5E8B"/>
    <w:rsid w:val="007F56BB"/>
    <w:rsid w:val="00804BD8"/>
    <w:rsid w:val="0081247C"/>
    <w:rsid w:val="00830569"/>
    <w:rsid w:val="0085430E"/>
    <w:rsid w:val="00866704"/>
    <w:rsid w:val="0086684F"/>
    <w:rsid w:val="00871BBB"/>
    <w:rsid w:val="008B3248"/>
    <w:rsid w:val="008B7C8D"/>
    <w:rsid w:val="008D6619"/>
    <w:rsid w:val="008E2304"/>
    <w:rsid w:val="008E4767"/>
    <w:rsid w:val="008E68B5"/>
    <w:rsid w:val="008E6B45"/>
    <w:rsid w:val="008E7AC7"/>
    <w:rsid w:val="008F19EF"/>
    <w:rsid w:val="00900383"/>
    <w:rsid w:val="00913379"/>
    <w:rsid w:val="00923817"/>
    <w:rsid w:val="00925221"/>
    <w:rsid w:val="00930942"/>
    <w:rsid w:val="009375C9"/>
    <w:rsid w:val="009420CC"/>
    <w:rsid w:val="00951322"/>
    <w:rsid w:val="00961EE2"/>
    <w:rsid w:val="00972C3A"/>
    <w:rsid w:val="00985F59"/>
    <w:rsid w:val="009920C9"/>
    <w:rsid w:val="00992224"/>
    <w:rsid w:val="009C328E"/>
    <w:rsid w:val="009C5F1D"/>
    <w:rsid w:val="009D25BF"/>
    <w:rsid w:val="009E25F3"/>
    <w:rsid w:val="00A0618D"/>
    <w:rsid w:val="00A105FD"/>
    <w:rsid w:val="00A1315D"/>
    <w:rsid w:val="00A1771B"/>
    <w:rsid w:val="00A1794F"/>
    <w:rsid w:val="00A34482"/>
    <w:rsid w:val="00A87EFE"/>
    <w:rsid w:val="00AB1E63"/>
    <w:rsid w:val="00AB30EC"/>
    <w:rsid w:val="00AD15D3"/>
    <w:rsid w:val="00AD27A6"/>
    <w:rsid w:val="00AE160F"/>
    <w:rsid w:val="00B23F4B"/>
    <w:rsid w:val="00B32705"/>
    <w:rsid w:val="00B35AB9"/>
    <w:rsid w:val="00B426D5"/>
    <w:rsid w:val="00B429AB"/>
    <w:rsid w:val="00B64D3E"/>
    <w:rsid w:val="00B80DDC"/>
    <w:rsid w:val="00B97FFD"/>
    <w:rsid w:val="00BC3DF1"/>
    <w:rsid w:val="00BC3ED4"/>
    <w:rsid w:val="00BC4092"/>
    <w:rsid w:val="00BC4C26"/>
    <w:rsid w:val="00BD1CC2"/>
    <w:rsid w:val="00BE3FC0"/>
    <w:rsid w:val="00BE4D64"/>
    <w:rsid w:val="00BF1BD3"/>
    <w:rsid w:val="00C02100"/>
    <w:rsid w:val="00C32F44"/>
    <w:rsid w:val="00C502C6"/>
    <w:rsid w:val="00C621E2"/>
    <w:rsid w:val="00C64026"/>
    <w:rsid w:val="00C83391"/>
    <w:rsid w:val="00C85FC0"/>
    <w:rsid w:val="00C866BB"/>
    <w:rsid w:val="00C95BE6"/>
    <w:rsid w:val="00CA0508"/>
    <w:rsid w:val="00CB4484"/>
    <w:rsid w:val="00CD211B"/>
    <w:rsid w:val="00D0570B"/>
    <w:rsid w:val="00D13ACC"/>
    <w:rsid w:val="00D14F1E"/>
    <w:rsid w:val="00D20B35"/>
    <w:rsid w:val="00D26DB1"/>
    <w:rsid w:val="00D40C57"/>
    <w:rsid w:val="00D55EF0"/>
    <w:rsid w:val="00D62EBB"/>
    <w:rsid w:val="00D64344"/>
    <w:rsid w:val="00D7370D"/>
    <w:rsid w:val="00D90495"/>
    <w:rsid w:val="00D957DE"/>
    <w:rsid w:val="00DA3E6B"/>
    <w:rsid w:val="00DA7E0B"/>
    <w:rsid w:val="00DB4D17"/>
    <w:rsid w:val="00DD7DB4"/>
    <w:rsid w:val="00DE61A8"/>
    <w:rsid w:val="00DF03A7"/>
    <w:rsid w:val="00E0196D"/>
    <w:rsid w:val="00E06FE0"/>
    <w:rsid w:val="00E124C9"/>
    <w:rsid w:val="00E243F8"/>
    <w:rsid w:val="00E42AA1"/>
    <w:rsid w:val="00E51D5C"/>
    <w:rsid w:val="00E6282D"/>
    <w:rsid w:val="00E654A3"/>
    <w:rsid w:val="00E75C2E"/>
    <w:rsid w:val="00E82008"/>
    <w:rsid w:val="00E8620C"/>
    <w:rsid w:val="00EB0872"/>
    <w:rsid w:val="00EC1005"/>
    <w:rsid w:val="00EC58CF"/>
    <w:rsid w:val="00ED2F45"/>
    <w:rsid w:val="00EE1DF6"/>
    <w:rsid w:val="00F05171"/>
    <w:rsid w:val="00F068EF"/>
    <w:rsid w:val="00F12A48"/>
    <w:rsid w:val="00F17AFC"/>
    <w:rsid w:val="00F17FC0"/>
    <w:rsid w:val="00F2453F"/>
    <w:rsid w:val="00F36E0B"/>
    <w:rsid w:val="00F81D03"/>
    <w:rsid w:val="00F83965"/>
    <w:rsid w:val="00F83C99"/>
    <w:rsid w:val="00F84F54"/>
    <w:rsid w:val="00F86A0A"/>
    <w:rsid w:val="00F90DEC"/>
    <w:rsid w:val="00FA7EF8"/>
    <w:rsid w:val="00FB3D98"/>
    <w:rsid w:val="00FD2774"/>
    <w:rsid w:val="00FE097D"/>
    <w:rsid w:val="00FE1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48A10"/>
  <w15:docId w15:val="{280CEAC7-247E-4CA0-9655-20E0E201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120"/>
    </w:pPr>
    <w:rPr>
      <w:rFonts w:ascii="Arial" w:hAnsi="Arial Unicode MS" w:cs="Arial Unicode MS"/>
      <w:color w:val="000000"/>
      <w:sz w:val="24"/>
      <w:szCs w:val="24"/>
      <w:u w:color="000000"/>
      <w:lang w:val="en-US" w:eastAsia="en-US"/>
    </w:rPr>
  </w:style>
  <w:style w:type="paragraph" w:styleId="Heading1">
    <w:name w:val="heading 1"/>
    <w:next w:val="Normal"/>
    <w:pPr>
      <w:keepNext/>
      <w:widowControl w:val="0"/>
      <w:suppressAutoHyphens/>
      <w:spacing w:before="240" w:after="60"/>
      <w:outlineLvl w:val="0"/>
    </w:pPr>
    <w:rPr>
      <w:rFonts w:ascii="Arial" w:eastAsia="Arial" w:hAnsi="Arial" w:cs="Arial"/>
      <w:b/>
      <w:bCs/>
      <w:color w:val="000000"/>
      <w:kern w:val="32"/>
      <w:sz w:val="32"/>
      <w:szCs w:val="3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spacing w:after="120"/>
    </w:pPr>
    <w:rPr>
      <w:rFonts w:ascii="Arial" w:hAnsi="Arial Unicode MS" w:cs="Arial Unicode MS"/>
      <w:color w:val="000000"/>
      <w:sz w:val="24"/>
      <w:szCs w:val="24"/>
      <w:u w:color="000000"/>
      <w:lang w:val="en-US"/>
    </w:rPr>
  </w:style>
  <w:style w:type="paragraph" w:styleId="NoSpacing">
    <w:name w:val="No Spacing"/>
    <w:pPr>
      <w:spacing w:after="120"/>
    </w:pPr>
    <w:rPr>
      <w:rFonts w:ascii="Arial" w:eastAsia="Arial" w:hAnsi="Arial" w:cs="Arial"/>
      <w:color w:val="000000"/>
      <w:sz w:val="24"/>
      <w:szCs w:val="24"/>
      <w:u w:color="000000"/>
      <w:lang w:val="en-US"/>
    </w:rPr>
  </w:style>
  <w:style w:type="paragraph" w:styleId="TOCHeading">
    <w:name w:val="TOC Heading"/>
    <w:next w:val="Normal"/>
    <w:pPr>
      <w:keepNext/>
      <w:keepLines/>
      <w:spacing w:before="480" w:line="276" w:lineRule="auto"/>
    </w:pPr>
    <w:rPr>
      <w:rFonts w:ascii="Cambria" w:eastAsia="Cambria" w:hAnsi="Cambria" w:cs="Cambria"/>
      <w:b/>
      <w:bCs/>
      <w:color w:val="365F91"/>
      <w:sz w:val="28"/>
      <w:szCs w:val="28"/>
      <w:u w:color="365F91"/>
      <w:lang w:val="en-US"/>
    </w:rPr>
  </w:style>
  <w:style w:type="paragraph" w:styleId="TOC1">
    <w:name w:val="toc 1"/>
    <w:uiPriority w:val="39"/>
    <w:pPr>
      <w:tabs>
        <w:tab w:val="right" w:leader="dot" w:pos="10060"/>
      </w:tabs>
      <w:spacing w:after="120"/>
    </w:pPr>
    <w:rPr>
      <w:rFonts w:ascii="Arial" w:eastAsia="Arial" w:hAnsi="Arial" w:cs="Arial"/>
      <w:color w:val="000000"/>
      <w:sz w:val="24"/>
      <w:szCs w:val="24"/>
      <w:u w:color="000000"/>
      <w:lang w:val="en-US"/>
    </w:rPr>
  </w:style>
  <w:style w:type="paragraph" w:styleId="Header">
    <w:name w:val="header"/>
    <w:pPr>
      <w:tabs>
        <w:tab w:val="center" w:pos="4320"/>
        <w:tab w:val="right" w:pos="8640"/>
      </w:tabs>
      <w:spacing w:after="120"/>
    </w:pPr>
    <w:rPr>
      <w:rFonts w:ascii="Arial" w:eastAsia="Arial" w:hAnsi="Arial" w:cs="Arial"/>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u w:val="single" w:color="0000FF"/>
    </w:rPr>
  </w:style>
  <w:style w:type="numbering" w:customStyle="1" w:styleId="List0">
    <w:name w:val="List 0"/>
    <w:basedOn w:val="ImportedStyle1"/>
    <w:pPr>
      <w:numPr>
        <w:numId w:val="5"/>
      </w:numPr>
    </w:pPr>
  </w:style>
  <w:style w:type="numbering" w:customStyle="1" w:styleId="ImportedStyle1">
    <w:name w:val="Imported Style 1"/>
  </w:style>
  <w:style w:type="character" w:styleId="PageNumber">
    <w:name w:val="page number"/>
  </w:style>
  <w:style w:type="character" w:customStyle="1" w:styleId="Hyperlink1">
    <w:name w:val="Hyperlink.1"/>
    <w:basedOn w:val="PageNumber"/>
    <w:rPr>
      <w:rFonts w:ascii="Calibri" w:eastAsia="Calibri" w:hAnsi="Calibri" w:cs="Calibri"/>
      <w:color w:val="0000FF"/>
      <w:position w:val="-2"/>
      <w:u w:val="single" w:color="0000FF"/>
    </w:rPr>
  </w:style>
  <w:style w:type="paragraph" w:styleId="BodyText3">
    <w:name w:val="Body Text 3"/>
    <w:pPr>
      <w:suppressAutoHyphens/>
      <w:jc w:val="both"/>
    </w:pPr>
    <w:rPr>
      <w:rFonts w:ascii="Arial" w:eastAsia="Arial" w:hAnsi="Arial" w:cs="Arial"/>
      <w:color w:val="000000"/>
      <w:sz w:val="24"/>
      <w:szCs w:val="24"/>
      <w:u w:color="000000"/>
      <w:lang w:val="en-US"/>
    </w:rPr>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13"/>
      </w:numPr>
    </w:pPr>
  </w:style>
  <w:style w:type="numbering" w:customStyle="1" w:styleId="ImportedStyle3">
    <w:name w:val="Imported Style 3"/>
  </w:style>
  <w:style w:type="numbering" w:customStyle="1" w:styleId="List31">
    <w:name w:val="List 31"/>
    <w:basedOn w:val="ImportedStyle4"/>
    <w:pPr>
      <w:numPr>
        <w:numId w:val="17"/>
      </w:numPr>
    </w:pPr>
  </w:style>
  <w:style w:type="numbering" w:customStyle="1" w:styleId="ImportedStyle4">
    <w:name w:val="Imported Style 4"/>
  </w:style>
  <w:style w:type="paragraph" w:styleId="PlainText">
    <w:name w:val="Plain Text"/>
    <w:link w:val="PlainTextChar"/>
    <w:uiPriority w:val="99"/>
    <w:rPr>
      <w:rFonts w:ascii="Consolas" w:eastAsia="Consolas" w:hAnsi="Consolas" w:cs="Consolas"/>
      <w:color w:val="000000"/>
      <w:sz w:val="21"/>
      <w:szCs w:val="21"/>
      <w:u w:color="000000"/>
      <w:lang w:val="en-US"/>
    </w:rPr>
  </w:style>
  <w:style w:type="numbering" w:customStyle="1" w:styleId="List41">
    <w:name w:val="List 41"/>
    <w:basedOn w:val="ImportedStyle5"/>
    <w:pPr>
      <w:numPr>
        <w:numId w:val="20"/>
      </w:numPr>
    </w:pPr>
  </w:style>
  <w:style w:type="numbering" w:customStyle="1" w:styleId="ImportedStyle5">
    <w:name w:val="Imported Style 5"/>
  </w:style>
  <w:style w:type="numbering" w:customStyle="1" w:styleId="List51">
    <w:name w:val="List 51"/>
    <w:basedOn w:val="ImportedStyle6"/>
    <w:pPr>
      <w:numPr>
        <w:numId w:val="22"/>
      </w:numPr>
    </w:pPr>
  </w:style>
  <w:style w:type="numbering" w:customStyle="1" w:styleId="ImportedStyle6">
    <w:name w:val="Imported Style 6"/>
  </w:style>
  <w:style w:type="numbering" w:customStyle="1" w:styleId="List6">
    <w:name w:val="List 6"/>
    <w:basedOn w:val="ImportedStyle7"/>
    <w:pPr>
      <w:numPr>
        <w:numId w:val="27"/>
      </w:numPr>
    </w:pPr>
  </w:style>
  <w:style w:type="numbering" w:customStyle="1" w:styleId="ImportedStyle7">
    <w:name w:val="Imported Style 7"/>
  </w:style>
  <w:style w:type="numbering" w:customStyle="1" w:styleId="List7">
    <w:name w:val="List 7"/>
    <w:basedOn w:val="ImportedStyle8"/>
    <w:pPr>
      <w:numPr>
        <w:numId w:val="29"/>
      </w:numPr>
    </w:pPr>
  </w:style>
  <w:style w:type="numbering" w:customStyle="1" w:styleId="ImportedStyle8">
    <w:name w:val="Imported Style 8"/>
  </w:style>
  <w:style w:type="numbering" w:customStyle="1" w:styleId="List8">
    <w:name w:val="List 8"/>
    <w:basedOn w:val="ImportedStyle9"/>
    <w:pPr>
      <w:numPr>
        <w:numId w:val="36"/>
      </w:numPr>
    </w:pPr>
  </w:style>
  <w:style w:type="numbering" w:customStyle="1" w:styleId="ImportedStyle9">
    <w:name w:val="Imported Style 9"/>
  </w:style>
  <w:style w:type="numbering" w:customStyle="1" w:styleId="List9">
    <w:name w:val="List 9"/>
    <w:basedOn w:val="ImportedStyle10"/>
    <w:pPr>
      <w:numPr>
        <w:numId w:val="41"/>
      </w:numPr>
    </w:pPr>
  </w:style>
  <w:style w:type="numbering" w:customStyle="1" w:styleId="ImportedStyle10">
    <w:name w:val="Imported Style 10"/>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numbering" w:customStyle="1" w:styleId="List10">
    <w:name w:val="List 10"/>
    <w:basedOn w:val="ImportedStyle11"/>
    <w:pPr>
      <w:numPr>
        <w:numId w:val="47"/>
      </w:numPr>
    </w:pPr>
  </w:style>
  <w:style w:type="numbering" w:customStyle="1" w:styleId="ImportedStyle11">
    <w:name w:val="Imported Style 11"/>
  </w:style>
  <w:style w:type="paragraph" w:customStyle="1" w:styleId="Default">
    <w:name w:val="Default"/>
    <w:pPr>
      <w:spacing w:after="120"/>
    </w:pPr>
    <w:rPr>
      <w:rFonts w:ascii="Calibri" w:eastAsia="Calibri" w:hAnsi="Calibri" w:cs="Calibri"/>
      <w:color w:val="000000"/>
      <w:sz w:val="24"/>
      <w:szCs w:val="24"/>
      <w:u w:color="000000"/>
      <w:lang w:val="en-US"/>
    </w:rPr>
  </w:style>
  <w:style w:type="paragraph" w:styleId="BalloonText">
    <w:name w:val="Balloon Text"/>
    <w:basedOn w:val="Normal"/>
    <w:link w:val="BalloonTextChar"/>
    <w:uiPriority w:val="99"/>
    <w:semiHidden/>
    <w:unhideWhenUsed/>
    <w:rsid w:val="00EE1D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DF6"/>
    <w:rPr>
      <w:rFonts w:ascii="Tahoma" w:hAnsi="Tahoma" w:cs="Tahoma"/>
      <w:color w:val="000000"/>
      <w:sz w:val="16"/>
      <w:szCs w:val="16"/>
      <w:u w:color="000000"/>
      <w:lang w:val="en-US" w:eastAsia="en-US"/>
    </w:rPr>
  </w:style>
  <w:style w:type="character" w:customStyle="1" w:styleId="PlainTextChar">
    <w:name w:val="Plain Text Char"/>
    <w:link w:val="PlainText"/>
    <w:uiPriority w:val="99"/>
    <w:rsid w:val="00EE1DF6"/>
    <w:rPr>
      <w:rFonts w:ascii="Consolas" w:eastAsia="Consolas" w:hAnsi="Consolas" w:cs="Consolas"/>
      <w:color w:val="000000"/>
      <w:sz w:val="21"/>
      <w:szCs w:val="21"/>
      <w:u w:color="000000"/>
      <w:lang w:val="en-US"/>
    </w:rPr>
  </w:style>
  <w:style w:type="character" w:styleId="UnresolvedMention">
    <w:name w:val="Unresolved Mention"/>
    <w:basedOn w:val="DefaultParagraphFont"/>
    <w:uiPriority w:val="99"/>
    <w:semiHidden/>
    <w:unhideWhenUsed/>
    <w:rsid w:val="00C83391"/>
    <w:rPr>
      <w:color w:val="605E5C"/>
      <w:shd w:val="clear" w:color="auto" w:fill="E1DFDD"/>
    </w:rPr>
  </w:style>
  <w:style w:type="character" w:styleId="CommentReference">
    <w:name w:val="annotation reference"/>
    <w:basedOn w:val="DefaultParagraphFont"/>
    <w:uiPriority w:val="99"/>
    <w:semiHidden/>
    <w:unhideWhenUsed/>
    <w:rsid w:val="005F2C4D"/>
    <w:rPr>
      <w:sz w:val="16"/>
      <w:szCs w:val="16"/>
    </w:rPr>
  </w:style>
  <w:style w:type="paragraph" w:styleId="CommentText">
    <w:name w:val="annotation text"/>
    <w:basedOn w:val="Normal"/>
    <w:link w:val="CommentTextChar"/>
    <w:uiPriority w:val="99"/>
    <w:semiHidden/>
    <w:unhideWhenUsed/>
    <w:rsid w:val="005F2C4D"/>
    <w:rPr>
      <w:sz w:val="20"/>
      <w:szCs w:val="20"/>
    </w:rPr>
  </w:style>
  <w:style w:type="character" w:customStyle="1" w:styleId="CommentTextChar">
    <w:name w:val="Comment Text Char"/>
    <w:basedOn w:val="DefaultParagraphFont"/>
    <w:link w:val="CommentText"/>
    <w:uiPriority w:val="99"/>
    <w:semiHidden/>
    <w:rsid w:val="005F2C4D"/>
    <w:rPr>
      <w:rFonts w:ascii="Arial" w:hAnsi="Arial Unicode MS" w:cs="Arial Unicode MS"/>
      <w:color w:val="000000"/>
      <w:u w:color="000000"/>
      <w:lang w:val="en-US" w:eastAsia="en-US"/>
    </w:rPr>
  </w:style>
  <w:style w:type="paragraph" w:styleId="CommentSubject">
    <w:name w:val="annotation subject"/>
    <w:basedOn w:val="CommentText"/>
    <w:next w:val="CommentText"/>
    <w:link w:val="CommentSubjectChar"/>
    <w:uiPriority w:val="99"/>
    <w:semiHidden/>
    <w:unhideWhenUsed/>
    <w:rsid w:val="005F2C4D"/>
    <w:rPr>
      <w:b/>
      <w:bCs/>
    </w:rPr>
  </w:style>
  <w:style w:type="character" w:customStyle="1" w:styleId="CommentSubjectChar">
    <w:name w:val="Comment Subject Char"/>
    <w:basedOn w:val="CommentTextChar"/>
    <w:link w:val="CommentSubject"/>
    <w:uiPriority w:val="99"/>
    <w:semiHidden/>
    <w:rsid w:val="005F2C4D"/>
    <w:rPr>
      <w:rFonts w:ascii="Arial" w:hAnsi="Arial Unicode MS" w:cs="Arial Unicode MS"/>
      <w:b/>
      <w:bCs/>
      <w:color w:val="000000"/>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845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wheelsforwellbeing.org.uk" TargetMode="External"/><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heelsforwellbeing.org.uk" TargetMode="External"/><Relationship Id="rId5" Type="http://schemas.openxmlformats.org/officeDocument/2006/relationships/footnotes" Target="footnotes.xml"/><Relationship Id="rId15" Type="http://schemas.openxmlformats.org/officeDocument/2006/relationships/diagramQuickStyle" Target="diagrams/quickStyle1.xml"/><Relationship Id="rId10" Type="http://schemas.openxmlformats.org/officeDocument/2006/relationships/hyperlink" Target="mailto:info@wheelsforwellbeing.org.uk"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3717D1-C6B4-4B80-B64E-5F6544EE9FC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8344FC7-524D-4FA6-833C-98E648E1242A}">
      <dgm:prSet phldrT="[Text]"/>
      <dgm:spPr/>
      <dgm:t>
        <a:bodyPr/>
        <a:lstStyle/>
        <a:p>
          <a:pPr algn="ctr"/>
          <a:r>
            <a:rPr lang="en-GB" b="1" dirty="0"/>
            <a:t>Trustees Board</a:t>
          </a:r>
        </a:p>
      </dgm:t>
    </dgm:pt>
    <dgm:pt modelId="{74677C3C-D3D4-4402-A2F6-E107359854FA}" type="parTrans" cxnId="{A3B8A91C-4745-4E96-85AD-48CEF943905B}">
      <dgm:prSet/>
      <dgm:spPr/>
      <dgm:t>
        <a:bodyPr/>
        <a:lstStyle/>
        <a:p>
          <a:pPr algn="ctr"/>
          <a:endParaRPr lang="en-GB"/>
        </a:p>
      </dgm:t>
    </dgm:pt>
    <dgm:pt modelId="{9CABCB85-6F03-44CD-ABB4-E2978FC1EB2A}" type="sibTrans" cxnId="{A3B8A91C-4745-4E96-85AD-48CEF943905B}">
      <dgm:prSet/>
      <dgm:spPr/>
      <dgm:t>
        <a:bodyPr/>
        <a:lstStyle/>
        <a:p>
          <a:pPr algn="ctr"/>
          <a:endParaRPr lang="en-GB"/>
        </a:p>
      </dgm:t>
    </dgm:pt>
    <dgm:pt modelId="{12C0AFC2-A5F8-4BE9-95CB-0E8A23242D94}">
      <dgm:prSet phldrT="[Text]"/>
      <dgm:spPr/>
      <dgm:t>
        <a:bodyPr/>
        <a:lstStyle/>
        <a:p>
          <a:pPr algn="ctr"/>
          <a:r>
            <a:rPr lang="en-GB" b="1" dirty="0"/>
            <a:t>11</a:t>
          </a:r>
        </a:p>
        <a:p>
          <a:pPr algn="ctr"/>
          <a:r>
            <a:rPr lang="en-GB" b="1" dirty="0"/>
            <a:t>Cycle Instructors</a:t>
          </a:r>
        </a:p>
        <a:p>
          <a:pPr algn="ctr"/>
          <a:r>
            <a:rPr lang="en-GB" b="1" dirty="0"/>
            <a:t>(sessional)</a:t>
          </a:r>
        </a:p>
      </dgm:t>
    </dgm:pt>
    <dgm:pt modelId="{7FD7436B-E4E9-4BFF-8568-27C7BE6E221A}" type="parTrans" cxnId="{F98F0BCB-0A4A-4770-A71D-6884793E51F3}">
      <dgm:prSet/>
      <dgm:spPr/>
      <dgm:t>
        <a:bodyPr/>
        <a:lstStyle/>
        <a:p>
          <a:pPr algn="ctr"/>
          <a:endParaRPr lang="en-GB"/>
        </a:p>
      </dgm:t>
    </dgm:pt>
    <dgm:pt modelId="{5D210926-D5DC-4AA4-9AB7-C4D2BC6975AF}" type="sibTrans" cxnId="{F98F0BCB-0A4A-4770-A71D-6884793E51F3}">
      <dgm:prSet/>
      <dgm:spPr/>
      <dgm:t>
        <a:bodyPr/>
        <a:lstStyle/>
        <a:p>
          <a:pPr algn="ctr"/>
          <a:endParaRPr lang="en-GB"/>
        </a:p>
      </dgm:t>
    </dgm:pt>
    <dgm:pt modelId="{329E0951-CC08-4E52-A462-743D1360D5EE}">
      <dgm:prSet phldrT="[Text]"/>
      <dgm:spPr/>
      <dgm:t>
        <a:bodyPr/>
        <a:lstStyle/>
        <a:p>
          <a:pPr algn="ctr"/>
          <a:r>
            <a:rPr lang="en-GB" dirty="0"/>
            <a:t>Mechanic</a:t>
          </a:r>
          <a:r>
            <a:rPr lang="en-GB" b="1" dirty="0"/>
            <a:t> (7 hrs)</a:t>
          </a:r>
        </a:p>
      </dgm:t>
    </dgm:pt>
    <dgm:pt modelId="{2288B6D0-8544-4C48-8013-0C02FE7180D7}" type="parTrans" cxnId="{91A2FCB7-8CF8-435F-848E-AF533AFD4DDD}">
      <dgm:prSet/>
      <dgm:spPr/>
      <dgm:t>
        <a:bodyPr/>
        <a:lstStyle/>
        <a:p>
          <a:pPr algn="ctr"/>
          <a:endParaRPr lang="en-GB"/>
        </a:p>
      </dgm:t>
    </dgm:pt>
    <dgm:pt modelId="{3BA9D7EF-2306-483B-AD91-75EAE1ED4C38}" type="sibTrans" cxnId="{91A2FCB7-8CF8-435F-848E-AF533AFD4DDD}">
      <dgm:prSet/>
      <dgm:spPr/>
      <dgm:t>
        <a:bodyPr/>
        <a:lstStyle/>
        <a:p>
          <a:pPr algn="ctr"/>
          <a:endParaRPr lang="en-GB"/>
        </a:p>
      </dgm:t>
    </dgm:pt>
    <dgm:pt modelId="{E1E987EC-B9E9-4A1D-A77E-2457D43D159F}">
      <dgm:prSet phldrT="[Text]"/>
      <dgm:spPr/>
      <dgm:t>
        <a:bodyPr/>
        <a:lstStyle/>
        <a:p>
          <a:pPr algn="ctr"/>
          <a:r>
            <a:rPr lang="en-GB" b="1" dirty="0"/>
            <a:t>DIRECTOR/CEO</a:t>
          </a:r>
        </a:p>
      </dgm:t>
    </dgm:pt>
    <dgm:pt modelId="{85CD5ECE-C489-46F4-9639-FB28A5D21587}" type="parTrans" cxnId="{FB3D0BAF-B22A-4C5C-ABBC-ABF45B364F20}">
      <dgm:prSet/>
      <dgm:spPr/>
      <dgm:t>
        <a:bodyPr/>
        <a:lstStyle/>
        <a:p>
          <a:pPr algn="ctr"/>
          <a:endParaRPr lang="en-GB"/>
        </a:p>
      </dgm:t>
    </dgm:pt>
    <dgm:pt modelId="{CFE55E92-0C6F-46C1-92A4-DD3A72D5F37A}" type="sibTrans" cxnId="{FB3D0BAF-B22A-4C5C-ABBC-ABF45B364F20}">
      <dgm:prSet/>
      <dgm:spPr/>
      <dgm:t>
        <a:bodyPr/>
        <a:lstStyle/>
        <a:p>
          <a:pPr algn="ctr"/>
          <a:endParaRPr lang="en-GB"/>
        </a:p>
      </dgm:t>
    </dgm:pt>
    <dgm:pt modelId="{AC4FFDBC-1832-4F29-9B89-A88FB7BC3BE7}">
      <dgm:prSet/>
      <dgm:spPr/>
      <dgm:t>
        <a:bodyPr/>
        <a:lstStyle/>
        <a:p>
          <a:pPr algn="ctr"/>
          <a:r>
            <a:rPr lang="en-GB" b="1" dirty="0"/>
            <a:t>2x Campaigning &amp; Policy Officer</a:t>
          </a:r>
        </a:p>
        <a:p>
          <a:pPr algn="ctr"/>
          <a:r>
            <a:rPr lang="en-GB" b="1" dirty="0"/>
            <a:t>(21 hrs)</a:t>
          </a:r>
        </a:p>
      </dgm:t>
    </dgm:pt>
    <dgm:pt modelId="{BEBA6147-C7C7-475D-B86F-DA9FBC276156}" type="parTrans" cxnId="{45A6A592-5D6C-4578-A44D-FADDAC2949CE}">
      <dgm:prSet/>
      <dgm:spPr/>
      <dgm:t>
        <a:bodyPr/>
        <a:lstStyle/>
        <a:p>
          <a:pPr algn="ctr"/>
          <a:endParaRPr lang="en-GB"/>
        </a:p>
      </dgm:t>
    </dgm:pt>
    <dgm:pt modelId="{93084FF3-D588-4A22-8499-AB92AEABB12E}" type="sibTrans" cxnId="{45A6A592-5D6C-4578-A44D-FADDAC2949CE}">
      <dgm:prSet/>
      <dgm:spPr/>
      <dgm:t>
        <a:bodyPr/>
        <a:lstStyle/>
        <a:p>
          <a:pPr algn="ctr"/>
          <a:endParaRPr lang="en-GB"/>
        </a:p>
      </dgm:t>
    </dgm:pt>
    <dgm:pt modelId="{9096EAE0-7428-4D38-981E-73BDB7F3ED2F}">
      <dgm:prSet/>
      <dgm:spPr>
        <a:solidFill>
          <a:schemeClr val="accent1"/>
        </a:solidFill>
      </dgm:spPr>
      <dgm:t>
        <a:bodyPr/>
        <a:lstStyle/>
        <a:p>
          <a:pPr algn="ctr"/>
          <a:r>
            <a:rPr lang="en-GB" b="1" dirty="0">
              <a:solidFill>
                <a:schemeClr val="bg1"/>
              </a:solidFill>
            </a:rPr>
            <a:t>CAMPAINGS &amp; POLICY MANAGER</a:t>
          </a:r>
        </a:p>
        <a:p>
          <a:pPr algn="ctr"/>
          <a:r>
            <a:rPr lang="en-GB" b="1" dirty="0">
              <a:solidFill>
                <a:schemeClr val="bg1"/>
              </a:solidFill>
            </a:rPr>
            <a:t>(Wheels for Change)</a:t>
          </a:r>
        </a:p>
        <a:p>
          <a:pPr algn="ctr"/>
          <a:r>
            <a:rPr lang="en-GB" b="1" dirty="0">
              <a:solidFill>
                <a:schemeClr val="bg1"/>
              </a:solidFill>
            </a:rPr>
            <a:t>(25 hrs)</a:t>
          </a:r>
        </a:p>
      </dgm:t>
    </dgm:pt>
    <dgm:pt modelId="{4EC58833-FD5B-48B7-9986-1B9F30C40437}" type="parTrans" cxnId="{89144B1E-13C4-4A45-8BB2-84560EBD7A3C}">
      <dgm:prSet/>
      <dgm:spPr/>
      <dgm:t>
        <a:bodyPr/>
        <a:lstStyle/>
        <a:p>
          <a:pPr algn="ctr"/>
          <a:endParaRPr lang="en-GB"/>
        </a:p>
      </dgm:t>
    </dgm:pt>
    <dgm:pt modelId="{1D9543FF-35CA-4792-8A90-2ECC0612A100}" type="sibTrans" cxnId="{89144B1E-13C4-4A45-8BB2-84560EBD7A3C}">
      <dgm:prSet/>
      <dgm:spPr/>
      <dgm:t>
        <a:bodyPr/>
        <a:lstStyle/>
        <a:p>
          <a:pPr algn="ctr"/>
          <a:endParaRPr lang="en-GB"/>
        </a:p>
      </dgm:t>
    </dgm:pt>
    <dgm:pt modelId="{34FE0C45-5EB7-4B6D-95AF-D1A71B077D92}">
      <dgm:prSet phldrT="[Text]"/>
      <dgm:spPr>
        <a:solidFill>
          <a:schemeClr val="accent1"/>
        </a:solidFill>
      </dgm:spPr>
      <dgm:t>
        <a:bodyPr/>
        <a:lstStyle/>
        <a:p>
          <a:pPr algn="ctr"/>
          <a:r>
            <a:rPr lang="en-GB" b="1" dirty="0">
              <a:solidFill>
                <a:schemeClr val="bg1"/>
              </a:solidFill>
            </a:rPr>
            <a:t>CYCLING OPERATIONS MANAGER</a:t>
          </a:r>
        </a:p>
        <a:p>
          <a:pPr algn="ctr"/>
          <a:r>
            <a:rPr lang="en-GB" b="1" dirty="0">
              <a:solidFill>
                <a:schemeClr val="bg1"/>
              </a:solidFill>
            </a:rPr>
            <a:t>(Wheels for Life)</a:t>
          </a:r>
        </a:p>
        <a:p>
          <a:pPr algn="ctr"/>
          <a:r>
            <a:rPr lang="en-GB" b="1" dirty="0">
              <a:solidFill>
                <a:schemeClr val="bg1"/>
              </a:solidFill>
            </a:rPr>
            <a:t>(28 hrs)</a:t>
          </a:r>
        </a:p>
      </dgm:t>
    </dgm:pt>
    <dgm:pt modelId="{A6F2735F-5EBE-4F30-9882-052A6B8FE17B}" type="parTrans" cxnId="{5FFEA301-C2AE-4BF5-849B-CF4A557C7DD1}">
      <dgm:prSet/>
      <dgm:spPr/>
      <dgm:t>
        <a:bodyPr/>
        <a:lstStyle/>
        <a:p>
          <a:pPr algn="ctr"/>
          <a:endParaRPr lang="en-GB"/>
        </a:p>
      </dgm:t>
    </dgm:pt>
    <dgm:pt modelId="{F7D08791-97FD-41E1-95A0-711A7F52E743}" type="sibTrans" cxnId="{5FFEA301-C2AE-4BF5-849B-CF4A557C7DD1}">
      <dgm:prSet/>
      <dgm:spPr/>
      <dgm:t>
        <a:bodyPr/>
        <a:lstStyle/>
        <a:p>
          <a:pPr algn="ctr"/>
          <a:endParaRPr lang="en-GB"/>
        </a:p>
      </dgm:t>
    </dgm:pt>
    <dgm:pt modelId="{ADFF869A-FFA4-4CEB-AF1B-BAD95BE42804}">
      <dgm:prSet/>
      <dgm:spPr>
        <a:solidFill>
          <a:schemeClr val="accent1"/>
        </a:solidFill>
      </dgm:spPr>
      <dgm:t>
        <a:bodyPr/>
        <a:lstStyle/>
        <a:p>
          <a:pPr algn="ctr"/>
          <a:r>
            <a:rPr lang="en-GB" b="1" dirty="0"/>
            <a:t>3 x Session </a:t>
          </a:r>
        </a:p>
        <a:p>
          <a:pPr algn="ctr"/>
          <a:r>
            <a:rPr lang="en-GB" b="1" dirty="0"/>
            <a:t>Managers (p-t)</a:t>
          </a:r>
          <a:endParaRPr lang="en-GB" b="1" i="0" dirty="0">
            <a:solidFill>
              <a:schemeClr val="bg1"/>
            </a:solidFill>
          </a:endParaRPr>
        </a:p>
      </dgm:t>
    </dgm:pt>
    <dgm:pt modelId="{BFA7FE2A-7D51-4330-A6A0-C8BC95FC4A7F}" type="parTrans" cxnId="{9B788530-DE97-4441-98F5-4CD64702CCE2}">
      <dgm:prSet/>
      <dgm:spPr/>
      <dgm:t>
        <a:bodyPr/>
        <a:lstStyle/>
        <a:p>
          <a:pPr algn="ctr"/>
          <a:endParaRPr lang="en-GB"/>
        </a:p>
      </dgm:t>
    </dgm:pt>
    <dgm:pt modelId="{E6955C76-319E-4EB4-9248-7A2DEDF68899}" type="sibTrans" cxnId="{9B788530-DE97-4441-98F5-4CD64702CCE2}">
      <dgm:prSet/>
      <dgm:spPr/>
      <dgm:t>
        <a:bodyPr/>
        <a:lstStyle/>
        <a:p>
          <a:pPr algn="ctr"/>
          <a:endParaRPr lang="en-GB"/>
        </a:p>
      </dgm:t>
    </dgm:pt>
    <dgm:pt modelId="{2F082316-FBDD-400F-892D-B29F6441BD19}">
      <dgm:prSet phldrT="[Text]"/>
      <dgm:spPr>
        <a:solidFill>
          <a:schemeClr val="accent4">
            <a:lumMod val="75000"/>
          </a:schemeClr>
        </a:solidFill>
        <a:ln>
          <a:solidFill>
            <a:schemeClr val="tx1"/>
          </a:solidFill>
        </a:ln>
      </dgm:spPr>
      <dgm:t>
        <a:bodyPr/>
        <a:lstStyle/>
        <a:p>
          <a:r>
            <a:rPr lang="en-GB" b="1" dirty="0"/>
            <a:t>CENTRAL OPERATIONS MANAGER (25 hours)</a:t>
          </a:r>
        </a:p>
      </dgm:t>
    </dgm:pt>
    <dgm:pt modelId="{9DCD8609-670D-4907-BCCA-AC0A5E6E7C6A}" type="parTrans" cxnId="{1EDEDEE6-6527-47CB-A2D5-AE2C4ED0B8DE}">
      <dgm:prSet/>
      <dgm:spPr/>
      <dgm:t>
        <a:bodyPr/>
        <a:lstStyle/>
        <a:p>
          <a:endParaRPr lang="en-GB"/>
        </a:p>
      </dgm:t>
    </dgm:pt>
    <dgm:pt modelId="{92CB2B61-BD4A-4B4E-9038-14C917C2A8C0}" type="sibTrans" cxnId="{1EDEDEE6-6527-47CB-A2D5-AE2C4ED0B8DE}">
      <dgm:prSet/>
      <dgm:spPr/>
      <dgm:t>
        <a:bodyPr/>
        <a:lstStyle/>
        <a:p>
          <a:endParaRPr lang="en-GB"/>
        </a:p>
      </dgm:t>
    </dgm:pt>
    <dgm:pt modelId="{C6D18822-F666-40E6-8C1A-E1CBC4BF2194}">
      <dgm:prSet phldrT="[Text]"/>
      <dgm:spPr/>
      <dgm:t>
        <a:bodyPr/>
        <a:lstStyle/>
        <a:p>
          <a:pPr algn="ctr"/>
          <a:r>
            <a:rPr lang="en-GB" b="1" dirty="0"/>
            <a:t>Session Volunteers</a:t>
          </a:r>
        </a:p>
      </dgm:t>
    </dgm:pt>
    <dgm:pt modelId="{9DF1FA27-36F5-4544-9F79-367E4FCB05A6}" type="parTrans" cxnId="{57878BC4-6C01-488D-A949-BBDE30FC6E46}">
      <dgm:prSet/>
      <dgm:spPr/>
      <dgm:t>
        <a:bodyPr/>
        <a:lstStyle/>
        <a:p>
          <a:endParaRPr lang="en-GB"/>
        </a:p>
      </dgm:t>
    </dgm:pt>
    <dgm:pt modelId="{B9A8D765-535F-4E66-A7B8-A7642FD9D062}" type="sibTrans" cxnId="{57878BC4-6C01-488D-A949-BBDE30FC6E46}">
      <dgm:prSet/>
      <dgm:spPr/>
      <dgm:t>
        <a:bodyPr/>
        <a:lstStyle/>
        <a:p>
          <a:endParaRPr lang="en-GB"/>
        </a:p>
      </dgm:t>
    </dgm:pt>
    <dgm:pt modelId="{B73F5521-C693-445C-9013-F975C0FE02C3}">
      <dgm:prSet/>
      <dgm:spPr/>
      <dgm:t>
        <a:bodyPr/>
        <a:lstStyle/>
        <a:p>
          <a:pPr algn="ctr"/>
          <a:r>
            <a:rPr lang="en-GB" b="1"/>
            <a:t>Photobank Administrator</a:t>
          </a:r>
          <a:endParaRPr lang="en-GB" b="1" dirty="0"/>
        </a:p>
      </dgm:t>
    </dgm:pt>
    <dgm:pt modelId="{A3CA8CEE-02CA-4135-9986-EB41205D30A8}" type="parTrans" cxnId="{71FB5E7B-F4ED-4AB1-8C3E-2B7A4A906695}">
      <dgm:prSet/>
      <dgm:spPr/>
      <dgm:t>
        <a:bodyPr/>
        <a:lstStyle/>
        <a:p>
          <a:endParaRPr lang="en-GB"/>
        </a:p>
      </dgm:t>
    </dgm:pt>
    <dgm:pt modelId="{875419ED-A8CD-4087-B6DA-87329FC280D7}" type="sibTrans" cxnId="{71FB5E7B-F4ED-4AB1-8C3E-2B7A4A906695}">
      <dgm:prSet/>
      <dgm:spPr/>
      <dgm:t>
        <a:bodyPr/>
        <a:lstStyle/>
        <a:p>
          <a:endParaRPr lang="en-GB"/>
        </a:p>
      </dgm:t>
    </dgm:pt>
    <dgm:pt modelId="{6E3E825E-9740-4460-A242-9833A85D311A}">
      <dgm:prSet/>
      <dgm:spPr>
        <a:solidFill>
          <a:schemeClr val="accent1"/>
        </a:solidFill>
      </dgm:spPr>
      <dgm:t>
        <a:bodyPr/>
        <a:lstStyle/>
        <a:p>
          <a:pPr algn="ctr"/>
          <a:r>
            <a:rPr lang="en-GB" b="1" i="0" dirty="0">
              <a:solidFill>
                <a:schemeClr val="bg1"/>
              </a:solidFill>
            </a:rPr>
            <a:t>Community Engagement Officer (p-t)</a:t>
          </a:r>
        </a:p>
      </dgm:t>
    </dgm:pt>
    <dgm:pt modelId="{865336BC-2A94-4E87-B3EE-9112745E20DE}" type="parTrans" cxnId="{CDE44BB9-3C4D-44C6-AEE7-05791CAA3AA2}">
      <dgm:prSet/>
      <dgm:spPr/>
      <dgm:t>
        <a:bodyPr/>
        <a:lstStyle/>
        <a:p>
          <a:endParaRPr lang="en-GB"/>
        </a:p>
      </dgm:t>
    </dgm:pt>
    <dgm:pt modelId="{B907B524-259E-4E9C-829F-C63994B2E8E2}" type="sibTrans" cxnId="{CDE44BB9-3C4D-44C6-AEE7-05791CAA3AA2}">
      <dgm:prSet/>
      <dgm:spPr/>
      <dgm:t>
        <a:bodyPr/>
        <a:lstStyle/>
        <a:p>
          <a:endParaRPr lang="en-GB"/>
        </a:p>
      </dgm:t>
    </dgm:pt>
    <dgm:pt modelId="{A943B5BC-18DF-4A36-925A-D4B194A4B7F4}">
      <dgm:prSet phldrT="[Text]"/>
      <dgm:spPr>
        <a:solidFill>
          <a:schemeClr val="accent4">
            <a:lumMod val="75000"/>
          </a:schemeClr>
        </a:solidFill>
      </dgm:spPr>
      <dgm:t>
        <a:bodyPr/>
        <a:lstStyle/>
        <a:p>
          <a:pPr algn="ctr"/>
          <a:r>
            <a:rPr lang="en-GB" b="1" dirty="0"/>
            <a:t>COMMUNICATIONS MANAGER</a:t>
          </a:r>
        </a:p>
        <a:p>
          <a:pPr algn="ctr"/>
          <a:r>
            <a:rPr lang="en-GB" b="1" dirty="0"/>
            <a:t>(25 hrs)</a:t>
          </a:r>
        </a:p>
      </dgm:t>
    </dgm:pt>
    <dgm:pt modelId="{D889FA8D-8CC0-4265-919C-8B35E6E746BA}" type="parTrans" cxnId="{D587ACDE-80FF-4299-87EC-B5BB0A802906}">
      <dgm:prSet/>
      <dgm:spPr/>
      <dgm:t>
        <a:bodyPr/>
        <a:lstStyle/>
        <a:p>
          <a:endParaRPr lang="en-GB"/>
        </a:p>
      </dgm:t>
    </dgm:pt>
    <dgm:pt modelId="{D399BF61-B5B4-4F20-8580-D94A7240A9B8}" type="sibTrans" cxnId="{D587ACDE-80FF-4299-87EC-B5BB0A802906}">
      <dgm:prSet/>
      <dgm:spPr/>
      <dgm:t>
        <a:bodyPr/>
        <a:lstStyle/>
        <a:p>
          <a:endParaRPr lang="en-GB"/>
        </a:p>
      </dgm:t>
    </dgm:pt>
    <dgm:pt modelId="{FFB204EF-1B9B-425E-883F-D1843BF844E8}" type="pres">
      <dgm:prSet presAssocID="{193717D1-C6B4-4B80-B64E-5F6544EE9FCC}" presName="hierChild1" presStyleCnt="0">
        <dgm:presLayoutVars>
          <dgm:orgChart val="1"/>
          <dgm:chPref val="1"/>
          <dgm:dir/>
          <dgm:animOne val="branch"/>
          <dgm:animLvl val="lvl"/>
          <dgm:resizeHandles/>
        </dgm:presLayoutVars>
      </dgm:prSet>
      <dgm:spPr/>
    </dgm:pt>
    <dgm:pt modelId="{77D447F9-950A-4A54-8807-5E62FFA5DB37}" type="pres">
      <dgm:prSet presAssocID="{08344FC7-524D-4FA6-833C-98E648E1242A}" presName="hierRoot1" presStyleCnt="0">
        <dgm:presLayoutVars>
          <dgm:hierBranch val="init"/>
        </dgm:presLayoutVars>
      </dgm:prSet>
      <dgm:spPr/>
    </dgm:pt>
    <dgm:pt modelId="{5B1B128C-F24C-42FC-9040-1BB2C33B1A29}" type="pres">
      <dgm:prSet presAssocID="{08344FC7-524D-4FA6-833C-98E648E1242A}" presName="rootComposite1" presStyleCnt="0"/>
      <dgm:spPr/>
    </dgm:pt>
    <dgm:pt modelId="{9187A2BA-5E58-4D7D-8436-77CCFAE26482}" type="pres">
      <dgm:prSet presAssocID="{08344FC7-524D-4FA6-833C-98E648E1242A}" presName="rootText1" presStyleLbl="node0" presStyleIdx="0" presStyleCnt="1" custLinFactNeighborY="-1760">
        <dgm:presLayoutVars>
          <dgm:chPref val="3"/>
        </dgm:presLayoutVars>
      </dgm:prSet>
      <dgm:spPr/>
    </dgm:pt>
    <dgm:pt modelId="{1660DA68-CA82-4462-915B-4D93734AA9CE}" type="pres">
      <dgm:prSet presAssocID="{08344FC7-524D-4FA6-833C-98E648E1242A}" presName="rootConnector1" presStyleLbl="node1" presStyleIdx="0" presStyleCnt="0"/>
      <dgm:spPr/>
    </dgm:pt>
    <dgm:pt modelId="{CECC04C4-F011-492A-A034-3F625FFCB844}" type="pres">
      <dgm:prSet presAssocID="{08344FC7-524D-4FA6-833C-98E648E1242A}" presName="hierChild2" presStyleCnt="0"/>
      <dgm:spPr/>
    </dgm:pt>
    <dgm:pt modelId="{2A481726-7B0F-4D12-A3D6-37925DE7A680}" type="pres">
      <dgm:prSet presAssocID="{85CD5ECE-C489-46F4-9639-FB28A5D21587}" presName="Name37" presStyleLbl="parChTrans1D2" presStyleIdx="0" presStyleCnt="1"/>
      <dgm:spPr/>
    </dgm:pt>
    <dgm:pt modelId="{376565CD-3E51-4446-B004-3DB883FF31EB}" type="pres">
      <dgm:prSet presAssocID="{E1E987EC-B9E9-4A1D-A77E-2457D43D159F}" presName="hierRoot2" presStyleCnt="0">
        <dgm:presLayoutVars>
          <dgm:hierBranch val="init"/>
        </dgm:presLayoutVars>
      </dgm:prSet>
      <dgm:spPr/>
    </dgm:pt>
    <dgm:pt modelId="{E8BD6E8A-7213-4388-8DCD-4A98A1369BC2}" type="pres">
      <dgm:prSet presAssocID="{E1E987EC-B9E9-4A1D-A77E-2457D43D159F}" presName="rootComposite" presStyleCnt="0"/>
      <dgm:spPr/>
    </dgm:pt>
    <dgm:pt modelId="{D8084D36-007C-443F-90F9-A28B73CF8640}" type="pres">
      <dgm:prSet presAssocID="{E1E987EC-B9E9-4A1D-A77E-2457D43D159F}" presName="rootText" presStyleLbl="node2" presStyleIdx="0" presStyleCnt="1">
        <dgm:presLayoutVars>
          <dgm:chPref val="3"/>
        </dgm:presLayoutVars>
      </dgm:prSet>
      <dgm:spPr/>
    </dgm:pt>
    <dgm:pt modelId="{2E676B37-6F87-4522-ADA9-E4CEEBA3FA9A}" type="pres">
      <dgm:prSet presAssocID="{E1E987EC-B9E9-4A1D-A77E-2457D43D159F}" presName="rootConnector" presStyleLbl="node2" presStyleIdx="0" presStyleCnt="1"/>
      <dgm:spPr/>
    </dgm:pt>
    <dgm:pt modelId="{7CFFF423-AFD4-47C5-A9CA-C184F0E37FA7}" type="pres">
      <dgm:prSet presAssocID="{E1E987EC-B9E9-4A1D-A77E-2457D43D159F}" presName="hierChild4" presStyleCnt="0"/>
      <dgm:spPr/>
    </dgm:pt>
    <dgm:pt modelId="{5407EBF6-FB12-4360-BB04-6C3D19C7F06B}" type="pres">
      <dgm:prSet presAssocID="{A6F2735F-5EBE-4F30-9882-052A6B8FE17B}" presName="Name37" presStyleLbl="parChTrans1D3" presStyleIdx="0" presStyleCnt="4"/>
      <dgm:spPr/>
    </dgm:pt>
    <dgm:pt modelId="{B44DDD68-8BFE-42D7-84CE-8C12D80DE6F7}" type="pres">
      <dgm:prSet presAssocID="{34FE0C45-5EB7-4B6D-95AF-D1A71B077D92}" presName="hierRoot2" presStyleCnt="0">
        <dgm:presLayoutVars>
          <dgm:hierBranch val="init"/>
        </dgm:presLayoutVars>
      </dgm:prSet>
      <dgm:spPr/>
    </dgm:pt>
    <dgm:pt modelId="{1CC2DA7A-C4F4-468E-BBE0-5F5DB4302E61}" type="pres">
      <dgm:prSet presAssocID="{34FE0C45-5EB7-4B6D-95AF-D1A71B077D92}" presName="rootComposite" presStyleCnt="0"/>
      <dgm:spPr/>
    </dgm:pt>
    <dgm:pt modelId="{A477A72D-B7D0-4222-846E-D13F3A1EA42F}" type="pres">
      <dgm:prSet presAssocID="{34FE0C45-5EB7-4B6D-95AF-D1A71B077D92}" presName="rootText" presStyleLbl="node3" presStyleIdx="0" presStyleCnt="4">
        <dgm:presLayoutVars>
          <dgm:chPref val="3"/>
        </dgm:presLayoutVars>
      </dgm:prSet>
      <dgm:spPr/>
    </dgm:pt>
    <dgm:pt modelId="{910C246B-31D9-4BF4-8F03-E57467079784}" type="pres">
      <dgm:prSet presAssocID="{34FE0C45-5EB7-4B6D-95AF-D1A71B077D92}" presName="rootConnector" presStyleLbl="node3" presStyleIdx="0" presStyleCnt="4"/>
      <dgm:spPr/>
    </dgm:pt>
    <dgm:pt modelId="{41A495CB-C42D-46B4-AD37-D312417AC88D}" type="pres">
      <dgm:prSet presAssocID="{34FE0C45-5EB7-4B6D-95AF-D1A71B077D92}" presName="hierChild4" presStyleCnt="0"/>
      <dgm:spPr/>
    </dgm:pt>
    <dgm:pt modelId="{6A01FBB4-3E40-4DA0-A774-5084C7ED88BF}" type="pres">
      <dgm:prSet presAssocID="{BFA7FE2A-7D51-4330-A6A0-C8BC95FC4A7F}" presName="Name37" presStyleLbl="parChTrans1D4" presStyleIdx="0" presStyleCnt="7"/>
      <dgm:spPr/>
    </dgm:pt>
    <dgm:pt modelId="{A157FF77-0B80-4378-A348-4EEAF03997EE}" type="pres">
      <dgm:prSet presAssocID="{ADFF869A-FFA4-4CEB-AF1B-BAD95BE42804}" presName="hierRoot2" presStyleCnt="0">
        <dgm:presLayoutVars>
          <dgm:hierBranch val="init"/>
        </dgm:presLayoutVars>
      </dgm:prSet>
      <dgm:spPr/>
    </dgm:pt>
    <dgm:pt modelId="{FB48097D-62E7-4EA8-8E25-0CF6034A68FE}" type="pres">
      <dgm:prSet presAssocID="{ADFF869A-FFA4-4CEB-AF1B-BAD95BE42804}" presName="rootComposite" presStyleCnt="0"/>
      <dgm:spPr/>
    </dgm:pt>
    <dgm:pt modelId="{1FB7B13E-4FDF-47B6-8064-B0313670AE0D}" type="pres">
      <dgm:prSet presAssocID="{ADFF869A-FFA4-4CEB-AF1B-BAD95BE42804}" presName="rootText" presStyleLbl="node4" presStyleIdx="0" presStyleCnt="7">
        <dgm:presLayoutVars>
          <dgm:chPref val="3"/>
        </dgm:presLayoutVars>
      </dgm:prSet>
      <dgm:spPr/>
    </dgm:pt>
    <dgm:pt modelId="{1EC143CB-77A2-4D34-B5BF-76A4C48F5F9A}" type="pres">
      <dgm:prSet presAssocID="{ADFF869A-FFA4-4CEB-AF1B-BAD95BE42804}" presName="rootConnector" presStyleLbl="node4" presStyleIdx="0" presStyleCnt="7"/>
      <dgm:spPr/>
    </dgm:pt>
    <dgm:pt modelId="{4AFBB3E8-D854-44FC-9980-1B8A4DFFC0DF}" type="pres">
      <dgm:prSet presAssocID="{ADFF869A-FFA4-4CEB-AF1B-BAD95BE42804}" presName="hierChild4" presStyleCnt="0"/>
      <dgm:spPr/>
    </dgm:pt>
    <dgm:pt modelId="{31BB9632-8912-4383-B841-3D9813EBB284}" type="pres">
      <dgm:prSet presAssocID="{7FD7436B-E4E9-4BFF-8568-27C7BE6E221A}" presName="Name37" presStyleLbl="parChTrans1D4" presStyleIdx="1" presStyleCnt="7"/>
      <dgm:spPr/>
    </dgm:pt>
    <dgm:pt modelId="{A5AD56F7-10A2-4C11-ADBB-95145D6A5A32}" type="pres">
      <dgm:prSet presAssocID="{12C0AFC2-A5F8-4BE9-95CB-0E8A23242D94}" presName="hierRoot2" presStyleCnt="0">
        <dgm:presLayoutVars>
          <dgm:hierBranch val="init"/>
        </dgm:presLayoutVars>
      </dgm:prSet>
      <dgm:spPr/>
    </dgm:pt>
    <dgm:pt modelId="{4B740710-6697-43B7-A75B-379365592D6E}" type="pres">
      <dgm:prSet presAssocID="{12C0AFC2-A5F8-4BE9-95CB-0E8A23242D94}" presName="rootComposite" presStyleCnt="0"/>
      <dgm:spPr/>
    </dgm:pt>
    <dgm:pt modelId="{5755C309-CC61-49FA-9445-36AD3AE82D22}" type="pres">
      <dgm:prSet presAssocID="{12C0AFC2-A5F8-4BE9-95CB-0E8A23242D94}" presName="rootText" presStyleLbl="node4" presStyleIdx="1" presStyleCnt="7" custLinFactNeighborX="3142" custLinFactNeighborY="-10195">
        <dgm:presLayoutVars>
          <dgm:chPref val="3"/>
        </dgm:presLayoutVars>
      </dgm:prSet>
      <dgm:spPr/>
    </dgm:pt>
    <dgm:pt modelId="{A5DB4B64-04C4-4222-B976-AC8B08F8B217}" type="pres">
      <dgm:prSet presAssocID="{12C0AFC2-A5F8-4BE9-95CB-0E8A23242D94}" presName="rootConnector" presStyleLbl="node4" presStyleIdx="1" presStyleCnt="7"/>
      <dgm:spPr/>
    </dgm:pt>
    <dgm:pt modelId="{CF33DF92-29F7-4B31-8638-F4403F1CE7A7}" type="pres">
      <dgm:prSet presAssocID="{12C0AFC2-A5F8-4BE9-95CB-0E8A23242D94}" presName="hierChild4" presStyleCnt="0"/>
      <dgm:spPr/>
    </dgm:pt>
    <dgm:pt modelId="{D314023B-768F-465F-9324-BCBD4A5A8565}" type="pres">
      <dgm:prSet presAssocID="{12C0AFC2-A5F8-4BE9-95CB-0E8A23242D94}" presName="hierChild5" presStyleCnt="0"/>
      <dgm:spPr/>
    </dgm:pt>
    <dgm:pt modelId="{8064FA5B-AEC7-49F0-BBB9-CB41D484FE44}" type="pres">
      <dgm:prSet presAssocID="{9DF1FA27-36F5-4544-9F79-367E4FCB05A6}" presName="Name37" presStyleLbl="parChTrans1D4" presStyleIdx="2" presStyleCnt="7"/>
      <dgm:spPr/>
    </dgm:pt>
    <dgm:pt modelId="{0CE9D5E5-9B6F-4AA7-8BED-85DD39C1339D}" type="pres">
      <dgm:prSet presAssocID="{C6D18822-F666-40E6-8C1A-E1CBC4BF2194}" presName="hierRoot2" presStyleCnt="0">
        <dgm:presLayoutVars>
          <dgm:hierBranch val="init"/>
        </dgm:presLayoutVars>
      </dgm:prSet>
      <dgm:spPr/>
    </dgm:pt>
    <dgm:pt modelId="{28757380-53BD-4A6C-A35A-F25C7BC7A4EF}" type="pres">
      <dgm:prSet presAssocID="{C6D18822-F666-40E6-8C1A-E1CBC4BF2194}" presName="rootComposite" presStyleCnt="0"/>
      <dgm:spPr/>
    </dgm:pt>
    <dgm:pt modelId="{CB4AEFC3-60B9-4E90-AED7-81AE32A20648}" type="pres">
      <dgm:prSet presAssocID="{C6D18822-F666-40E6-8C1A-E1CBC4BF2194}" presName="rootText" presStyleLbl="node4" presStyleIdx="2" presStyleCnt="7" custScaleX="108270" custScaleY="108177">
        <dgm:presLayoutVars>
          <dgm:chPref val="3"/>
        </dgm:presLayoutVars>
      </dgm:prSet>
      <dgm:spPr/>
    </dgm:pt>
    <dgm:pt modelId="{74D94253-2150-41F0-9854-A7924FD917C4}" type="pres">
      <dgm:prSet presAssocID="{C6D18822-F666-40E6-8C1A-E1CBC4BF2194}" presName="rootConnector" presStyleLbl="node4" presStyleIdx="2" presStyleCnt="7"/>
      <dgm:spPr/>
    </dgm:pt>
    <dgm:pt modelId="{41800F5D-DFC2-477D-AB79-C3A9B171FA5F}" type="pres">
      <dgm:prSet presAssocID="{C6D18822-F666-40E6-8C1A-E1CBC4BF2194}" presName="hierChild4" presStyleCnt="0"/>
      <dgm:spPr/>
    </dgm:pt>
    <dgm:pt modelId="{2BAA4A9A-990F-4443-BD0C-C8D321D40EDE}" type="pres">
      <dgm:prSet presAssocID="{C6D18822-F666-40E6-8C1A-E1CBC4BF2194}" presName="hierChild5" presStyleCnt="0"/>
      <dgm:spPr/>
    </dgm:pt>
    <dgm:pt modelId="{058812B5-BF19-4CF6-B1B5-FA36E97A1624}" type="pres">
      <dgm:prSet presAssocID="{ADFF869A-FFA4-4CEB-AF1B-BAD95BE42804}" presName="hierChild5" presStyleCnt="0"/>
      <dgm:spPr/>
    </dgm:pt>
    <dgm:pt modelId="{32F7D967-231E-4CED-BADE-5677850ACEE4}" type="pres">
      <dgm:prSet presAssocID="{865336BC-2A94-4E87-B3EE-9112745E20DE}" presName="Name37" presStyleLbl="parChTrans1D4" presStyleIdx="3" presStyleCnt="7"/>
      <dgm:spPr/>
    </dgm:pt>
    <dgm:pt modelId="{092A2F0D-36F5-46A2-B931-F74D9FB9F688}" type="pres">
      <dgm:prSet presAssocID="{6E3E825E-9740-4460-A242-9833A85D311A}" presName="hierRoot2" presStyleCnt="0">
        <dgm:presLayoutVars>
          <dgm:hierBranch val="init"/>
        </dgm:presLayoutVars>
      </dgm:prSet>
      <dgm:spPr/>
    </dgm:pt>
    <dgm:pt modelId="{13C3289C-5F2F-4C7B-9496-C3F677D885BE}" type="pres">
      <dgm:prSet presAssocID="{6E3E825E-9740-4460-A242-9833A85D311A}" presName="rootComposite" presStyleCnt="0"/>
      <dgm:spPr/>
    </dgm:pt>
    <dgm:pt modelId="{09B4EC63-1D76-4FBC-8555-F53CC6337ADB}" type="pres">
      <dgm:prSet presAssocID="{6E3E825E-9740-4460-A242-9833A85D311A}" presName="rootText" presStyleLbl="node4" presStyleIdx="3" presStyleCnt="7">
        <dgm:presLayoutVars>
          <dgm:chPref val="3"/>
        </dgm:presLayoutVars>
      </dgm:prSet>
      <dgm:spPr/>
    </dgm:pt>
    <dgm:pt modelId="{16714065-CD23-41B1-9E54-E1726AD2AB5A}" type="pres">
      <dgm:prSet presAssocID="{6E3E825E-9740-4460-A242-9833A85D311A}" presName="rootConnector" presStyleLbl="node4" presStyleIdx="3" presStyleCnt="7"/>
      <dgm:spPr/>
    </dgm:pt>
    <dgm:pt modelId="{CB0F2C82-F9D6-4C17-B098-2F2EB92E198B}" type="pres">
      <dgm:prSet presAssocID="{6E3E825E-9740-4460-A242-9833A85D311A}" presName="hierChild4" presStyleCnt="0"/>
      <dgm:spPr/>
    </dgm:pt>
    <dgm:pt modelId="{26DC55D9-2879-489C-A317-6AF93176471A}" type="pres">
      <dgm:prSet presAssocID="{6E3E825E-9740-4460-A242-9833A85D311A}" presName="hierChild5" presStyleCnt="0"/>
      <dgm:spPr/>
    </dgm:pt>
    <dgm:pt modelId="{56BECE91-0B7F-4BAC-9431-DD6190472921}" type="pres">
      <dgm:prSet presAssocID="{2288B6D0-8544-4C48-8013-0C02FE7180D7}" presName="Name37" presStyleLbl="parChTrans1D4" presStyleIdx="4" presStyleCnt="7"/>
      <dgm:spPr/>
    </dgm:pt>
    <dgm:pt modelId="{F9BC9A6A-4C91-4F82-BF1A-D4E48097C1E3}" type="pres">
      <dgm:prSet presAssocID="{329E0951-CC08-4E52-A462-743D1360D5EE}" presName="hierRoot2" presStyleCnt="0">
        <dgm:presLayoutVars>
          <dgm:hierBranch val="init"/>
        </dgm:presLayoutVars>
      </dgm:prSet>
      <dgm:spPr/>
    </dgm:pt>
    <dgm:pt modelId="{D72F44F9-C598-4415-9E2B-57FCD408E6CD}" type="pres">
      <dgm:prSet presAssocID="{329E0951-CC08-4E52-A462-743D1360D5EE}" presName="rootComposite" presStyleCnt="0"/>
      <dgm:spPr/>
    </dgm:pt>
    <dgm:pt modelId="{96240769-7340-44F1-9BA1-1F1D3C872FCF}" type="pres">
      <dgm:prSet presAssocID="{329E0951-CC08-4E52-A462-743D1360D5EE}" presName="rootText" presStyleLbl="node4" presStyleIdx="4" presStyleCnt="7">
        <dgm:presLayoutVars>
          <dgm:chPref val="3"/>
        </dgm:presLayoutVars>
      </dgm:prSet>
      <dgm:spPr/>
    </dgm:pt>
    <dgm:pt modelId="{A835C012-FDAE-48CA-9A6D-EB417F781861}" type="pres">
      <dgm:prSet presAssocID="{329E0951-CC08-4E52-A462-743D1360D5EE}" presName="rootConnector" presStyleLbl="node4" presStyleIdx="4" presStyleCnt="7"/>
      <dgm:spPr/>
    </dgm:pt>
    <dgm:pt modelId="{36E36538-B0D9-4975-BACF-A93BA48DC480}" type="pres">
      <dgm:prSet presAssocID="{329E0951-CC08-4E52-A462-743D1360D5EE}" presName="hierChild4" presStyleCnt="0"/>
      <dgm:spPr/>
    </dgm:pt>
    <dgm:pt modelId="{F3E0BC65-55BC-475E-A591-C2B426DD2D20}" type="pres">
      <dgm:prSet presAssocID="{329E0951-CC08-4E52-A462-743D1360D5EE}" presName="hierChild5" presStyleCnt="0"/>
      <dgm:spPr/>
    </dgm:pt>
    <dgm:pt modelId="{D79EB229-9D7F-4B89-93DA-D1272FD5325E}" type="pres">
      <dgm:prSet presAssocID="{34FE0C45-5EB7-4B6D-95AF-D1A71B077D92}" presName="hierChild5" presStyleCnt="0"/>
      <dgm:spPr/>
    </dgm:pt>
    <dgm:pt modelId="{1EE7497E-11FC-414A-84CC-3BDFA993B110}" type="pres">
      <dgm:prSet presAssocID="{D889FA8D-8CC0-4265-919C-8B35E6E746BA}" presName="Name37" presStyleLbl="parChTrans1D3" presStyleIdx="1" presStyleCnt="4"/>
      <dgm:spPr/>
    </dgm:pt>
    <dgm:pt modelId="{36BD1CDB-3675-4F1D-8EEA-D5FFD330EA20}" type="pres">
      <dgm:prSet presAssocID="{A943B5BC-18DF-4A36-925A-D4B194A4B7F4}" presName="hierRoot2" presStyleCnt="0">
        <dgm:presLayoutVars>
          <dgm:hierBranch val="init"/>
        </dgm:presLayoutVars>
      </dgm:prSet>
      <dgm:spPr/>
    </dgm:pt>
    <dgm:pt modelId="{A606E86F-4CFF-4D6B-9F28-E9F40FFDF176}" type="pres">
      <dgm:prSet presAssocID="{A943B5BC-18DF-4A36-925A-D4B194A4B7F4}" presName="rootComposite" presStyleCnt="0"/>
      <dgm:spPr/>
    </dgm:pt>
    <dgm:pt modelId="{C22AB236-5E12-4EC4-97FB-B7BF681D4B0C}" type="pres">
      <dgm:prSet presAssocID="{A943B5BC-18DF-4A36-925A-D4B194A4B7F4}" presName="rootText" presStyleLbl="node3" presStyleIdx="1" presStyleCnt="4">
        <dgm:presLayoutVars>
          <dgm:chPref val="3"/>
        </dgm:presLayoutVars>
      </dgm:prSet>
      <dgm:spPr/>
    </dgm:pt>
    <dgm:pt modelId="{8943B75D-1E52-4FD2-A8FF-D99F9C922CDA}" type="pres">
      <dgm:prSet presAssocID="{A943B5BC-18DF-4A36-925A-D4B194A4B7F4}" presName="rootConnector" presStyleLbl="node3" presStyleIdx="1" presStyleCnt="4"/>
      <dgm:spPr/>
    </dgm:pt>
    <dgm:pt modelId="{B2F68B6E-9F1D-4087-91F0-E4A7669E36D9}" type="pres">
      <dgm:prSet presAssocID="{A943B5BC-18DF-4A36-925A-D4B194A4B7F4}" presName="hierChild4" presStyleCnt="0"/>
      <dgm:spPr/>
    </dgm:pt>
    <dgm:pt modelId="{11CC1C5F-7A0D-4898-AC62-DED8C8E20490}" type="pres">
      <dgm:prSet presAssocID="{A943B5BC-18DF-4A36-925A-D4B194A4B7F4}" presName="hierChild5" presStyleCnt="0"/>
      <dgm:spPr/>
    </dgm:pt>
    <dgm:pt modelId="{F66CC069-60E6-47C0-8C6C-A56DA27EF243}" type="pres">
      <dgm:prSet presAssocID="{9DCD8609-670D-4907-BCCA-AC0A5E6E7C6A}" presName="Name37" presStyleLbl="parChTrans1D3" presStyleIdx="2" presStyleCnt="4"/>
      <dgm:spPr/>
    </dgm:pt>
    <dgm:pt modelId="{8A4C397C-C145-49EE-A9C4-B99CBEE74C66}" type="pres">
      <dgm:prSet presAssocID="{2F082316-FBDD-400F-892D-B29F6441BD19}" presName="hierRoot2" presStyleCnt="0">
        <dgm:presLayoutVars>
          <dgm:hierBranch val="init"/>
        </dgm:presLayoutVars>
      </dgm:prSet>
      <dgm:spPr/>
    </dgm:pt>
    <dgm:pt modelId="{EEBCDF07-1CD5-483E-AE24-ECB33DC9F342}" type="pres">
      <dgm:prSet presAssocID="{2F082316-FBDD-400F-892D-B29F6441BD19}" presName="rootComposite" presStyleCnt="0"/>
      <dgm:spPr/>
    </dgm:pt>
    <dgm:pt modelId="{5C58704D-F255-4671-AE9D-185DCB3EFBED}" type="pres">
      <dgm:prSet presAssocID="{2F082316-FBDD-400F-892D-B29F6441BD19}" presName="rootText" presStyleLbl="node3" presStyleIdx="2" presStyleCnt="4" custScaleX="116361">
        <dgm:presLayoutVars>
          <dgm:chPref val="3"/>
        </dgm:presLayoutVars>
      </dgm:prSet>
      <dgm:spPr/>
    </dgm:pt>
    <dgm:pt modelId="{17B52DCD-8A51-4003-8D2D-D1C1E84C6C98}" type="pres">
      <dgm:prSet presAssocID="{2F082316-FBDD-400F-892D-B29F6441BD19}" presName="rootConnector" presStyleLbl="node3" presStyleIdx="2" presStyleCnt="4"/>
      <dgm:spPr/>
    </dgm:pt>
    <dgm:pt modelId="{EAA4CBF2-B8D2-4D5B-9DED-6E7F05B160D6}" type="pres">
      <dgm:prSet presAssocID="{2F082316-FBDD-400F-892D-B29F6441BD19}" presName="hierChild4" presStyleCnt="0"/>
      <dgm:spPr/>
    </dgm:pt>
    <dgm:pt modelId="{64273BD3-441A-4A63-8D1E-DFFAACABFDCD}" type="pres">
      <dgm:prSet presAssocID="{2F082316-FBDD-400F-892D-B29F6441BD19}" presName="hierChild5" presStyleCnt="0"/>
      <dgm:spPr/>
    </dgm:pt>
    <dgm:pt modelId="{5124C27F-A750-4D4C-838E-2E728FD772E1}" type="pres">
      <dgm:prSet presAssocID="{4EC58833-FD5B-48B7-9986-1B9F30C40437}" presName="Name37" presStyleLbl="parChTrans1D3" presStyleIdx="3" presStyleCnt="4"/>
      <dgm:spPr/>
    </dgm:pt>
    <dgm:pt modelId="{7154CAC0-CD2A-4C64-B7E3-139237E7FE52}" type="pres">
      <dgm:prSet presAssocID="{9096EAE0-7428-4D38-981E-73BDB7F3ED2F}" presName="hierRoot2" presStyleCnt="0">
        <dgm:presLayoutVars>
          <dgm:hierBranch val="init"/>
        </dgm:presLayoutVars>
      </dgm:prSet>
      <dgm:spPr/>
    </dgm:pt>
    <dgm:pt modelId="{C60B9E5C-D863-4E1C-9B7E-0D772D404A67}" type="pres">
      <dgm:prSet presAssocID="{9096EAE0-7428-4D38-981E-73BDB7F3ED2F}" presName="rootComposite" presStyleCnt="0"/>
      <dgm:spPr/>
    </dgm:pt>
    <dgm:pt modelId="{35F8823D-4F63-4FE2-85EE-47D560890C9F}" type="pres">
      <dgm:prSet presAssocID="{9096EAE0-7428-4D38-981E-73BDB7F3ED2F}" presName="rootText" presStyleLbl="node3" presStyleIdx="3" presStyleCnt="4">
        <dgm:presLayoutVars>
          <dgm:chPref val="3"/>
        </dgm:presLayoutVars>
      </dgm:prSet>
      <dgm:spPr/>
    </dgm:pt>
    <dgm:pt modelId="{4E9AA3E0-6E8A-4007-A96F-4F9CBB8AE743}" type="pres">
      <dgm:prSet presAssocID="{9096EAE0-7428-4D38-981E-73BDB7F3ED2F}" presName="rootConnector" presStyleLbl="node3" presStyleIdx="3" presStyleCnt="4"/>
      <dgm:spPr/>
    </dgm:pt>
    <dgm:pt modelId="{FACB2603-0E45-40CF-9B8A-A0B22A6E50B4}" type="pres">
      <dgm:prSet presAssocID="{9096EAE0-7428-4D38-981E-73BDB7F3ED2F}" presName="hierChild4" presStyleCnt="0"/>
      <dgm:spPr/>
    </dgm:pt>
    <dgm:pt modelId="{A3119E8A-C29C-4402-894B-AE6D1A730E6F}" type="pres">
      <dgm:prSet presAssocID="{BEBA6147-C7C7-475D-B86F-DA9FBC276156}" presName="Name37" presStyleLbl="parChTrans1D4" presStyleIdx="5" presStyleCnt="7"/>
      <dgm:spPr/>
    </dgm:pt>
    <dgm:pt modelId="{AB95A71B-8ED6-454C-9816-2FB8DBDEB51B}" type="pres">
      <dgm:prSet presAssocID="{AC4FFDBC-1832-4F29-9B89-A88FB7BC3BE7}" presName="hierRoot2" presStyleCnt="0">
        <dgm:presLayoutVars>
          <dgm:hierBranch val="init"/>
        </dgm:presLayoutVars>
      </dgm:prSet>
      <dgm:spPr/>
    </dgm:pt>
    <dgm:pt modelId="{C7B96FDE-89FC-4D69-8276-C2EC09EC9E6D}" type="pres">
      <dgm:prSet presAssocID="{AC4FFDBC-1832-4F29-9B89-A88FB7BC3BE7}" presName="rootComposite" presStyleCnt="0"/>
      <dgm:spPr/>
    </dgm:pt>
    <dgm:pt modelId="{9ADD61EF-4622-4BA7-B10B-6FFBCF37629A}" type="pres">
      <dgm:prSet presAssocID="{AC4FFDBC-1832-4F29-9B89-A88FB7BC3BE7}" presName="rootText" presStyleLbl="node4" presStyleIdx="5" presStyleCnt="7">
        <dgm:presLayoutVars>
          <dgm:chPref val="3"/>
        </dgm:presLayoutVars>
      </dgm:prSet>
      <dgm:spPr/>
    </dgm:pt>
    <dgm:pt modelId="{E7DBDE2F-71AD-4409-9156-6AE714080C09}" type="pres">
      <dgm:prSet presAssocID="{AC4FFDBC-1832-4F29-9B89-A88FB7BC3BE7}" presName="rootConnector" presStyleLbl="node4" presStyleIdx="5" presStyleCnt="7"/>
      <dgm:spPr/>
    </dgm:pt>
    <dgm:pt modelId="{2F35AE4C-E3C2-4BD0-8A8D-33F54A20CAE3}" type="pres">
      <dgm:prSet presAssocID="{AC4FFDBC-1832-4F29-9B89-A88FB7BC3BE7}" presName="hierChild4" presStyleCnt="0"/>
      <dgm:spPr/>
    </dgm:pt>
    <dgm:pt modelId="{349691A7-9CDD-431B-99AE-3536D45EEF45}" type="pres">
      <dgm:prSet presAssocID="{AC4FFDBC-1832-4F29-9B89-A88FB7BC3BE7}" presName="hierChild5" presStyleCnt="0"/>
      <dgm:spPr/>
    </dgm:pt>
    <dgm:pt modelId="{C447FE6A-5863-488D-8067-99AF727A2A5B}" type="pres">
      <dgm:prSet presAssocID="{A3CA8CEE-02CA-4135-9986-EB41205D30A8}" presName="Name37" presStyleLbl="parChTrans1D4" presStyleIdx="6" presStyleCnt="7"/>
      <dgm:spPr/>
    </dgm:pt>
    <dgm:pt modelId="{DE352E65-8CA4-49F6-9D72-B9C418D132C5}" type="pres">
      <dgm:prSet presAssocID="{B73F5521-C693-445C-9013-F975C0FE02C3}" presName="hierRoot2" presStyleCnt="0">
        <dgm:presLayoutVars>
          <dgm:hierBranch val="init"/>
        </dgm:presLayoutVars>
      </dgm:prSet>
      <dgm:spPr/>
    </dgm:pt>
    <dgm:pt modelId="{78ABA50E-3765-46EA-9766-36576D94F7E6}" type="pres">
      <dgm:prSet presAssocID="{B73F5521-C693-445C-9013-F975C0FE02C3}" presName="rootComposite" presStyleCnt="0"/>
      <dgm:spPr/>
    </dgm:pt>
    <dgm:pt modelId="{B9AD2DD0-415B-4B5B-8D9A-830F881D7BDF}" type="pres">
      <dgm:prSet presAssocID="{B73F5521-C693-445C-9013-F975C0FE02C3}" presName="rootText" presStyleLbl="node4" presStyleIdx="6" presStyleCnt="7">
        <dgm:presLayoutVars>
          <dgm:chPref val="3"/>
        </dgm:presLayoutVars>
      </dgm:prSet>
      <dgm:spPr/>
    </dgm:pt>
    <dgm:pt modelId="{A439B3AA-1313-4299-BF5D-385AE178A98B}" type="pres">
      <dgm:prSet presAssocID="{B73F5521-C693-445C-9013-F975C0FE02C3}" presName="rootConnector" presStyleLbl="node4" presStyleIdx="6" presStyleCnt="7"/>
      <dgm:spPr/>
    </dgm:pt>
    <dgm:pt modelId="{45BC21EC-F07F-4617-8BEA-DF29D75DB0C5}" type="pres">
      <dgm:prSet presAssocID="{B73F5521-C693-445C-9013-F975C0FE02C3}" presName="hierChild4" presStyleCnt="0"/>
      <dgm:spPr/>
    </dgm:pt>
    <dgm:pt modelId="{E96C3FFF-F2F1-4592-837A-2FD0AB2E1993}" type="pres">
      <dgm:prSet presAssocID="{B73F5521-C693-445C-9013-F975C0FE02C3}" presName="hierChild5" presStyleCnt="0"/>
      <dgm:spPr/>
    </dgm:pt>
    <dgm:pt modelId="{98AB6654-B7CA-4F46-A397-5094C0CBF5E8}" type="pres">
      <dgm:prSet presAssocID="{9096EAE0-7428-4D38-981E-73BDB7F3ED2F}" presName="hierChild5" presStyleCnt="0"/>
      <dgm:spPr/>
    </dgm:pt>
    <dgm:pt modelId="{2EF1E68A-685D-48FD-AF14-51AEE2C21BE4}" type="pres">
      <dgm:prSet presAssocID="{E1E987EC-B9E9-4A1D-A77E-2457D43D159F}" presName="hierChild5" presStyleCnt="0"/>
      <dgm:spPr/>
    </dgm:pt>
    <dgm:pt modelId="{08181340-2ED8-4425-87B8-9A8BB1CD2AEB}" type="pres">
      <dgm:prSet presAssocID="{08344FC7-524D-4FA6-833C-98E648E1242A}" presName="hierChild3" presStyleCnt="0"/>
      <dgm:spPr/>
    </dgm:pt>
  </dgm:ptLst>
  <dgm:cxnLst>
    <dgm:cxn modelId="{5FFEA301-C2AE-4BF5-849B-CF4A557C7DD1}" srcId="{E1E987EC-B9E9-4A1D-A77E-2457D43D159F}" destId="{34FE0C45-5EB7-4B6D-95AF-D1A71B077D92}" srcOrd="0" destOrd="0" parTransId="{A6F2735F-5EBE-4F30-9882-052A6B8FE17B}" sibTransId="{F7D08791-97FD-41E1-95A0-711A7F52E743}"/>
    <dgm:cxn modelId="{9FF4FB03-EB3A-4450-BBF4-DEDB857D5A4B}" type="presOf" srcId="{12C0AFC2-A5F8-4BE9-95CB-0E8A23242D94}" destId="{A5DB4B64-04C4-4222-B976-AC8B08F8B217}" srcOrd="1" destOrd="0" presId="urn:microsoft.com/office/officeart/2005/8/layout/orgChart1"/>
    <dgm:cxn modelId="{1DAE0304-9A82-4F45-BDC8-E1894156B623}" type="presOf" srcId="{4EC58833-FD5B-48B7-9986-1B9F30C40437}" destId="{5124C27F-A750-4D4C-838E-2E728FD772E1}" srcOrd="0" destOrd="0" presId="urn:microsoft.com/office/officeart/2005/8/layout/orgChart1"/>
    <dgm:cxn modelId="{26B95B07-38ED-40F8-9836-7F42976427CF}" type="presOf" srcId="{D889FA8D-8CC0-4265-919C-8B35E6E746BA}" destId="{1EE7497E-11FC-414A-84CC-3BDFA993B110}" srcOrd="0" destOrd="0" presId="urn:microsoft.com/office/officeart/2005/8/layout/orgChart1"/>
    <dgm:cxn modelId="{BE28330F-C7E1-4E4A-90B5-6F60C6CDB5F1}" type="presOf" srcId="{08344FC7-524D-4FA6-833C-98E648E1242A}" destId="{1660DA68-CA82-4462-915B-4D93734AA9CE}" srcOrd="1" destOrd="0" presId="urn:microsoft.com/office/officeart/2005/8/layout/orgChart1"/>
    <dgm:cxn modelId="{372A161B-EE34-4EC4-9DFC-ACC3EC1C0915}" type="presOf" srcId="{BEBA6147-C7C7-475D-B86F-DA9FBC276156}" destId="{A3119E8A-C29C-4402-894B-AE6D1A730E6F}" srcOrd="0" destOrd="0" presId="urn:microsoft.com/office/officeart/2005/8/layout/orgChart1"/>
    <dgm:cxn modelId="{A3B8A91C-4745-4E96-85AD-48CEF943905B}" srcId="{193717D1-C6B4-4B80-B64E-5F6544EE9FCC}" destId="{08344FC7-524D-4FA6-833C-98E648E1242A}" srcOrd="0" destOrd="0" parTransId="{74677C3C-D3D4-4402-A2F6-E107359854FA}" sibTransId="{9CABCB85-6F03-44CD-ABB4-E2978FC1EB2A}"/>
    <dgm:cxn modelId="{89144B1E-13C4-4A45-8BB2-84560EBD7A3C}" srcId="{E1E987EC-B9E9-4A1D-A77E-2457D43D159F}" destId="{9096EAE0-7428-4D38-981E-73BDB7F3ED2F}" srcOrd="3" destOrd="0" parTransId="{4EC58833-FD5B-48B7-9986-1B9F30C40437}" sibTransId="{1D9543FF-35CA-4792-8A90-2ECC0612A100}"/>
    <dgm:cxn modelId="{9B788530-DE97-4441-98F5-4CD64702CCE2}" srcId="{34FE0C45-5EB7-4B6D-95AF-D1A71B077D92}" destId="{ADFF869A-FFA4-4CEB-AF1B-BAD95BE42804}" srcOrd="0" destOrd="0" parTransId="{BFA7FE2A-7D51-4330-A6A0-C8BC95FC4A7F}" sibTransId="{E6955C76-319E-4EB4-9248-7A2DEDF68899}"/>
    <dgm:cxn modelId="{4296D731-A146-487A-940F-4427A10758FB}" type="presOf" srcId="{E1E987EC-B9E9-4A1D-A77E-2457D43D159F}" destId="{2E676B37-6F87-4522-ADA9-E4CEEBA3FA9A}" srcOrd="1" destOrd="0" presId="urn:microsoft.com/office/officeart/2005/8/layout/orgChart1"/>
    <dgm:cxn modelId="{6552335C-6BD5-4B6D-9E66-F5C968CF5EF7}" type="presOf" srcId="{AC4FFDBC-1832-4F29-9B89-A88FB7BC3BE7}" destId="{E7DBDE2F-71AD-4409-9156-6AE714080C09}" srcOrd="1" destOrd="0" presId="urn:microsoft.com/office/officeart/2005/8/layout/orgChart1"/>
    <dgm:cxn modelId="{C9BF5B62-7918-4536-BEAD-A12C6ECE760F}" type="presOf" srcId="{B73F5521-C693-445C-9013-F975C0FE02C3}" destId="{B9AD2DD0-415B-4B5B-8D9A-830F881D7BDF}" srcOrd="0" destOrd="0" presId="urn:microsoft.com/office/officeart/2005/8/layout/orgChart1"/>
    <dgm:cxn modelId="{54F21965-C777-42E9-A094-2C410858491A}" type="presOf" srcId="{2F082316-FBDD-400F-892D-B29F6441BD19}" destId="{5C58704D-F255-4671-AE9D-185DCB3EFBED}" srcOrd="0" destOrd="0" presId="urn:microsoft.com/office/officeart/2005/8/layout/orgChart1"/>
    <dgm:cxn modelId="{B59D1447-330A-4D0C-894C-13BBCACEA7C1}" type="presOf" srcId="{AC4FFDBC-1832-4F29-9B89-A88FB7BC3BE7}" destId="{9ADD61EF-4622-4BA7-B10B-6FFBCF37629A}" srcOrd="0" destOrd="0" presId="urn:microsoft.com/office/officeart/2005/8/layout/orgChart1"/>
    <dgm:cxn modelId="{6E19F568-395F-4F5E-A7C2-A2B7FD6C9619}" type="presOf" srcId="{B73F5521-C693-445C-9013-F975C0FE02C3}" destId="{A439B3AA-1313-4299-BF5D-385AE178A98B}" srcOrd="1" destOrd="0" presId="urn:microsoft.com/office/officeart/2005/8/layout/orgChart1"/>
    <dgm:cxn modelId="{07DEC549-ECA3-459F-B456-9371F7A438B6}" type="presOf" srcId="{ADFF869A-FFA4-4CEB-AF1B-BAD95BE42804}" destId="{1FB7B13E-4FDF-47B6-8064-B0313670AE0D}" srcOrd="0" destOrd="0" presId="urn:microsoft.com/office/officeart/2005/8/layout/orgChart1"/>
    <dgm:cxn modelId="{A098586E-5828-4010-BF5D-EEFCF658D26A}" type="presOf" srcId="{6E3E825E-9740-4460-A242-9833A85D311A}" destId="{09B4EC63-1D76-4FBC-8555-F53CC6337ADB}" srcOrd="0" destOrd="0" presId="urn:microsoft.com/office/officeart/2005/8/layout/orgChart1"/>
    <dgm:cxn modelId="{96387B6F-93DA-44A0-A8E7-2FBD463B4868}" type="presOf" srcId="{85CD5ECE-C489-46F4-9639-FB28A5D21587}" destId="{2A481726-7B0F-4D12-A3D6-37925DE7A680}" srcOrd="0" destOrd="0" presId="urn:microsoft.com/office/officeart/2005/8/layout/orgChart1"/>
    <dgm:cxn modelId="{E9597950-3D45-499E-9C64-DF6CBD220045}" type="presOf" srcId="{6E3E825E-9740-4460-A242-9833A85D311A}" destId="{16714065-CD23-41B1-9E54-E1726AD2AB5A}" srcOrd="1" destOrd="0" presId="urn:microsoft.com/office/officeart/2005/8/layout/orgChart1"/>
    <dgm:cxn modelId="{83BFFC51-B45A-4025-B429-ABFAACDDEC6C}" type="presOf" srcId="{C6D18822-F666-40E6-8C1A-E1CBC4BF2194}" destId="{CB4AEFC3-60B9-4E90-AED7-81AE32A20648}" srcOrd="0" destOrd="0" presId="urn:microsoft.com/office/officeart/2005/8/layout/orgChart1"/>
    <dgm:cxn modelId="{CB505C72-C7E6-417B-8D2E-F8B9F84E2B6B}" type="presOf" srcId="{34FE0C45-5EB7-4B6D-95AF-D1A71B077D92}" destId="{A477A72D-B7D0-4222-846E-D13F3A1EA42F}" srcOrd="0" destOrd="0" presId="urn:microsoft.com/office/officeart/2005/8/layout/orgChart1"/>
    <dgm:cxn modelId="{238EF772-6609-4CAF-A9EE-87D221F6D2C5}" type="presOf" srcId="{A3CA8CEE-02CA-4135-9986-EB41205D30A8}" destId="{C447FE6A-5863-488D-8067-99AF727A2A5B}" srcOrd="0" destOrd="0" presId="urn:microsoft.com/office/officeart/2005/8/layout/orgChart1"/>
    <dgm:cxn modelId="{4E7AE654-108B-4F6D-97C0-BED447A0003C}" type="presOf" srcId="{9DF1FA27-36F5-4544-9F79-367E4FCB05A6}" destId="{8064FA5B-AEC7-49F0-BBB9-CB41D484FE44}" srcOrd="0" destOrd="0" presId="urn:microsoft.com/office/officeart/2005/8/layout/orgChart1"/>
    <dgm:cxn modelId="{88EE3758-FF02-4238-99CC-BC3B8836459D}" type="presOf" srcId="{865336BC-2A94-4E87-B3EE-9112745E20DE}" destId="{32F7D967-231E-4CED-BADE-5677850ACEE4}" srcOrd="0" destOrd="0" presId="urn:microsoft.com/office/officeart/2005/8/layout/orgChart1"/>
    <dgm:cxn modelId="{71FB5E7B-F4ED-4AB1-8C3E-2B7A4A906695}" srcId="{9096EAE0-7428-4D38-981E-73BDB7F3ED2F}" destId="{B73F5521-C693-445C-9013-F975C0FE02C3}" srcOrd="1" destOrd="0" parTransId="{A3CA8CEE-02CA-4135-9986-EB41205D30A8}" sibTransId="{875419ED-A8CD-4087-B6DA-87329FC280D7}"/>
    <dgm:cxn modelId="{ABACE187-0AB5-43FA-8AB7-14364E1037B4}" type="presOf" srcId="{E1E987EC-B9E9-4A1D-A77E-2457D43D159F}" destId="{D8084D36-007C-443F-90F9-A28B73CF8640}" srcOrd="0" destOrd="0" presId="urn:microsoft.com/office/officeart/2005/8/layout/orgChart1"/>
    <dgm:cxn modelId="{8F129589-3A07-4FBD-BC06-5AF05123BBC8}" type="presOf" srcId="{9096EAE0-7428-4D38-981E-73BDB7F3ED2F}" destId="{35F8823D-4F63-4FE2-85EE-47D560890C9F}" srcOrd="0" destOrd="0" presId="urn:microsoft.com/office/officeart/2005/8/layout/orgChart1"/>
    <dgm:cxn modelId="{45A6A592-5D6C-4578-A44D-FADDAC2949CE}" srcId="{9096EAE0-7428-4D38-981E-73BDB7F3ED2F}" destId="{AC4FFDBC-1832-4F29-9B89-A88FB7BC3BE7}" srcOrd="0" destOrd="0" parTransId="{BEBA6147-C7C7-475D-B86F-DA9FBC276156}" sibTransId="{93084FF3-D588-4A22-8499-AB92AEABB12E}"/>
    <dgm:cxn modelId="{092CB896-39C8-4D62-BDFA-C33CFDCD80A2}" type="presOf" srcId="{ADFF869A-FFA4-4CEB-AF1B-BAD95BE42804}" destId="{1EC143CB-77A2-4D34-B5BF-76A4C48F5F9A}" srcOrd="1" destOrd="0" presId="urn:microsoft.com/office/officeart/2005/8/layout/orgChart1"/>
    <dgm:cxn modelId="{62813EA4-0599-4073-B86F-23A2208B2DBB}" type="presOf" srcId="{A943B5BC-18DF-4A36-925A-D4B194A4B7F4}" destId="{C22AB236-5E12-4EC4-97FB-B7BF681D4B0C}" srcOrd="0" destOrd="0" presId="urn:microsoft.com/office/officeart/2005/8/layout/orgChart1"/>
    <dgm:cxn modelId="{0C2413A6-8DFC-4066-9BF7-5776278592C0}" type="presOf" srcId="{BFA7FE2A-7D51-4330-A6A0-C8BC95FC4A7F}" destId="{6A01FBB4-3E40-4DA0-A774-5084C7ED88BF}" srcOrd="0" destOrd="0" presId="urn:microsoft.com/office/officeart/2005/8/layout/orgChart1"/>
    <dgm:cxn modelId="{7E27FDA8-E644-4FA8-83AB-319361D16F9C}" type="presOf" srcId="{193717D1-C6B4-4B80-B64E-5F6544EE9FCC}" destId="{FFB204EF-1B9B-425E-883F-D1843BF844E8}" srcOrd="0" destOrd="0" presId="urn:microsoft.com/office/officeart/2005/8/layout/orgChart1"/>
    <dgm:cxn modelId="{FB3D0BAF-B22A-4C5C-ABBC-ABF45B364F20}" srcId="{08344FC7-524D-4FA6-833C-98E648E1242A}" destId="{E1E987EC-B9E9-4A1D-A77E-2457D43D159F}" srcOrd="0" destOrd="0" parTransId="{85CD5ECE-C489-46F4-9639-FB28A5D21587}" sibTransId="{CFE55E92-0C6F-46C1-92A4-DD3A72D5F37A}"/>
    <dgm:cxn modelId="{70CC13B3-301A-4DBC-AFFB-F6814744350D}" type="presOf" srcId="{2F082316-FBDD-400F-892D-B29F6441BD19}" destId="{17B52DCD-8A51-4003-8D2D-D1C1E84C6C98}" srcOrd="1" destOrd="0" presId="urn:microsoft.com/office/officeart/2005/8/layout/orgChart1"/>
    <dgm:cxn modelId="{91A2FCB7-8CF8-435F-848E-AF533AFD4DDD}" srcId="{34FE0C45-5EB7-4B6D-95AF-D1A71B077D92}" destId="{329E0951-CC08-4E52-A462-743D1360D5EE}" srcOrd="2" destOrd="0" parTransId="{2288B6D0-8544-4C48-8013-0C02FE7180D7}" sibTransId="{3BA9D7EF-2306-483B-AD91-75EAE1ED4C38}"/>
    <dgm:cxn modelId="{CDE44BB9-3C4D-44C6-AEE7-05791CAA3AA2}" srcId="{34FE0C45-5EB7-4B6D-95AF-D1A71B077D92}" destId="{6E3E825E-9740-4460-A242-9833A85D311A}" srcOrd="1" destOrd="0" parTransId="{865336BC-2A94-4E87-B3EE-9112745E20DE}" sibTransId="{B907B524-259E-4E9C-829F-C63994B2E8E2}"/>
    <dgm:cxn modelId="{57878BC4-6C01-488D-A949-BBDE30FC6E46}" srcId="{ADFF869A-FFA4-4CEB-AF1B-BAD95BE42804}" destId="{C6D18822-F666-40E6-8C1A-E1CBC4BF2194}" srcOrd="1" destOrd="0" parTransId="{9DF1FA27-36F5-4544-9F79-367E4FCB05A6}" sibTransId="{B9A8D765-535F-4E66-A7B8-A7642FD9D062}"/>
    <dgm:cxn modelId="{6CF096C4-4D76-4D67-9F23-B701B970B9F9}" type="presOf" srcId="{A6F2735F-5EBE-4F30-9882-052A6B8FE17B}" destId="{5407EBF6-FB12-4360-BB04-6C3D19C7F06B}" srcOrd="0" destOrd="0" presId="urn:microsoft.com/office/officeart/2005/8/layout/orgChart1"/>
    <dgm:cxn modelId="{F98F0BCB-0A4A-4770-A71D-6884793E51F3}" srcId="{ADFF869A-FFA4-4CEB-AF1B-BAD95BE42804}" destId="{12C0AFC2-A5F8-4BE9-95CB-0E8A23242D94}" srcOrd="0" destOrd="0" parTransId="{7FD7436B-E4E9-4BFF-8568-27C7BE6E221A}" sibTransId="{5D210926-D5DC-4AA4-9AB7-C4D2BC6975AF}"/>
    <dgm:cxn modelId="{EA55E0CD-7D79-4853-8ABD-18A36AA48BCF}" type="presOf" srcId="{34FE0C45-5EB7-4B6D-95AF-D1A71B077D92}" destId="{910C246B-31D9-4BF4-8F03-E57467079784}" srcOrd="1" destOrd="0" presId="urn:microsoft.com/office/officeart/2005/8/layout/orgChart1"/>
    <dgm:cxn modelId="{23F26CCF-B83D-43F7-BC56-771327C2C3E6}" type="presOf" srcId="{08344FC7-524D-4FA6-833C-98E648E1242A}" destId="{9187A2BA-5E58-4D7D-8436-77CCFAE26482}" srcOrd="0" destOrd="0" presId="urn:microsoft.com/office/officeart/2005/8/layout/orgChart1"/>
    <dgm:cxn modelId="{7A4EC5D3-2121-499C-BC23-66C67DDB8A95}" type="presOf" srcId="{9096EAE0-7428-4D38-981E-73BDB7F3ED2F}" destId="{4E9AA3E0-6E8A-4007-A96F-4F9CBB8AE743}" srcOrd="1" destOrd="0" presId="urn:microsoft.com/office/officeart/2005/8/layout/orgChart1"/>
    <dgm:cxn modelId="{9C3597D7-2E28-4445-AB25-D62A75BCBCF6}" type="presOf" srcId="{2288B6D0-8544-4C48-8013-0C02FE7180D7}" destId="{56BECE91-0B7F-4BAC-9431-DD6190472921}" srcOrd="0" destOrd="0" presId="urn:microsoft.com/office/officeart/2005/8/layout/orgChart1"/>
    <dgm:cxn modelId="{97C196D9-DF76-4814-83DA-6818A0321F5F}" type="presOf" srcId="{A943B5BC-18DF-4A36-925A-D4B194A4B7F4}" destId="{8943B75D-1E52-4FD2-A8FF-D99F9C922CDA}" srcOrd="1" destOrd="0" presId="urn:microsoft.com/office/officeart/2005/8/layout/orgChart1"/>
    <dgm:cxn modelId="{D587ACDE-80FF-4299-87EC-B5BB0A802906}" srcId="{E1E987EC-B9E9-4A1D-A77E-2457D43D159F}" destId="{A943B5BC-18DF-4A36-925A-D4B194A4B7F4}" srcOrd="1" destOrd="0" parTransId="{D889FA8D-8CC0-4265-919C-8B35E6E746BA}" sibTransId="{D399BF61-B5B4-4F20-8580-D94A7240A9B8}"/>
    <dgm:cxn modelId="{C4B767E4-7139-4A79-B2BF-3922253E6B38}" type="presOf" srcId="{12C0AFC2-A5F8-4BE9-95CB-0E8A23242D94}" destId="{5755C309-CC61-49FA-9445-36AD3AE82D22}" srcOrd="0" destOrd="0" presId="urn:microsoft.com/office/officeart/2005/8/layout/orgChart1"/>
    <dgm:cxn modelId="{1EDEDEE6-6527-47CB-A2D5-AE2C4ED0B8DE}" srcId="{E1E987EC-B9E9-4A1D-A77E-2457D43D159F}" destId="{2F082316-FBDD-400F-892D-B29F6441BD19}" srcOrd="2" destOrd="0" parTransId="{9DCD8609-670D-4907-BCCA-AC0A5E6E7C6A}" sibTransId="{92CB2B61-BD4A-4B4E-9038-14C917C2A8C0}"/>
    <dgm:cxn modelId="{3CC9B8EA-1C97-44FC-9556-D31912B58A76}" type="presOf" srcId="{7FD7436B-E4E9-4BFF-8568-27C7BE6E221A}" destId="{31BB9632-8912-4383-B841-3D9813EBB284}" srcOrd="0" destOrd="0" presId="urn:microsoft.com/office/officeart/2005/8/layout/orgChart1"/>
    <dgm:cxn modelId="{5FF719EE-219C-406D-A0E2-79E43CA6C0C8}" type="presOf" srcId="{C6D18822-F666-40E6-8C1A-E1CBC4BF2194}" destId="{74D94253-2150-41F0-9854-A7924FD917C4}" srcOrd="1" destOrd="0" presId="urn:microsoft.com/office/officeart/2005/8/layout/orgChart1"/>
    <dgm:cxn modelId="{A015F6F0-7640-4511-9390-CE595DC99ADD}" type="presOf" srcId="{329E0951-CC08-4E52-A462-743D1360D5EE}" destId="{A835C012-FDAE-48CA-9A6D-EB417F781861}" srcOrd="1" destOrd="0" presId="urn:microsoft.com/office/officeart/2005/8/layout/orgChart1"/>
    <dgm:cxn modelId="{7B8C1DF2-51DC-4388-A709-798252742764}" type="presOf" srcId="{9DCD8609-670D-4907-BCCA-AC0A5E6E7C6A}" destId="{F66CC069-60E6-47C0-8C6C-A56DA27EF243}" srcOrd="0" destOrd="0" presId="urn:microsoft.com/office/officeart/2005/8/layout/orgChart1"/>
    <dgm:cxn modelId="{F5F9FCF6-5F69-41B2-9993-E84D22E85845}" type="presOf" srcId="{329E0951-CC08-4E52-A462-743D1360D5EE}" destId="{96240769-7340-44F1-9BA1-1F1D3C872FCF}" srcOrd="0" destOrd="0" presId="urn:microsoft.com/office/officeart/2005/8/layout/orgChart1"/>
    <dgm:cxn modelId="{BDF04C88-C1F8-4B6D-99F7-B57F38D79D7B}" type="presParOf" srcId="{FFB204EF-1B9B-425E-883F-D1843BF844E8}" destId="{77D447F9-950A-4A54-8807-5E62FFA5DB37}" srcOrd="0" destOrd="0" presId="urn:microsoft.com/office/officeart/2005/8/layout/orgChart1"/>
    <dgm:cxn modelId="{EFEFF95F-8196-4BEC-90F2-AE058B4FF552}" type="presParOf" srcId="{77D447F9-950A-4A54-8807-5E62FFA5DB37}" destId="{5B1B128C-F24C-42FC-9040-1BB2C33B1A29}" srcOrd="0" destOrd="0" presId="urn:microsoft.com/office/officeart/2005/8/layout/orgChart1"/>
    <dgm:cxn modelId="{8EAE0D9D-205B-4B37-B923-A6478181D2EF}" type="presParOf" srcId="{5B1B128C-F24C-42FC-9040-1BB2C33B1A29}" destId="{9187A2BA-5E58-4D7D-8436-77CCFAE26482}" srcOrd="0" destOrd="0" presId="urn:microsoft.com/office/officeart/2005/8/layout/orgChart1"/>
    <dgm:cxn modelId="{E4A2D635-9232-407E-A07F-E02BECD42D51}" type="presParOf" srcId="{5B1B128C-F24C-42FC-9040-1BB2C33B1A29}" destId="{1660DA68-CA82-4462-915B-4D93734AA9CE}" srcOrd="1" destOrd="0" presId="urn:microsoft.com/office/officeart/2005/8/layout/orgChart1"/>
    <dgm:cxn modelId="{A43EE416-9C89-4AC6-A9A1-EC01545CDD45}" type="presParOf" srcId="{77D447F9-950A-4A54-8807-5E62FFA5DB37}" destId="{CECC04C4-F011-492A-A034-3F625FFCB844}" srcOrd="1" destOrd="0" presId="urn:microsoft.com/office/officeart/2005/8/layout/orgChart1"/>
    <dgm:cxn modelId="{7745266F-7235-4473-835E-5B89BE4D2B06}" type="presParOf" srcId="{CECC04C4-F011-492A-A034-3F625FFCB844}" destId="{2A481726-7B0F-4D12-A3D6-37925DE7A680}" srcOrd="0" destOrd="0" presId="urn:microsoft.com/office/officeart/2005/8/layout/orgChart1"/>
    <dgm:cxn modelId="{104388A3-2BD8-4403-A96A-191BC439048A}" type="presParOf" srcId="{CECC04C4-F011-492A-A034-3F625FFCB844}" destId="{376565CD-3E51-4446-B004-3DB883FF31EB}" srcOrd="1" destOrd="0" presId="urn:microsoft.com/office/officeart/2005/8/layout/orgChart1"/>
    <dgm:cxn modelId="{77B923FE-0A20-4149-9310-AAA0D9BB703C}" type="presParOf" srcId="{376565CD-3E51-4446-B004-3DB883FF31EB}" destId="{E8BD6E8A-7213-4388-8DCD-4A98A1369BC2}" srcOrd="0" destOrd="0" presId="urn:microsoft.com/office/officeart/2005/8/layout/orgChart1"/>
    <dgm:cxn modelId="{B389FC5A-747A-41D1-A181-7E2B64FE0620}" type="presParOf" srcId="{E8BD6E8A-7213-4388-8DCD-4A98A1369BC2}" destId="{D8084D36-007C-443F-90F9-A28B73CF8640}" srcOrd="0" destOrd="0" presId="urn:microsoft.com/office/officeart/2005/8/layout/orgChart1"/>
    <dgm:cxn modelId="{B0915DD4-EE07-4EDD-9AB0-F7432AE4F55D}" type="presParOf" srcId="{E8BD6E8A-7213-4388-8DCD-4A98A1369BC2}" destId="{2E676B37-6F87-4522-ADA9-E4CEEBA3FA9A}" srcOrd="1" destOrd="0" presId="urn:microsoft.com/office/officeart/2005/8/layout/orgChart1"/>
    <dgm:cxn modelId="{5F2C981D-B8FE-43E1-AD20-D831EA2CC7E8}" type="presParOf" srcId="{376565CD-3E51-4446-B004-3DB883FF31EB}" destId="{7CFFF423-AFD4-47C5-A9CA-C184F0E37FA7}" srcOrd="1" destOrd="0" presId="urn:microsoft.com/office/officeart/2005/8/layout/orgChart1"/>
    <dgm:cxn modelId="{50AB296F-C367-40A5-AA2B-CB3F008A2174}" type="presParOf" srcId="{7CFFF423-AFD4-47C5-A9CA-C184F0E37FA7}" destId="{5407EBF6-FB12-4360-BB04-6C3D19C7F06B}" srcOrd="0" destOrd="0" presId="urn:microsoft.com/office/officeart/2005/8/layout/orgChart1"/>
    <dgm:cxn modelId="{3B65996F-2DF3-4CE0-87BA-44C0C1BDEB5C}" type="presParOf" srcId="{7CFFF423-AFD4-47C5-A9CA-C184F0E37FA7}" destId="{B44DDD68-8BFE-42D7-84CE-8C12D80DE6F7}" srcOrd="1" destOrd="0" presId="urn:microsoft.com/office/officeart/2005/8/layout/orgChart1"/>
    <dgm:cxn modelId="{49CBA6A9-8865-435D-AA81-EC412153475A}" type="presParOf" srcId="{B44DDD68-8BFE-42D7-84CE-8C12D80DE6F7}" destId="{1CC2DA7A-C4F4-468E-BBE0-5F5DB4302E61}" srcOrd="0" destOrd="0" presId="urn:microsoft.com/office/officeart/2005/8/layout/orgChart1"/>
    <dgm:cxn modelId="{816D16C5-444E-4F3F-92CB-04866127FE38}" type="presParOf" srcId="{1CC2DA7A-C4F4-468E-BBE0-5F5DB4302E61}" destId="{A477A72D-B7D0-4222-846E-D13F3A1EA42F}" srcOrd="0" destOrd="0" presId="urn:microsoft.com/office/officeart/2005/8/layout/orgChart1"/>
    <dgm:cxn modelId="{F034BD12-5451-4387-AE6E-6231CAC7DF4A}" type="presParOf" srcId="{1CC2DA7A-C4F4-468E-BBE0-5F5DB4302E61}" destId="{910C246B-31D9-4BF4-8F03-E57467079784}" srcOrd="1" destOrd="0" presId="urn:microsoft.com/office/officeart/2005/8/layout/orgChart1"/>
    <dgm:cxn modelId="{0285DE9E-2110-46C4-8FE6-29F9458687A2}" type="presParOf" srcId="{B44DDD68-8BFE-42D7-84CE-8C12D80DE6F7}" destId="{41A495CB-C42D-46B4-AD37-D312417AC88D}" srcOrd="1" destOrd="0" presId="urn:microsoft.com/office/officeart/2005/8/layout/orgChart1"/>
    <dgm:cxn modelId="{403E370C-735D-42EE-9E11-B7F9591EC6D1}" type="presParOf" srcId="{41A495CB-C42D-46B4-AD37-D312417AC88D}" destId="{6A01FBB4-3E40-4DA0-A774-5084C7ED88BF}" srcOrd="0" destOrd="0" presId="urn:microsoft.com/office/officeart/2005/8/layout/orgChart1"/>
    <dgm:cxn modelId="{6102FEB7-67B6-4B71-8624-09AB5A013E0B}" type="presParOf" srcId="{41A495CB-C42D-46B4-AD37-D312417AC88D}" destId="{A157FF77-0B80-4378-A348-4EEAF03997EE}" srcOrd="1" destOrd="0" presId="urn:microsoft.com/office/officeart/2005/8/layout/orgChart1"/>
    <dgm:cxn modelId="{A3D2A483-17D6-4501-A584-8F255D5FD9B2}" type="presParOf" srcId="{A157FF77-0B80-4378-A348-4EEAF03997EE}" destId="{FB48097D-62E7-4EA8-8E25-0CF6034A68FE}" srcOrd="0" destOrd="0" presId="urn:microsoft.com/office/officeart/2005/8/layout/orgChart1"/>
    <dgm:cxn modelId="{D08BA50F-15FD-4614-AE56-7BAD2AC28126}" type="presParOf" srcId="{FB48097D-62E7-4EA8-8E25-0CF6034A68FE}" destId="{1FB7B13E-4FDF-47B6-8064-B0313670AE0D}" srcOrd="0" destOrd="0" presId="urn:microsoft.com/office/officeart/2005/8/layout/orgChart1"/>
    <dgm:cxn modelId="{72494B74-DA9E-4311-9466-40F5F1DEFF33}" type="presParOf" srcId="{FB48097D-62E7-4EA8-8E25-0CF6034A68FE}" destId="{1EC143CB-77A2-4D34-B5BF-76A4C48F5F9A}" srcOrd="1" destOrd="0" presId="urn:microsoft.com/office/officeart/2005/8/layout/orgChart1"/>
    <dgm:cxn modelId="{FAA2360B-C95A-4F85-A72F-942C05DC6451}" type="presParOf" srcId="{A157FF77-0B80-4378-A348-4EEAF03997EE}" destId="{4AFBB3E8-D854-44FC-9980-1B8A4DFFC0DF}" srcOrd="1" destOrd="0" presId="urn:microsoft.com/office/officeart/2005/8/layout/orgChart1"/>
    <dgm:cxn modelId="{A8E89AC9-7600-41B5-9F2F-2F68FDF02B40}" type="presParOf" srcId="{4AFBB3E8-D854-44FC-9980-1B8A4DFFC0DF}" destId="{31BB9632-8912-4383-B841-3D9813EBB284}" srcOrd="0" destOrd="0" presId="urn:microsoft.com/office/officeart/2005/8/layout/orgChart1"/>
    <dgm:cxn modelId="{46A37697-2357-430E-A9DD-86BF561A03B3}" type="presParOf" srcId="{4AFBB3E8-D854-44FC-9980-1B8A4DFFC0DF}" destId="{A5AD56F7-10A2-4C11-ADBB-95145D6A5A32}" srcOrd="1" destOrd="0" presId="urn:microsoft.com/office/officeart/2005/8/layout/orgChart1"/>
    <dgm:cxn modelId="{BC5103A3-C23E-49C9-9707-F0AF3E158101}" type="presParOf" srcId="{A5AD56F7-10A2-4C11-ADBB-95145D6A5A32}" destId="{4B740710-6697-43B7-A75B-379365592D6E}" srcOrd="0" destOrd="0" presId="urn:microsoft.com/office/officeart/2005/8/layout/orgChart1"/>
    <dgm:cxn modelId="{7D353C01-BDB2-4A1B-9D7A-6A0B354F9054}" type="presParOf" srcId="{4B740710-6697-43B7-A75B-379365592D6E}" destId="{5755C309-CC61-49FA-9445-36AD3AE82D22}" srcOrd="0" destOrd="0" presId="urn:microsoft.com/office/officeart/2005/8/layout/orgChart1"/>
    <dgm:cxn modelId="{CE81938F-A2F0-499D-BE1C-05E8D69C544D}" type="presParOf" srcId="{4B740710-6697-43B7-A75B-379365592D6E}" destId="{A5DB4B64-04C4-4222-B976-AC8B08F8B217}" srcOrd="1" destOrd="0" presId="urn:microsoft.com/office/officeart/2005/8/layout/orgChart1"/>
    <dgm:cxn modelId="{33186D2A-26BA-4A10-8303-CDD9F50120FA}" type="presParOf" srcId="{A5AD56F7-10A2-4C11-ADBB-95145D6A5A32}" destId="{CF33DF92-29F7-4B31-8638-F4403F1CE7A7}" srcOrd="1" destOrd="0" presId="urn:microsoft.com/office/officeart/2005/8/layout/orgChart1"/>
    <dgm:cxn modelId="{754C0CAC-49BA-4130-A5B9-792125E35222}" type="presParOf" srcId="{A5AD56F7-10A2-4C11-ADBB-95145D6A5A32}" destId="{D314023B-768F-465F-9324-BCBD4A5A8565}" srcOrd="2" destOrd="0" presId="urn:microsoft.com/office/officeart/2005/8/layout/orgChart1"/>
    <dgm:cxn modelId="{AE1AFE1D-E0D9-418D-BA5C-C2C13E44093D}" type="presParOf" srcId="{4AFBB3E8-D854-44FC-9980-1B8A4DFFC0DF}" destId="{8064FA5B-AEC7-49F0-BBB9-CB41D484FE44}" srcOrd="2" destOrd="0" presId="urn:microsoft.com/office/officeart/2005/8/layout/orgChart1"/>
    <dgm:cxn modelId="{D7895A1D-C348-4CC1-BC16-21A17FAF7563}" type="presParOf" srcId="{4AFBB3E8-D854-44FC-9980-1B8A4DFFC0DF}" destId="{0CE9D5E5-9B6F-4AA7-8BED-85DD39C1339D}" srcOrd="3" destOrd="0" presId="urn:microsoft.com/office/officeart/2005/8/layout/orgChart1"/>
    <dgm:cxn modelId="{3FCB1CEB-2E6A-4830-BE58-824EC453E452}" type="presParOf" srcId="{0CE9D5E5-9B6F-4AA7-8BED-85DD39C1339D}" destId="{28757380-53BD-4A6C-A35A-F25C7BC7A4EF}" srcOrd="0" destOrd="0" presId="urn:microsoft.com/office/officeart/2005/8/layout/orgChart1"/>
    <dgm:cxn modelId="{EBF14741-2470-45DD-BA2F-821B605859C3}" type="presParOf" srcId="{28757380-53BD-4A6C-A35A-F25C7BC7A4EF}" destId="{CB4AEFC3-60B9-4E90-AED7-81AE32A20648}" srcOrd="0" destOrd="0" presId="urn:microsoft.com/office/officeart/2005/8/layout/orgChart1"/>
    <dgm:cxn modelId="{9AA08DF3-794A-4DC7-B2E2-591A8DC4219C}" type="presParOf" srcId="{28757380-53BD-4A6C-A35A-F25C7BC7A4EF}" destId="{74D94253-2150-41F0-9854-A7924FD917C4}" srcOrd="1" destOrd="0" presId="urn:microsoft.com/office/officeart/2005/8/layout/orgChart1"/>
    <dgm:cxn modelId="{D126364D-B6E1-4ED0-8098-16ACCF030F93}" type="presParOf" srcId="{0CE9D5E5-9B6F-4AA7-8BED-85DD39C1339D}" destId="{41800F5D-DFC2-477D-AB79-C3A9B171FA5F}" srcOrd="1" destOrd="0" presId="urn:microsoft.com/office/officeart/2005/8/layout/orgChart1"/>
    <dgm:cxn modelId="{BEB2A08A-FAC0-47C0-8575-6ECD5A192209}" type="presParOf" srcId="{0CE9D5E5-9B6F-4AA7-8BED-85DD39C1339D}" destId="{2BAA4A9A-990F-4443-BD0C-C8D321D40EDE}" srcOrd="2" destOrd="0" presId="urn:microsoft.com/office/officeart/2005/8/layout/orgChart1"/>
    <dgm:cxn modelId="{806B0B6E-90D6-4BEF-A784-67685498E547}" type="presParOf" srcId="{A157FF77-0B80-4378-A348-4EEAF03997EE}" destId="{058812B5-BF19-4CF6-B1B5-FA36E97A1624}" srcOrd="2" destOrd="0" presId="urn:microsoft.com/office/officeart/2005/8/layout/orgChart1"/>
    <dgm:cxn modelId="{D398DB74-B942-4248-A5AA-79AB12C075AD}" type="presParOf" srcId="{41A495CB-C42D-46B4-AD37-D312417AC88D}" destId="{32F7D967-231E-4CED-BADE-5677850ACEE4}" srcOrd="2" destOrd="0" presId="urn:microsoft.com/office/officeart/2005/8/layout/orgChart1"/>
    <dgm:cxn modelId="{42FC05A2-26E4-49CE-A57A-340BD660C26E}" type="presParOf" srcId="{41A495CB-C42D-46B4-AD37-D312417AC88D}" destId="{092A2F0D-36F5-46A2-B931-F74D9FB9F688}" srcOrd="3" destOrd="0" presId="urn:microsoft.com/office/officeart/2005/8/layout/orgChart1"/>
    <dgm:cxn modelId="{20CB69EF-7CD8-4C7A-8A7F-8D38EAC7FF16}" type="presParOf" srcId="{092A2F0D-36F5-46A2-B931-F74D9FB9F688}" destId="{13C3289C-5F2F-4C7B-9496-C3F677D885BE}" srcOrd="0" destOrd="0" presId="urn:microsoft.com/office/officeart/2005/8/layout/orgChart1"/>
    <dgm:cxn modelId="{957FF514-979B-4E18-AD9E-69E2BA2E7530}" type="presParOf" srcId="{13C3289C-5F2F-4C7B-9496-C3F677D885BE}" destId="{09B4EC63-1D76-4FBC-8555-F53CC6337ADB}" srcOrd="0" destOrd="0" presId="urn:microsoft.com/office/officeart/2005/8/layout/orgChart1"/>
    <dgm:cxn modelId="{0A900826-AC57-443E-8606-97FAF7F2D34E}" type="presParOf" srcId="{13C3289C-5F2F-4C7B-9496-C3F677D885BE}" destId="{16714065-CD23-41B1-9E54-E1726AD2AB5A}" srcOrd="1" destOrd="0" presId="urn:microsoft.com/office/officeart/2005/8/layout/orgChart1"/>
    <dgm:cxn modelId="{4B0B7067-62F4-478F-80D4-7BA97366FBD0}" type="presParOf" srcId="{092A2F0D-36F5-46A2-B931-F74D9FB9F688}" destId="{CB0F2C82-F9D6-4C17-B098-2F2EB92E198B}" srcOrd="1" destOrd="0" presId="urn:microsoft.com/office/officeart/2005/8/layout/orgChart1"/>
    <dgm:cxn modelId="{013D035A-CC02-490C-91FC-749902CD011E}" type="presParOf" srcId="{092A2F0D-36F5-46A2-B931-F74D9FB9F688}" destId="{26DC55D9-2879-489C-A317-6AF93176471A}" srcOrd="2" destOrd="0" presId="urn:microsoft.com/office/officeart/2005/8/layout/orgChart1"/>
    <dgm:cxn modelId="{ABBD6529-2EAE-409E-B542-9C8427FDA027}" type="presParOf" srcId="{41A495CB-C42D-46B4-AD37-D312417AC88D}" destId="{56BECE91-0B7F-4BAC-9431-DD6190472921}" srcOrd="4" destOrd="0" presId="urn:microsoft.com/office/officeart/2005/8/layout/orgChart1"/>
    <dgm:cxn modelId="{55AB1631-67F9-49E3-AB86-5E9053533A7E}" type="presParOf" srcId="{41A495CB-C42D-46B4-AD37-D312417AC88D}" destId="{F9BC9A6A-4C91-4F82-BF1A-D4E48097C1E3}" srcOrd="5" destOrd="0" presId="urn:microsoft.com/office/officeart/2005/8/layout/orgChart1"/>
    <dgm:cxn modelId="{AEBCFDFD-1BF8-4EA5-AAD0-536F2A56F65F}" type="presParOf" srcId="{F9BC9A6A-4C91-4F82-BF1A-D4E48097C1E3}" destId="{D72F44F9-C598-4415-9E2B-57FCD408E6CD}" srcOrd="0" destOrd="0" presId="urn:microsoft.com/office/officeart/2005/8/layout/orgChart1"/>
    <dgm:cxn modelId="{A7AA255E-F975-483C-9862-24FCDF50B4B5}" type="presParOf" srcId="{D72F44F9-C598-4415-9E2B-57FCD408E6CD}" destId="{96240769-7340-44F1-9BA1-1F1D3C872FCF}" srcOrd="0" destOrd="0" presId="urn:microsoft.com/office/officeart/2005/8/layout/orgChart1"/>
    <dgm:cxn modelId="{FB3435E2-E812-4932-A938-53D69DAA98B3}" type="presParOf" srcId="{D72F44F9-C598-4415-9E2B-57FCD408E6CD}" destId="{A835C012-FDAE-48CA-9A6D-EB417F781861}" srcOrd="1" destOrd="0" presId="urn:microsoft.com/office/officeart/2005/8/layout/orgChart1"/>
    <dgm:cxn modelId="{68D15AB8-0070-4427-9EFC-CE2CA46C594E}" type="presParOf" srcId="{F9BC9A6A-4C91-4F82-BF1A-D4E48097C1E3}" destId="{36E36538-B0D9-4975-BACF-A93BA48DC480}" srcOrd="1" destOrd="0" presId="urn:microsoft.com/office/officeart/2005/8/layout/orgChart1"/>
    <dgm:cxn modelId="{B7B36223-5BE2-4072-85C5-DD80CF34507A}" type="presParOf" srcId="{F9BC9A6A-4C91-4F82-BF1A-D4E48097C1E3}" destId="{F3E0BC65-55BC-475E-A591-C2B426DD2D20}" srcOrd="2" destOrd="0" presId="urn:microsoft.com/office/officeart/2005/8/layout/orgChart1"/>
    <dgm:cxn modelId="{0D7A9C8C-F703-4263-9118-46E3C2F5FE3E}" type="presParOf" srcId="{B44DDD68-8BFE-42D7-84CE-8C12D80DE6F7}" destId="{D79EB229-9D7F-4B89-93DA-D1272FD5325E}" srcOrd="2" destOrd="0" presId="urn:microsoft.com/office/officeart/2005/8/layout/orgChart1"/>
    <dgm:cxn modelId="{36EEB113-E724-4DE0-AD52-3A97D7657DE0}" type="presParOf" srcId="{7CFFF423-AFD4-47C5-A9CA-C184F0E37FA7}" destId="{1EE7497E-11FC-414A-84CC-3BDFA993B110}" srcOrd="2" destOrd="0" presId="urn:microsoft.com/office/officeart/2005/8/layout/orgChart1"/>
    <dgm:cxn modelId="{A8E70BD8-9553-42A8-8195-CC59D038E162}" type="presParOf" srcId="{7CFFF423-AFD4-47C5-A9CA-C184F0E37FA7}" destId="{36BD1CDB-3675-4F1D-8EEA-D5FFD330EA20}" srcOrd="3" destOrd="0" presId="urn:microsoft.com/office/officeart/2005/8/layout/orgChart1"/>
    <dgm:cxn modelId="{F626BDF3-10EC-4BC4-85DE-83169960BF9E}" type="presParOf" srcId="{36BD1CDB-3675-4F1D-8EEA-D5FFD330EA20}" destId="{A606E86F-4CFF-4D6B-9F28-E9F40FFDF176}" srcOrd="0" destOrd="0" presId="urn:microsoft.com/office/officeart/2005/8/layout/orgChart1"/>
    <dgm:cxn modelId="{48A7C257-7814-4AB3-8B23-5A297D4F2FD7}" type="presParOf" srcId="{A606E86F-4CFF-4D6B-9F28-E9F40FFDF176}" destId="{C22AB236-5E12-4EC4-97FB-B7BF681D4B0C}" srcOrd="0" destOrd="0" presId="urn:microsoft.com/office/officeart/2005/8/layout/orgChart1"/>
    <dgm:cxn modelId="{787C915B-8A7F-45AB-A929-6D47952E172C}" type="presParOf" srcId="{A606E86F-4CFF-4D6B-9F28-E9F40FFDF176}" destId="{8943B75D-1E52-4FD2-A8FF-D99F9C922CDA}" srcOrd="1" destOrd="0" presId="urn:microsoft.com/office/officeart/2005/8/layout/orgChart1"/>
    <dgm:cxn modelId="{D4CC4E3A-220C-46DD-B794-CCC20DCD01D5}" type="presParOf" srcId="{36BD1CDB-3675-4F1D-8EEA-D5FFD330EA20}" destId="{B2F68B6E-9F1D-4087-91F0-E4A7669E36D9}" srcOrd="1" destOrd="0" presId="urn:microsoft.com/office/officeart/2005/8/layout/orgChart1"/>
    <dgm:cxn modelId="{8168B8BB-D08F-43FA-BE72-2576B6887C5F}" type="presParOf" srcId="{36BD1CDB-3675-4F1D-8EEA-D5FFD330EA20}" destId="{11CC1C5F-7A0D-4898-AC62-DED8C8E20490}" srcOrd="2" destOrd="0" presId="urn:microsoft.com/office/officeart/2005/8/layout/orgChart1"/>
    <dgm:cxn modelId="{E7DBD125-8C3E-424E-BE10-CB40FF4B09D7}" type="presParOf" srcId="{7CFFF423-AFD4-47C5-A9CA-C184F0E37FA7}" destId="{F66CC069-60E6-47C0-8C6C-A56DA27EF243}" srcOrd="4" destOrd="0" presId="urn:microsoft.com/office/officeart/2005/8/layout/orgChart1"/>
    <dgm:cxn modelId="{F426BD56-D1D8-4FCD-A8CE-0A70B070A1AF}" type="presParOf" srcId="{7CFFF423-AFD4-47C5-A9CA-C184F0E37FA7}" destId="{8A4C397C-C145-49EE-A9C4-B99CBEE74C66}" srcOrd="5" destOrd="0" presId="urn:microsoft.com/office/officeart/2005/8/layout/orgChart1"/>
    <dgm:cxn modelId="{B32F9751-546B-494A-8A8B-0931BEBD342C}" type="presParOf" srcId="{8A4C397C-C145-49EE-A9C4-B99CBEE74C66}" destId="{EEBCDF07-1CD5-483E-AE24-ECB33DC9F342}" srcOrd="0" destOrd="0" presId="urn:microsoft.com/office/officeart/2005/8/layout/orgChart1"/>
    <dgm:cxn modelId="{C0A566E9-B20C-43B2-9060-EC2B5D7DB1A6}" type="presParOf" srcId="{EEBCDF07-1CD5-483E-AE24-ECB33DC9F342}" destId="{5C58704D-F255-4671-AE9D-185DCB3EFBED}" srcOrd="0" destOrd="0" presId="urn:microsoft.com/office/officeart/2005/8/layout/orgChart1"/>
    <dgm:cxn modelId="{EA9300FE-1C8A-4A92-A5CB-143064BE4CDF}" type="presParOf" srcId="{EEBCDF07-1CD5-483E-AE24-ECB33DC9F342}" destId="{17B52DCD-8A51-4003-8D2D-D1C1E84C6C98}" srcOrd="1" destOrd="0" presId="urn:microsoft.com/office/officeart/2005/8/layout/orgChart1"/>
    <dgm:cxn modelId="{1C27EFB2-8FBD-4AB0-A82C-F67714E3AE81}" type="presParOf" srcId="{8A4C397C-C145-49EE-A9C4-B99CBEE74C66}" destId="{EAA4CBF2-B8D2-4D5B-9DED-6E7F05B160D6}" srcOrd="1" destOrd="0" presId="urn:microsoft.com/office/officeart/2005/8/layout/orgChart1"/>
    <dgm:cxn modelId="{C6FDFAD3-363D-49D9-B43E-F9C3ED5EA783}" type="presParOf" srcId="{8A4C397C-C145-49EE-A9C4-B99CBEE74C66}" destId="{64273BD3-441A-4A63-8D1E-DFFAACABFDCD}" srcOrd="2" destOrd="0" presId="urn:microsoft.com/office/officeart/2005/8/layout/orgChart1"/>
    <dgm:cxn modelId="{C0D33C67-D033-4ADE-ABA2-B3F3ADB58C21}" type="presParOf" srcId="{7CFFF423-AFD4-47C5-A9CA-C184F0E37FA7}" destId="{5124C27F-A750-4D4C-838E-2E728FD772E1}" srcOrd="6" destOrd="0" presId="urn:microsoft.com/office/officeart/2005/8/layout/orgChart1"/>
    <dgm:cxn modelId="{A2BE2575-802E-439B-9CFD-43919788F0FA}" type="presParOf" srcId="{7CFFF423-AFD4-47C5-A9CA-C184F0E37FA7}" destId="{7154CAC0-CD2A-4C64-B7E3-139237E7FE52}" srcOrd="7" destOrd="0" presId="urn:microsoft.com/office/officeart/2005/8/layout/orgChart1"/>
    <dgm:cxn modelId="{7BFA99E2-0569-4564-A2E4-36EE7808CEB1}" type="presParOf" srcId="{7154CAC0-CD2A-4C64-B7E3-139237E7FE52}" destId="{C60B9E5C-D863-4E1C-9B7E-0D772D404A67}" srcOrd="0" destOrd="0" presId="urn:microsoft.com/office/officeart/2005/8/layout/orgChart1"/>
    <dgm:cxn modelId="{60D935FF-167F-4F16-B265-ECD254084194}" type="presParOf" srcId="{C60B9E5C-D863-4E1C-9B7E-0D772D404A67}" destId="{35F8823D-4F63-4FE2-85EE-47D560890C9F}" srcOrd="0" destOrd="0" presId="urn:microsoft.com/office/officeart/2005/8/layout/orgChart1"/>
    <dgm:cxn modelId="{61AA09E0-7E4F-4F19-836A-A57EF643FCEB}" type="presParOf" srcId="{C60B9E5C-D863-4E1C-9B7E-0D772D404A67}" destId="{4E9AA3E0-6E8A-4007-A96F-4F9CBB8AE743}" srcOrd="1" destOrd="0" presId="urn:microsoft.com/office/officeart/2005/8/layout/orgChart1"/>
    <dgm:cxn modelId="{96D932B3-5A84-45A5-9439-7BE94FBA8AF3}" type="presParOf" srcId="{7154CAC0-CD2A-4C64-B7E3-139237E7FE52}" destId="{FACB2603-0E45-40CF-9B8A-A0B22A6E50B4}" srcOrd="1" destOrd="0" presId="urn:microsoft.com/office/officeart/2005/8/layout/orgChart1"/>
    <dgm:cxn modelId="{11E4E03C-611A-4A82-AFBE-026E884047EB}" type="presParOf" srcId="{FACB2603-0E45-40CF-9B8A-A0B22A6E50B4}" destId="{A3119E8A-C29C-4402-894B-AE6D1A730E6F}" srcOrd="0" destOrd="0" presId="urn:microsoft.com/office/officeart/2005/8/layout/orgChart1"/>
    <dgm:cxn modelId="{AF021E5B-7D8B-41C2-97A0-C7AFE4155CDD}" type="presParOf" srcId="{FACB2603-0E45-40CF-9B8A-A0B22A6E50B4}" destId="{AB95A71B-8ED6-454C-9816-2FB8DBDEB51B}" srcOrd="1" destOrd="0" presId="urn:microsoft.com/office/officeart/2005/8/layout/orgChart1"/>
    <dgm:cxn modelId="{7DF5F21B-8A80-47C6-9A2D-0A69EDA85CF1}" type="presParOf" srcId="{AB95A71B-8ED6-454C-9816-2FB8DBDEB51B}" destId="{C7B96FDE-89FC-4D69-8276-C2EC09EC9E6D}" srcOrd="0" destOrd="0" presId="urn:microsoft.com/office/officeart/2005/8/layout/orgChart1"/>
    <dgm:cxn modelId="{73E75961-221C-4ACA-A6E8-2B258C733E48}" type="presParOf" srcId="{C7B96FDE-89FC-4D69-8276-C2EC09EC9E6D}" destId="{9ADD61EF-4622-4BA7-B10B-6FFBCF37629A}" srcOrd="0" destOrd="0" presId="urn:microsoft.com/office/officeart/2005/8/layout/orgChart1"/>
    <dgm:cxn modelId="{C214ED1A-2A09-4CA4-B118-1D18E8AEB8A5}" type="presParOf" srcId="{C7B96FDE-89FC-4D69-8276-C2EC09EC9E6D}" destId="{E7DBDE2F-71AD-4409-9156-6AE714080C09}" srcOrd="1" destOrd="0" presId="urn:microsoft.com/office/officeart/2005/8/layout/orgChart1"/>
    <dgm:cxn modelId="{CFB1F699-301F-42CB-8CCE-3B3327A7B39D}" type="presParOf" srcId="{AB95A71B-8ED6-454C-9816-2FB8DBDEB51B}" destId="{2F35AE4C-E3C2-4BD0-8A8D-33F54A20CAE3}" srcOrd="1" destOrd="0" presId="urn:microsoft.com/office/officeart/2005/8/layout/orgChart1"/>
    <dgm:cxn modelId="{000EB791-9E59-47B8-B0E2-C9BBD3A3F720}" type="presParOf" srcId="{AB95A71B-8ED6-454C-9816-2FB8DBDEB51B}" destId="{349691A7-9CDD-431B-99AE-3536D45EEF45}" srcOrd="2" destOrd="0" presId="urn:microsoft.com/office/officeart/2005/8/layout/orgChart1"/>
    <dgm:cxn modelId="{D1A4A779-61A7-4420-8A41-C1EEC4818DF3}" type="presParOf" srcId="{FACB2603-0E45-40CF-9B8A-A0B22A6E50B4}" destId="{C447FE6A-5863-488D-8067-99AF727A2A5B}" srcOrd="2" destOrd="0" presId="urn:microsoft.com/office/officeart/2005/8/layout/orgChart1"/>
    <dgm:cxn modelId="{52928E93-F1F1-49BB-9FCB-956A9E7DE7B3}" type="presParOf" srcId="{FACB2603-0E45-40CF-9B8A-A0B22A6E50B4}" destId="{DE352E65-8CA4-49F6-9D72-B9C418D132C5}" srcOrd="3" destOrd="0" presId="urn:microsoft.com/office/officeart/2005/8/layout/orgChart1"/>
    <dgm:cxn modelId="{7E2069BE-11FF-4B01-A554-B438E8E702FC}" type="presParOf" srcId="{DE352E65-8CA4-49F6-9D72-B9C418D132C5}" destId="{78ABA50E-3765-46EA-9766-36576D94F7E6}" srcOrd="0" destOrd="0" presId="urn:microsoft.com/office/officeart/2005/8/layout/orgChart1"/>
    <dgm:cxn modelId="{BDAAB7E5-7FCF-4D05-934D-2A9A3866BD04}" type="presParOf" srcId="{78ABA50E-3765-46EA-9766-36576D94F7E6}" destId="{B9AD2DD0-415B-4B5B-8D9A-830F881D7BDF}" srcOrd="0" destOrd="0" presId="urn:microsoft.com/office/officeart/2005/8/layout/orgChart1"/>
    <dgm:cxn modelId="{B0081133-8576-41F7-9D49-6E106F9330D3}" type="presParOf" srcId="{78ABA50E-3765-46EA-9766-36576D94F7E6}" destId="{A439B3AA-1313-4299-BF5D-385AE178A98B}" srcOrd="1" destOrd="0" presId="urn:microsoft.com/office/officeart/2005/8/layout/orgChart1"/>
    <dgm:cxn modelId="{33169102-BDE8-414F-A930-FFC0CFC11915}" type="presParOf" srcId="{DE352E65-8CA4-49F6-9D72-B9C418D132C5}" destId="{45BC21EC-F07F-4617-8BEA-DF29D75DB0C5}" srcOrd="1" destOrd="0" presId="urn:microsoft.com/office/officeart/2005/8/layout/orgChart1"/>
    <dgm:cxn modelId="{C6EC9A93-CD58-4C18-BC86-785117B2479C}" type="presParOf" srcId="{DE352E65-8CA4-49F6-9D72-B9C418D132C5}" destId="{E96C3FFF-F2F1-4592-837A-2FD0AB2E1993}" srcOrd="2" destOrd="0" presId="urn:microsoft.com/office/officeart/2005/8/layout/orgChart1"/>
    <dgm:cxn modelId="{06A400F4-4CAE-42B5-B29C-E2439EFD89EE}" type="presParOf" srcId="{7154CAC0-CD2A-4C64-B7E3-139237E7FE52}" destId="{98AB6654-B7CA-4F46-A397-5094C0CBF5E8}" srcOrd="2" destOrd="0" presId="urn:microsoft.com/office/officeart/2005/8/layout/orgChart1"/>
    <dgm:cxn modelId="{75F4A3E8-8464-4B96-B0C6-2E17D1E6B97A}" type="presParOf" srcId="{376565CD-3E51-4446-B004-3DB883FF31EB}" destId="{2EF1E68A-685D-48FD-AF14-51AEE2C21BE4}" srcOrd="2" destOrd="0" presId="urn:microsoft.com/office/officeart/2005/8/layout/orgChart1"/>
    <dgm:cxn modelId="{8A89A645-4F8F-4174-8760-D06365DAFD27}" type="presParOf" srcId="{77D447F9-950A-4A54-8807-5E62FFA5DB37}" destId="{08181340-2ED8-4425-87B8-9A8BB1CD2AEB}"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7FE6A-5863-488D-8067-99AF727A2A5B}">
      <dsp:nvSpPr>
        <dsp:cNvPr id="0" name=""/>
        <dsp:cNvSpPr/>
      </dsp:nvSpPr>
      <dsp:spPr>
        <a:xfrm>
          <a:off x="5530637" y="2413743"/>
          <a:ext cx="162363" cy="1266434"/>
        </a:xfrm>
        <a:custGeom>
          <a:avLst/>
          <a:gdLst/>
          <a:ahLst/>
          <a:cxnLst/>
          <a:rect l="0" t="0" r="0" b="0"/>
          <a:pathLst>
            <a:path>
              <a:moveTo>
                <a:pt x="0" y="0"/>
              </a:moveTo>
              <a:lnTo>
                <a:pt x="0" y="1266434"/>
              </a:lnTo>
              <a:lnTo>
                <a:pt x="162363" y="12664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119E8A-C29C-4402-894B-AE6D1A730E6F}">
      <dsp:nvSpPr>
        <dsp:cNvPr id="0" name=""/>
        <dsp:cNvSpPr/>
      </dsp:nvSpPr>
      <dsp:spPr>
        <a:xfrm>
          <a:off x="5530637" y="2413743"/>
          <a:ext cx="162363" cy="497914"/>
        </a:xfrm>
        <a:custGeom>
          <a:avLst/>
          <a:gdLst/>
          <a:ahLst/>
          <a:cxnLst/>
          <a:rect l="0" t="0" r="0" b="0"/>
          <a:pathLst>
            <a:path>
              <a:moveTo>
                <a:pt x="0" y="0"/>
              </a:moveTo>
              <a:lnTo>
                <a:pt x="0" y="497914"/>
              </a:lnTo>
              <a:lnTo>
                <a:pt x="162363" y="4979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24C27F-A750-4D4C-838E-2E728FD772E1}">
      <dsp:nvSpPr>
        <dsp:cNvPr id="0" name=""/>
        <dsp:cNvSpPr/>
      </dsp:nvSpPr>
      <dsp:spPr>
        <a:xfrm>
          <a:off x="3910462" y="1645223"/>
          <a:ext cx="2053144" cy="227308"/>
        </a:xfrm>
        <a:custGeom>
          <a:avLst/>
          <a:gdLst/>
          <a:ahLst/>
          <a:cxnLst/>
          <a:rect l="0" t="0" r="0" b="0"/>
          <a:pathLst>
            <a:path>
              <a:moveTo>
                <a:pt x="0" y="0"/>
              </a:moveTo>
              <a:lnTo>
                <a:pt x="0" y="113654"/>
              </a:lnTo>
              <a:lnTo>
                <a:pt x="2053144" y="113654"/>
              </a:lnTo>
              <a:lnTo>
                <a:pt x="2053144" y="227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6CC069-60E6-47C0-8C6C-A56DA27EF243}">
      <dsp:nvSpPr>
        <dsp:cNvPr id="0" name=""/>
        <dsp:cNvSpPr/>
      </dsp:nvSpPr>
      <dsp:spPr>
        <a:xfrm>
          <a:off x="3910462" y="1645223"/>
          <a:ext cx="654865" cy="227308"/>
        </a:xfrm>
        <a:custGeom>
          <a:avLst/>
          <a:gdLst/>
          <a:ahLst/>
          <a:cxnLst/>
          <a:rect l="0" t="0" r="0" b="0"/>
          <a:pathLst>
            <a:path>
              <a:moveTo>
                <a:pt x="0" y="0"/>
              </a:moveTo>
              <a:lnTo>
                <a:pt x="0" y="113654"/>
              </a:lnTo>
              <a:lnTo>
                <a:pt x="654865" y="113654"/>
              </a:lnTo>
              <a:lnTo>
                <a:pt x="654865" y="227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E7497E-11FC-414A-84CC-3BDFA993B110}">
      <dsp:nvSpPr>
        <dsp:cNvPr id="0" name=""/>
        <dsp:cNvSpPr/>
      </dsp:nvSpPr>
      <dsp:spPr>
        <a:xfrm>
          <a:off x="3167049" y="1645223"/>
          <a:ext cx="743413" cy="227308"/>
        </a:xfrm>
        <a:custGeom>
          <a:avLst/>
          <a:gdLst/>
          <a:ahLst/>
          <a:cxnLst/>
          <a:rect l="0" t="0" r="0" b="0"/>
          <a:pathLst>
            <a:path>
              <a:moveTo>
                <a:pt x="743413" y="0"/>
              </a:moveTo>
              <a:lnTo>
                <a:pt x="743413" y="113654"/>
              </a:lnTo>
              <a:lnTo>
                <a:pt x="0" y="113654"/>
              </a:lnTo>
              <a:lnTo>
                <a:pt x="0" y="227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BECE91-0B7F-4BAC-9431-DD6190472921}">
      <dsp:nvSpPr>
        <dsp:cNvPr id="0" name=""/>
        <dsp:cNvSpPr/>
      </dsp:nvSpPr>
      <dsp:spPr>
        <a:xfrm>
          <a:off x="1857318" y="2413743"/>
          <a:ext cx="1309730" cy="227308"/>
        </a:xfrm>
        <a:custGeom>
          <a:avLst/>
          <a:gdLst/>
          <a:ahLst/>
          <a:cxnLst/>
          <a:rect l="0" t="0" r="0" b="0"/>
          <a:pathLst>
            <a:path>
              <a:moveTo>
                <a:pt x="0" y="0"/>
              </a:moveTo>
              <a:lnTo>
                <a:pt x="0" y="113654"/>
              </a:lnTo>
              <a:lnTo>
                <a:pt x="1309730" y="113654"/>
              </a:lnTo>
              <a:lnTo>
                <a:pt x="1309730" y="227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F7D967-231E-4CED-BADE-5677850ACEE4}">
      <dsp:nvSpPr>
        <dsp:cNvPr id="0" name=""/>
        <dsp:cNvSpPr/>
      </dsp:nvSpPr>
      <dsp:spPr>
        <a:xfrm>
          <a:off x="1811598" y="2413743"/>
          <a:ext cx="91440" cy="227308"/>
        </a:xfrm>
        <a:custGeom>
          <a:avLst/>
          <a:gdLst/>
          <a:ahLst/>
          <a:cxnLst/>
          <a:rect l="0" t="0" r="0" b="0"/>
          <a:pathLst>
            <a:path>
              <a:moveTo>
                <a:pt x="45720" y="0"/>
              </a:moveTo>
              <a:lnTo>
                <a:pt x="45720" y="227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64FA5B-AEC7-49F0-BBB9-CB41D484FE44}">
      <dsp:nvSpPr>
        <dsp:cNvPr id="0" name=""/>
        <dsp:cNvSpPr/>
      </dsp:nvSpPr>
      <dsp:spPr>
        <a:xfrm>
          <a:off x="114618" y="3182263"/>
          <a:ext cx="162363" cy="1288561"/>
        </a:xfrm>
        <a:custGeom>
          <a:avLst/>
          <a:gdLst/>
          <a:ahLst/>
          <a:cxnLst/>
          <a:rect l="0" t="0" r="0" b="0"/>
          <a:pathLst>
            <a:path>
              <a:moveTo>
                <a:pt x="0" y="0"/>
              </a:moveTo>
              <a:lnTo>
                <a:pt x="0" y="1288561"/>
              </a:lnTo>
              <a:lnTo>
                <a:pt x="162363" y="12885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BB9632-8912-4383-B841-3D9813EBB284}">
      <dsp:nvSpPr>
        <dsp:cNvPr id="0" name=""/>
        <dsp:cNvSpPr/>
      </dsp:nvSpPr>
      <dsp:spPr>
        <a:xfrm>
          <a:off x="114618" y="3182263"/>
          <a:ext cx="196373" cy="442737"/>
        </a:xfrm>
        <a:custGeom>
          <a:avLst/>
          <a:gdLst/>
          <a:ahLst/>
          <a:cxnLst/>
          <a:rect l="0" t="0" r="0" b="0"/>
          <a:pathLst>
            <a:path>
              <a:moveTo>
                <a:pt x="0" y="0"/>
              </a:moveTo>
              <a:lnTo>
                <a:pt x="0" y="442737"/>
              </a:lnTo>
              <a:lnTo>
                <a:pt x="196373" y="4427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1FBB4-3E40-4DA0-A774-5084C7ED88BF}">
      <dsp:nvSpPr>
        <dsp:cNvPr id="0" name=""/>
        <dsp:cNvSpPr/>
      </dsp:nvSpPr>
      <dsp:spPr>
        <a:xfrm>
          <a:off x="547587" y="2413743"/>
          <a:ext cx="1309730" cy="227308"/>
        </a:xfrm>
        <a:custGeom>
          <a:avLst/>
          <a:gdLst/>
          <a:ahLst/>
          <a:cxnLst/>
          <a:rect l="0" t="0" r="0" b="0"/>
          <a:pathLst>
            <a:path>
              <a:moveTo>
                <a:pt x="1309730" y="0"/>
              </a:moveTo>
              <a:lnTo>
                <a:pt x="1309730" y="113654"/>
              </a:lnTo>
              <a:lnTo>
                <a:pt x="0" y="113654"/>
              </a:lnTo>
              <a:lnTo>
                <a:pt x="0" y="227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07EBF6-FB12-4360-BB04-6C3D19C7F06B}">
      <dsp:nvSpPr>
        <dsp:cNvPr id="0" name=""/>
        <dsp:cNvSpPr/>
      </dsp:nvSpPr>
      <dsp:spPr>
        <a:xfrm>
          <a:off x="1857318" y="1645223"/>
          <a:ext cx="2053144" cy="227308"/>
        </a:xfrm>
        <a:custGeom>
          <a:avLst/>
          <a:gdLst/>
          <a:ahLst/>
          <a:cxnLst/>
          <a:rect l="0" t="0" r="0" b="0"/>
          <a:pathLst>
            <a:path>
              <a:moveTo>
                <a:pt x="2053144" y="0"/>
              </a:moveTo>
              <a:lnTo>
                <a:pt x="2053144" y="113654"/>
              </a:lnTo>
              <a:lnTo>
                <a:pt x="0" y="113654"/>
              </a:lnTo>
              <a:lnTo>
                <a:pt x="0" y="227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81726-7B0F-4D12-A3D6-37925DE7A680}">
      <dsp:nvSpPr>
        <dsp:cNvPr id="0" name=""/>
        <dsp:cNvSpPr/>
      </dsp:nvSpPr>
      <dsp:spPr>
        <a:xfrm>
          <a:off x="3864742" y="867178"/>
          <a:ext cx="91440" cy="236833"/>
        </a:xfrm>
        <a:custGeom>
          <a:avLst/>
          <a:gdLst/>
          <a:ahLst/>
          <a:cxnLst/>
          <a:rect l="0" t="0" r="0" b="0"/>
          <a:pathLst>
            <a:path>
              <a:moveTo>
                <a:pt x="45720" y="0"/>
              </a:moveTo>
              <a:lnTo>
                <a:pt x="45720" y="2368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7A2BA-5E58-4D7D-8436-77CCFAE26482}">
      <dsp:nvSpPr>
        <dsp:cNvPr id="0" name=""/>
        <dsp:cNvSpPr/>
      </dsp:nvSpPr>
      <dsp:spPr>
        <a:xfrm>
          <a:off x="3369251" y="325967"/>
          <a:ext cx="1082422" cy="5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Trustees Board</a:t>
          </a:r>
        </a:p>
      </dsp:txBody>
      <dsp:txXfrm>
        <a:off x="3369251" y="325967"/>
        <a:ext cx="1082422" cy="541211"/>
      </dsp:txXfrm>
    </dsp:sp>
    <dsp:sp modelId="{D8084D36-007C-443F-90F9-A28B73CF8640}">
      <dsp:nvSpPr>
        <dsp:cNvPr id="0" name=""/>
        <dsp:cNvSpPr/>
      </dsp:nvSpPr>
      <dsp:spPr>
        <a:xfrm>
          <a:off x="3369251" y="1104012"/>
          <a:ext cx="1082422" cy="5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DIRECTOR/CEO</a:t>
          </a:r>
        </a:p>
      </dsp:txBody>
      <dsp:txXfrm>
        <a:off x="3369251" y="1104012"/>
        <a:ext cx="1082422" cy="541211"/>
      </dsp:txXfrm>
    </dsp:sp>
    <dsp:sp modelId="{A477A72D-B7D0-4222-846E-D13F3A1EA42F}">
      <dsp:nvSpPr>
        <dsp:cNvPr id="0" name=""/>
        <dsp:cNvSpPr/>
      </dsp:nvSpPr>
      <dsp:spPr>
        <a:xfrm>
          <a:off x="1316107" y="1872532"/>
          <a:ext cx="1082422" cy="54121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chemeClr val="bg1"/>
              </a:solidFill>
            </a:rPr>
            <a:t>CYCLING OPERATIONS MANAGER</a:t>
          </a:r>
        </a:p>
        <a:p>
          <a:pPr marL="0" lvl="0" indent="0" algn="ctr" defTabSz="355600">
            <a:lnSpc>
              <a:spcPct val="90000"/>
            </a:lnSpc>
            <a:spcBef>
              <a:spcPct val="0"/>
            </a:spcBef>
            <a:spcAft>
              <a:spcPct val="35000"/>
            </a:spcAft>
            <a:buNone/>
          </a:pPr>
          <a:r>
            <a:rPr lang="en-GB" sz="800" b="1" kern="1200" dirty="0">
              <a:solidFill>
                <a:schemeClr val="bg1"/>
              </a:solidFill>
            </a:rPr>
            <a:t>(Wheels for Life)</a:t>
          </a:r>
        </a:p>
        <a:p>
          <a:pPr marL="0" lvl="0" indent="0" algn="ctr" defTabSz="355600">
            <a:lnSpc>
              <a:spcPct val="90000"/>
            </a:lnSpc>
            <a:spcBef>
              <a:spcPct val="0"/>
            </a:spcBef>
            <a:spcAft>
              <a:spcPct val="35000"/>
            </a:spcAft>
            <a:buNone/>
          </a:pPr>
          <a:r>
            <a:rPr lang="en-GB" sz="800" b="1" kern="1200" dirty="0">
              <a:solidFill>
                <a:schemeClr val="bg1"/>
              </a:solidFill>
            </a:rPr>
            <a:t>(28 hrs)</a:t>
          </a:r>
        </a:p>
      </dsp:txBody>
      <dsp:txXfrm>
        <a:off x="1316107" y="1872532"/>
        <a:ext cx="1082422" cy="541211"/>
      </dsp:txXfrm>
    </dsp:sp>
    <dsp:sp modelId="{1FB7B13E-4FDF-47B6-8064-B0313670AE0D}">
      <dsp:nvSpPr>
        <dsp:cNvPr id="0" name=""/>
        <dsp:cNvSpPr/>
      </dsp:nvSpPr>
      <dsp:spPr>
        <a:xfrm>
          <a:off x="6376" y="2641051"/>
          <a:ext cx="1082422" cy="54121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3 x Session </a:t>
          </a:r>
        </a:p>
        <a:p>
          <a:pPr marL="0" lvl="0" indent="0" algn="ctr" defTabSz="355600">
            <a:lnSpc>
              <a:spcPct val="90000"/>
            </a:lnSpc>
            <a:spcBef>
              <a:spcPct val="0"/>
            </a:spcBef>
            <a:spcAft>
              <a:spcPct val="35000"/>
            </a:spcAft>
            <a:buNone/>
          </a:pPr>
          <a:r>
            <a:rPr lang="en-GB" sz="800" b="1" kern="1200" dirty="0"/>
            <a:t>Managers (p-t)</a:t>
          </a:r>
          <a:endParaRPr lang="en-GB" sz="800" b="1" i="0" kern="1200" dirty="0">
            <a:solidFill>
              <a:schemeClr val="bg1"/>
            </a:solidFill>
          </a:endParaRPr>
        </a:p>
      </dsp:txBody>
      <dsp:txXfrm>
        <a:off x="6376" y="2641051"/>
        <a:ext cx="1082422" cy="541211"/>
      </dsp:txXfrm>
    </dsp:sp>
    <dsp:sp modelId="{5755C309-CC61-49FA-9445-36AD3AE82D22}">
      <dsp:nvSpPr>
        <dsp:cNvPr id="0" name=""/>
        <dsp:cNvSpPr/>
      </dsp:nvSpPr>
      <dsp:spPr>
        <a:xfrm>
          <a:off x="310991" y="3354395"/>
          <a:ext cx="1082422" cy="5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11</a:t>
          </a:r>
        </a:p>
        <a:p>
          <a:pPr marL="0" lvl="0" indent="0" algn="ctr" defTabSz="355600">
            <a:lnSpc>
              <a:spcPct val="90000"/>
            </a:lnSpc>
            <a:spcBef>
              <a:spcPct val="0"/>
            </a:spcBef>
            <a:spcAft>
              <a:spcPct val="35000"/>
            </a:spcAft>
            <a:buNone/>
          </a:pPr>
          <a:r>
            <a:rPr lang="en-GB" sz="800" b="1" kern="1200" dirty="0"/>
            <a:t>Cycle Instructors</a:t>
          </a:r>
        </a:p>
        <a:p>
          <a:pPr marL="0" lvl="0" indent="0" algn="ctr" defTabSz="355600">
            <a:lnSpc>
              <a:spcPct val="90000"/>
            </a:lnSpc>
            <a:spcBef>
              <a:spcPct val="0"/>
            </a:spcBef>
            <a:spcAft>
              <a:spcPct val="35000"/>
            </a:spcAft>
            <a:buNone/>
          </a:pPr>
          <a:r>
            <a:rPr lang="en-GB" sz="800" b="1" kern="1200" dirty="0"/>
            <a:t>(sessional)</a:t>
          </a:r>
        </a:p>
      </dsp:txBody>
      <dsp:txXfrm>
        <a:off x="310991" y="3354395"/>
        <a:ext cx="1082422" cy="541211"/>
      </dsp:txXfrm>
    </dsp:sp>
    <dsp:sp modelId="{CB4AEFC3-60B9-4E90-AED7-81AE32A20648}">
      <dsp:nvSpPr>
        <dsp:cNvPr id="0" name=""/>
        <dsp:cNvSpPr/>
      </dsp:nvSpPr>
      <dsp:spPr>
        <a:xfrm>
          <a:off x="276982" y="4178091"/>
          <a:ext cx="1171938" cy="5854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Session Volunteers</a:t>
          </a:r>
        </a:p>
      </dsp:txBody>
      <dsp:txXfrm>
        <a:off x="276982" y="4178091"/>
        <a:ext cx="1171938" cy="585465"/>
      </dsp:txXfrm>
    </dsp:sp>
    <dsp:sp modelId="{09B4EC63-1D76-4FBC-8555-F53CC6337ADB}">
      <dsp:nvSpPr>
        <dsp:cNvPr id="0" name=""/>
        <dsp:cNvSpPr/>
      </dsp:nvSpPr>
      <dsp:spPr>
        <a:xfrm>
          <a:off x="1316107" y="2641051"/>
          <a:ext cx="1082422" cy="54121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i="0" kern="1200" dirty="0">
              <a:solidFill>
                <a:schemeClr val="bg1"/>
              </a:solidFill>
            </a:rPr>
            <a:t>Community Engagement Officer (p-t)</a:t>
          </a:r>
        </a:p>
      </dsp:txBody>
      <dsp:txXfrm>
        <a:off x="1316107" y="2641051"/>
        <a:ext cx="1082422" cy="541211"/>
      </dsp:txXfrm>
    </dsp:sp>
    <dsp:sp modelId="{96240769-7340-44F1-9BA1-1F1D3C872FCF}">
      <dsp:nvSpPr>
        <dsp:cNvPr id="0" name=""/>
        <dsp:cNvSpPr/>
      </dsp:nvSpPr>
      <dsp:spPr>
        <a:xfrm>
          <a:off x="2625838" y="2641051"/>
          <a:ext cx="1082422" cy="5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Mechanic</a:t>
          </a:r>
          <a:r>
            <a:rPr lang="en-GB" sz="800" b="1" kern="1200" dirty="0"/>
            <a:t> (7 hrs)</a:t>
          </a:r>
        </a:p>
      </dsp:txBody>
      <dsp:txXfrm>
        <a:off x="2625838" y="2641051"/>
        <a:ext cx="1082422" cy="541211"/>
      </dsp:txXfrm>
    </dsp:sp>
    <dsp:sp modelId="{C22AB236-5E12-4EC4-97FB-B7BF681D4B0C}">
      <dsp:nvSpPr>
        <dsp:cNvPr id="0" name=""/>
        <dsp:cNvSpPr/>
      </dsp:nvSpPr>
      <dsp:spPr>
        <a:xfrm>
          <a:off x="2625838" y="1872532"/>
          <a:ext cx="1082422" cy="541211"/>
        </a:xfrm>
        <a:prstGeom prst="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COMMUNICATIONS MANAGER</a:t>
          </a:r>
        </a:p>
        <a:p>
          <a:pPr marL="0" lvl="0" indent="0" algn="ctr" defTabSz="355600">
            <a:lnSpc>
              <a:spcPct val="90000"/>
            </a:lnSpc>
            <a:spcBef>
              <a:spcPct val="0"/>
            </a:spcBef>
            <a:spcAft>
              <a:spcPct val="35000"/>
            </a:spcAft>
            <a:buNone/>
          </a:pPr>
          <a:r>
            <a:rPr lang="en-GB" sz="800" b="1" kern="1200" dirty="0"/>
            <a:t>(25 hrs)</a:t>
          </a:r>
        </a:p>
      </dsp:txBody>
      <dsp:txXfrm>
        <a:off x="2625838" y="1872532"/>
        <a:ext cx="1082422" cy="541211"/>
      </dsp:txXfrm>
    </dsp:sp>
    <dsp:sp modelId="{5C58704D-F255-4671-AE9D-185DCB3EFBED}">
      <dsp:nvSpPr>
        <dsp:cNvPr id="0" name=""/>
        <dsp:cNvSpPr/>
      </dsp:nvSpPr>
      <dsp:spPr>
        <a:xfrm>
          <a:off x="3935569" y="1872532"/>
          <a:ext cx="1259517" cy="541211"/>
        </a:xfrm>
        <a:prstGeom prst="rect">
          <a:avLst/>
        </a:prstGeom>
        <a:solidFill>
          <a:schemeClr val="accent4">
            <a:lumMod val="7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CENTRAL OPERATIONS MANAGER (25 hours)</a:t>
          </a:r>
        </a:p>
      </dsp:txBody>
      <dsp:txXfrm>
        <a:off x="3935569" y="1872532"/>
        <a:ext cx="1259517" cy="541211"/>
      </dsp:txXfrm>
    </dsp:sp>
    <dsp:sp modelId="{35F8823D-4F63-4FE2-85EE-47D560890C9F}">
      <dsp:nvSpPr>
        <dsp:cNvPr id="0" name=""/>
        <dsp:cNvSpPr/>
      </dsp:nvSpPr>
      <dsp:spPr>
        <a:xfrm>
          <a:off x="5422395" y="1872532"/>
          <a:ext cx="1082422" cy="541211"/>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solidFill>
                <a:schemeClr val="bg1"/>
              </a:solidFill>
            </a:rPr>
            <a:t>CAMPAINGS &amp; POLICY MANAGER</a:t>
          </a:r>
        </a:p>
        <a:p>
          <a:pPr marL="0" lvl="0" indent="0" algn="ctr" defTabSz="355600">
            <a:lnSpc>
              <a:spcPct val="90000"/>
            </a:lnSpc>
            <a:spcBef>
              <a:spcPct val="0"/>
            </a:spcBef>
            <a:spcAft>
              <a:spcPct val="35000"/>
            </a:spcAft>
            <a:buNone/>
          </a:pPr>
          <a:r>
            <a:rPr lang="en-GB" sz="800" b="1" kern="1200" dirty="0">
              <a:solidFill>
                <a:schemeClr val="bg1"/>
              </a:solidFill>
            </a:rPr>
            <a:t>(Wheels for Change)</a:t>
          </a:r>
        </a:p>
        <a:p>
          <a:pPr marL="0" lvl="0" indent="0" algn="ctr" defTabSz="355600">
            <a:lnSpc>
              <a:spcPct val="90000"/>
            </a:lnSpc>
            <a:spcBef>
              <a:spcPct val="0"/>
            </a:spcBef>
            <a:spcAft>
              <a:spcPct val="35000"/>
            </a:spcAft>
            <a:buNone/>
          </a:pPr>
          <a:r>
            <a:rPr lang="en-GB" sz="800" b="1" kern="1200" dirty="0">
              <a:solidFill>
                <a:schemeClr val="bg1"/>
              </a:solidFill>
            </a:rPr>
            <a:t>(25 hrs)</a:t>
          </a:r>
        </a:p>
      </dsp:txBody>
      <dsp:txXfrm>
        <a:off x="5422395" y="1872532"/>
        <a:ext cx="1082422" cy="541211"/>
      </dsp:txXfrm>
    </dsp:sp>
    <dsp:sp modelId="{9ADD61EF-4622-4BA7-B10B-6FFBCF37629A}">
      <dsp:nvSpPr>
        <dsp:cNvPr id="0" name=""/>
        <dsp:cNvSpPr/>
      </dsp:nvSpPr>
      <dsp:spPr>
        <a:xfrm>
          <a:off x="5693001" y="2641051"/>
          <a:ext cx="1082422" cy="5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dirty="0"/>
            <a:t>2x Campaigning &amp; Policy Officer</a:t>
          </a:r>
        </a:p>
        <a:p>
          <a:pPr marL="0" lvl="0" indent="0" algn="ctr" defTabSz="355600">
            <a:lnSpc>
              <a:spcPct val="90000"/>
            </a:lnSpc>
            <a:spcBef>
              <a:spcPct val="0"/>
            </a:spcBef>
            <a:spcAft>
              <a:spcPct val="35000"/>
            </a:spcAft>
            <a:buNone/>
          </a:pPr>
          <a:r>
            <a:rPr lang="en-GB" sz="800" b="1" kern="1200" dirty="0"/>
            <a:t>(21 hrs)</a:t>
          </a:r>
        </a:p>
      </dsp:txBody>
      <dsp:txXfrm>
        <a:off x="5693001" y="2641051"/>
        <a:ext cx="1082422" cy="541211"/>
      </dsp:txXfrm>
    </dsp:sp>
    <dsp:sp modelId="{B9AD2DD0-415B-4B5B-8D9A-830F881D7BDF}">
      <dsp:nvSpPr>
        <dsp:cNvPr id="0" name=""/>
        <dsp:cNvSpPr/>
      </dsp:nvSpPr>
      <dsp:spPr>
        <a:xfrm>
          <a:off x="5693001" y="3409571"/>
          <a:ext cx="1082422" cy="5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t>Photobank Administrator</a:t>
          </a:r>
          <a:endParaRPr lang="en-GB" sz="800" b="1" kern="1200" dirty="0"/>
        </a:p>
      </dsp:txBody>
      <dsp:txXfrm>
        <a:off x="5693001" y="3409571"/>
        <a:ext cx="1082422" cy="5412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6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8</Pages>
  <Words>2016</Words>
  <Characters>11495</Characters>
  <Application>Microsoft Office Word</Application>
  <DocSecurity>8</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Ceri Winter</dc:creator>
  <cp:lastModifiedBy>Isabelle Clement</cp:lastModifiedBy>
  <cp:revision>7</cp:revision>
  <cp:lastPrinted>2021-08-18T15:48:00Z</cp:lastPrinted>
  <dcterms:created xsi:type="dcterms:W3CDTF">2024-01-04T16:09:00Z</dcterms:created>
  <dcterms:modified xsi:type="dcterms:W3CDTF">2024-01-08T12:45:00Z</dcterms:modified>
</cp:coreProperties>
</file>