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F9" w:rsidRPr="00726ACF" w:rsidRDefault="008B7AF1" w:rsidP="001408F9">
      <w:pPr>
        <w:rPr>
          <w:rFonts w:ascii="Leelawadee" w:hAnsi="Leelawadee" w:cs="Leelawadee"/>
          <w:color w:val="FF0000"/>
          <w:sz w:val="24"/>
          <w:szCs w:val="24"/>
        </w:rPr>
      </w:pPr>
      <w:r w:rsidRPr="00726ACF">
        <w:rPr>
          <w:rFonts w:ascii="Leelawadee" w:hAnsi="Leelawadee" w:cs="Leelawadee"/>
          <w:color w:val="FF0000"/>
          <w:sz w:val="24"/>
          <w:szCs w:val="24"/>
        </w:rPr>
        <w:t>[Date]</w:t>
      </w:r>
      <w:r w:rsidRPr="00726ACF">
        <w:rPr>
          <w:rFonts w:ascii="Leelawadee" w:hAnsi="Leelawadee" w:cs="Leelawadee"/>
          <w:color w:val="FF0000"/>
          <w:sz w:val="24"/>
          <w:szCs w:val="24"/>
        </w:rPr>
        <w:tab/>
      </w:r>
      <w:r w:rsidRPr="00726ACF">
        <w:rPr>
          <w:rFonts w:ascii="Leelawadee" w:hAnsi="Leelawadee" w:cs="Leelawadee"/>
          <w:color w:val="FF0000"/>
          <w:sz w:val="24"/>
          <w:szCs w:val="24"/>
        </w:rPr>
        <w:tab/>
      </w:r>
      <w:r w:rsidRPr="00726ACF">
        <w:rPr>
          <w:rFonts w:ascii="Leelawadee" w:hAnsi="Leelawadee" w:cs="Leelawadee"/>
          <w:color w:val="FF0000"/>
          <w:sz w:val="24"/>
          <w:szCs w:val="24"/>
        </w:rPr>
        <w:tab/>
      </w:r>
      <w:r w:rsidRPr="00726ACF">
        <w:rPr>
          <w:rFonts w:ascii="Leelawadee" w:hAnsi="Leelawadee" w:cs="Leelawadee"/>
          <w:color w:val="FF0000"/>
          <w:sz w:val="24"/>
          <w:szCs w:val="24"/>
        </w:rPr>
        <w:tab/>
      </w:r>
      <w:r w:rsidRPr="00726ACF">
        <w:rPr>
          <w:rFonts w:ascii="Leelawadee" w:hAnsi="Leelawadee" w:cs="Leelawadee"/>
          <w:color w:val="FF0000"/>
          <w:sz w:val="24"/>
          <w:szCs w:val="24"/>
        </w:rPr>
        <w:tab/>
      </w:r>
      <w:r w:rsidRPr="00726ACF">
        <w:rPr>
          <w:rFonts w:ascii="Leelawadee" w:hAnsi="Leelawadee" w:cs="Leelawadee"/>
          <w:color w:val="FF0000"/>
          <w:sz w:val="24"/>
          <w:szCs w:val="24"/>
        </w:rPr>
        <w:tab/>
      </w:r>
      <w:r w:rsidRPr="00726ACF">
        <w:rPr>
          <w:rFonts w:ascii="Leelawadee" w:hAnsi="Leelawadee" w:cs="Leelawadee"/>
          <w:color w:val="FF0000"/>
          <w:sz w:val="24"/>
          <w:szCs w:val="24"/>
        </w:rPr>
        <w:tab/>
      </w:r>
      <w:r w:rsidRPr="00726ACF">
        <w:rPr>
          <w:rFonts w:ascii="Leelawadee" w:hAnsi="Leelawadee" w:cs="Leelawadee"/>
          <w:color w:val="FF0000"/>
          <w:sz w:val="24"/>
          <w:szCs w:val="24"/>
        </w:rPr>
        <w:tab/>
      </w:r>
      <w:r w:rsidRPr="00726ACF">
        <w:rPr>
          <w:rFonts w:ascii="Leelawadee" w:hAnsi="Leelawadee" w:cs="Leelawadee"/>
          <w:color w:val="FF0000"/>
          <w:sz w:val="24"/>
          <w:szCs w:val="24"/>
        </w:rPr>
        <w:tab/>
        <w:t xml:space="preserve">              </w:t>
      </w:r>
      <w:r w:rsidR="001408F9" w:rsidRPr="00726ACF">
        <w:rPr>
          <w:rFonts w:ascii="Leelawadee" w:hAnsi="Leelawadee" w:cs="Leelawadee"/>
          <w:color w:val="FF0000"/>
          <w:sz w:val="24"/>
          <w:szCs w:val="24"/>
        </w:rPr>
        <w:t>[Your address]</w:t>
      </w:r>
    </w:p>
    <w:p w:rsidR="001408F9" w:rsidRPr="00726ACF" w:rsidRDefault="001408F9" w:rsidP="001408F9">
      <w:pPr>
        <w:rPr>
          <w:rFonts w:ascii="Leelawadee" w:hAnsi="Leelawadee" w:cs="Leelawadee"/>
          <w:sz w:val="24"/>
          <w:szCs w:val="24"/>
        </w:rPr>
      </w:pPr>
    </w:p>
    <w:p w:rsidR="001408F9" w:rsidRPr="00726ACF" w:rsidRDefault="001408F9" w:rsidP="001408F9">
      <w:pPr>
        <w:jc w:val="center"/>
        <w:rPr>
          <w:rFonts w:ascii="Leelawadee" w:hAnsi="Leelawadee" w:cs="Leelawadee"/>
          <w:b/>
          <w:sz w:val="28"/>
          <w:szCs w:val="24"/>
        </w:rPr>
      </w:pPr>
      <w:r w:rsidRPr="00726ACF">
        <w:rPr>
          <w:rFonts w:ascii="Leelawadee" w:hAnsi="Leelawadee" w:cs="Leelawadee"/>
          <w:b/>
          <w:sz w:val="28"/>
          <w:szCs w:val="24"/>
        </w:rPr>
        <w:t>Recognising cycles as a mobility aid</w:t>
      </w:r>
    </w:p>
    <w:p w:rsidR="001408F9" w:rsidRPr="00726ACF" w:rsidRDefault="001408F9" w:rsidP="001408F9">
      <w:pPr>
        <w:rPr>
          <w:rFonts w:ascii="Leelawadee" w:hAnsi="Leelawadee" w:cs="Leelawadee"/>
          <w:sz w:val="24"/>
          <w:szCs w:val="24"/>
        </w:rPr>
      </w:pPr>
    </w:p>
    <w:p w:rsidR="001408F9" w:rsidRPr="00726ACF" w:rsidRDefault="001408F9" w:rsidP="001408F9">
      <w:pPr>
        <w:rPr>
          <w:rFonts w:ascii="Leelawadee" w:hAnsi="Leelawadee" w:cs="Leelawadee"/>
          <w:color w:val="FF0000"/>
          <w:sz w:val="24"/>
          <w:szCs w:val="24"/>
        </w:rPr>
      </w:pPr>
      <w:r w:rsidRPr="00726ACF">
        <w:rPr>
          <w:rFonts w:ascii="Leelawadee" w:hAnsi="Leelawadee" w:cs="Leelawadee"/>
          <w:sz w:val="24"/>
          <w:szCs w:val="24"/>
        </w:rPr>
        <w:t xml:space="preserve">Dear </w:t>
      </w:r>
      <w:r w:rsidRPr="00726ACF">
        <w:rPr>
          <w:rFonts w:ascii="Leelawadee" w:hAnsi="Leelawadee" w:cs="Leelawadee"/>
          <w:color w:val="FF0000"/>
          <w:sz w:val="24"/>
          <w:szCs w:val="24"/>
        </w:rPr>
        <w:t>[Insert MP’s name e.g. Mr Coyle]</w:t>
      </w:r>
    </w:p>
    <w:p w:rsidR="001408F9" w:rsidRPr="00726ACF" w:rsidRDefault="001408F9" w:rsidP="001408F9">
      <w:pPr>
        <w:rPr>
          <w:rFonts w:ascii="Leelawadee" w:hAnsi="Leelawadee" w:cs="Leelawadee"/>
          <w:sz w:val="24"/>
          <w:szCs w:val="24"/>
        </w:rPr>
      </w:pPr>
      <w:r w:rsidRPr="00726ACF">
        <w:rPr>
          <w:rFonts w:ascii="Leelawadee" w:hAnsi="Leelawadee" w:cs="Leelawadee"/>
          <w:sz w:val="24"/>
          <w:szCs w:val="24"/>
        </w:rPr>
        <w:t>As one of your constituents, I am writing to ask you to help improve</w:t>
      </w:r>
      <w:r w:rsidR="00B97AAF">
        <w:rPr>
          <w:rFonts w:ascii="Leelawadee" w:hAnsi="Leelawadee" w:cs="Leelawadee"/>
          <w:sz w:val="24"/>
          <w:szCs w:val="24"/>
        </w:rPr>
        <w:t xml:space="preserve"> the recognition and rights of Disabled</w:t>
      </w:r>
      <w:r w:rsidRPr="00726ACF">
        <w:rPr>
          <w:rFonts w:ascii="Leelawadee" w:hAnsi="Leelawadee" w:cs="Leelawadee"/>
          <w:sz w:val="24"/>
          <w:szCs w:val="24"/>
        </w:rPr>
        <w:t xml:space="preserve"> cyclists.</w:t>
      </w:r>
    </w:p>
    <w:p w:rsidR="002108FA" w:rsidRDefault="0056236A" w:rsidP="001408F9">
      <w:pPr>
        <w:rPr>
          <w:rFonts w:ascii="Leelawadee" w:hAnsi="Leelawadee" w:cs="Leelawadee"/>
          <w:sz w:val="24"/>
          <w:szCs w:val="24"/>
        </w:rPr>
      </w:pPr>
      <w:hyperlink r:id="rId6" w:history="1">
        <w:r w:rsidR="001408F9" w:rsidRPr="006564D8">
          <w:rPr>
            <w:rStyle w:val="Hyperlink"/>
            <w:rFonts w:ascii="Leelawadee" w:hAnsi="Leelawadee" w:cs="Leelawadee"/>
            <w:sz w:val="24"/>
            <w:szCs w:val="24"/>
          </w:rPr>
          <w:t>Recent research</w:t>
        </w:r>
      </w:hyperlink>
      <w:r w:rsidR="001408F9" w:rsidRPr="00726ACF">
        <w:rPr>
          <w:rFonts w:ascii="Leelawadee" w:hAnsi="Leelawadee" w:cs="Leelawadee"/>
          <w:sz w:val="24"/>
          <w:szCs w:val="24"/>
        </w:rPr>
        <w:t xml:space="preserve"> </w:t>
      </w:r>
      <w:r w:rsidR="000009F6">
        <w:rPr>
          <w:rFonts w:ascii="Leelawadee" w:hAnsi="Leelawadee" w:cs="Leelawadee"/>
          <w:sz w:val="24"/>
          <w:szCs w:val="24"/>
        </w:rPr>
        <w:t>by</w:t>
      </w:r>
      <w:r w:rsidR="008A51B2">
        <w:rPr>
          <w:rFonts w:ascii="Leelawadee" w:hAnsi="Leelawadee" w:cs="Leelawadee"/>
          <w:sz w:val="24"/>
          <w:szCs w:val="24"/>
        </w:rPr>
        <w:t xml:space="preserve"> </w:t>
      </w:r>
      <w:r w:rsidR="005641F4">
        <w:rPr>
          <w:rFonts w:ascii="Leelawadee" w:hAnsi="Leelawadee" w:cs="Leelawadee"/>
          <w:sz w:val="24"/>
          <w:szCs w:val="24"/>
        </w:rPr>
        <w:t xml:space="preserve">inclusive cycling charity Wheels for Wellbeing </w:t>
      </w:r>
      <w:r w:rsidR="000009F6">
        <w:rPr>
          <w:rFonts w:ascii="Leelawadee" w:hAnsi="Leelawadee" w:cs="Leelawadee"/>
          <w:sz w:val="24"/>
          <w:szCs w:val="24"/>
        </w:rPr>
        <w:t xml:space="preserve">has shown that </w:t>
      </w:r>
      <w:r w:rsidR="001408F9" w:rsidRPr="00726ACF">
        <w:rPr>
          <w:rFonts w:ascii="Leelawadee" w:hAnsi="Leelawadee" w:cs="Leelawadee"/>
          <w:sz w:val="24"/>
          <w:szCs w:val="24"/>
        </w:rPr>
        <w:t xml:space="preserve">the majority of </w:t>
      </w:r>
      <w:r w:rsidR="00B97AAF">
        <w:rPr>
          <w:rFonts w:ascii="Leelawadee" w:hAnsi="Leelawadee" w:cs="Leelawadee"/>
          <w:sz w:val="24"/>
          <w:szCs w:val="24"/>
        </w:rPr>
        <w:t>Disabled</w:t>
      </w:r>
      <w:r w:rsidR="001408F9" w:rsidRPr="00726ACF">
        <w:rPr>
          <w:rFonts w:ascii="Leelawadee" w:hAnsi="Leelawadee" w:cs="Leelawadee"/>
          <w:sz w:val="24"/>
          <w:szCs w:val="24"/>
        </w:rPr>
        <w:t xml:space="preserve"> cyclists find cycling easier than walking, with </w:t>
      </w:r>
      <w:r w:rsidR="000009F6">
        <w:rPr>
          <w:rFonts w:ascii="Leelawadee" w:hAnsi="Leelawadee" w:cs="Leelawadee"/>
          <w:sz w:val="24"/>
          <w:szCs w:val="24"/>
        </w:rPr>
        <w:t>t</w:t>
      </w:r>
      <w:r w:rsidR="000009F6" w:rsidRPr="000009F6">
        <w:rPr>
          <w:rFonts w:ascii="Leelawadee" w:hAnsi="Leelawadee" w:cs="Leelawadee"/>
          <w:sz w:val="24"/>
          <w:szCs w:val="24"/>
        </w:rPr>
        <w:t>hree-quarters</w:t>
      </w:r>
      <w:r w:rsidR="001408F9" w:rsidRPr="00726ACF">
        <w:rPr>
          <w:rFonts w:ascii="Leelawadee" w:hAnsi="Leelawadee" w:cs="Leelawadee"/>
          <w:sz w:val="24"/>
          <w:szCs w:val="24"/>
        </w:rPr>
        <w:t xml:space="preserve"> using their cycle as a mobility aid – just like a wheelchair or mobility scooter. And yet cycles are not recognised in law in this way, which creates many difficulties for </w:t>
      </w:r>
      <w:r w:rsidR="00B97AAF">
        <w:rPr>
          <w:rFonts w:ascii="Leelawadee" w:hAnsi="Leelawadee" w:cs="Leelawadee"/>
          <w:sz w:val="24"/>
          <w:szCs w:val="24"/>
        </w:rPr>
        <w:t>Disabled</w:t>
      </w:r>
      <w:r w:rsidR="001408F9" w:rsidRPr="00726ACF">
        <w:rPr>
          <w:rFonts w:ascii="Leelawadee" w:hAnsi="Leelawadee" w:cs="Leelawadee"/>
          <w:sz w:val="24"/>
          <w:szCs w:val="24"/>
        </w:rPr>
        <w:t xml:space="preserve"> cyclists. For instance, </w:t>
      </w:r>
      <w:r w:rsidR="00B97AAF">
        <w:rPr>
          <w:rFonts w:ascii="Leelawadee" w:hAnsi="Leelawadee" w:cs="Leelawadee"/>
          <w:sz w:val="24"/>
          <w:szCs w:val="24"/>
        </w:rPr>
        <w:t>Disabled</w:t>
      </w:r>
      <w:r w:rsidR="001408F9" w:rsidRPr="00726ACF">
        <w:rPr>
          <w:rFonts w:ascii="Leelawadee" w:hAnsi="Leelawadee" w:cs="Leelawadee"/>
          <w:sz w:val="24"/>
          <w:szCs w:val="24"/>
        </w:rPr>
        <w:t xml:space="preserve"> cyclists are often asked to dismount and walk th</w:t>
      </w:r>
      <w:r w:rsidR="00DE3568">
        <w:rPr>
          <w:rFonts w:ascii="Leelawadee" w:hAnsi="Leelawadee" w:cs="Leelawadee"/>
          <w:sz w:val="24"/>
          <w:szCs w:val="24"/>
        </w:rPr>
        <w:t>eir cycle, even though they are</w:t>
      </w:r>
      <w:r w:rsidR="001408F9" w:rsidRPr="00726ACF">
        <w:rPr>
          <w:rFonts w:ascii="Leelawadee" w:hAnsi="Leelawadee" w:cs="Leelawadee"/>
          <w:sz w:val="24"/>
          <w:szCs w:val="24"/>
        </w:rPr>
        <w:t xml:space="preserve"> using it as a mobility aid and despite the fact that for some it is physically impossible to do so. Usually</w:t>
      </w:r>
      <w:r w:rsidR="00530951">
        <w:rPr>
          <w:rFonts w:ascii="Leelawadee" w:hAnsi="Leelawadee" w:cs="Leelawadee"/>
          <w:sz w:val="24"/>
          <w:szCs w:val="24"/>
        </w:rPr>
        <w:t>,</w:t>
      </w:r>
      <w:r w:rsidR="001408F9" w:rsidRPr="00726ACF">
        <w:rPr>
          <w:rFonts w:ascii="Leelawadee" w:hAnsi="Leelawadee" w:cs="Leelawadee"/>
          <w:sz w:val="24"/>
          <w:szCs w:val="24"/>
        </w:rPr>
        <w:t xml:space="preserve"> this occurs on footways or in pedestrianised areas, where mobility scooters are allowed but cycles and cycling are not. This discourages </w:t>
      </w:r>
      <w:r w:rsidR="00B97AAF">
        <w:rPr>
          <w:rFonts w:ascii="Leelawadee" w:hAnsi="Leelawadee" w:cs="Leelawadee"/>
          <w:sz w:val="24"/>
          <w:szCs w:val="24"/>
        </w:rPr>
        <w:t>Disabled</w:t>
      </w:r>
      <w:r w:rsidR="001408F9" w:rsidRPr="00726ACF">
        <w:rPr>
          <w:rFonts w:ascii="Leelawadee" w:hAnsi="Leelawadee" w:cs="Leelawadee"/>
          <w:sz w:val="24"/>
          <w:szCs w:val="24"/>
        </w:rPr>
        <w:t xml:space="preserve"> people from cycling and unfairly penalises them</w:t>
      </w:r>
      <w:bookmarkStart w:id="0" w:name="_GoBack"/>
      <w:bookmarkEnd w:id="0"/>
      <w:r w:rsidR="001408F9" w:rsidRPr="00726ACF">
        <w:rPr>
          <w:rFonts w:ascii="Leelawadee" w:hAnsi="Leelawadee" w:cs="Leelawadee"/>
          <w:sz w:val="24"/>
          <w:szCs w:val="24"/>
        </w:rPr>
        <w:t xml:space="preserve"> for leading active</w:t>
      </w:r>
      <w:r w:rsidR="00530951">
        <w:rPr>
          <w:rFonts w:ascii="Leelawadee" w:hAnsi="Leelawadee" w:cs="Leelawadee"/>
          <w:sz w:val="24"/>
          <w:szCs w:val="24"/>
        </w:rPr>
        <w:t xml:space="preserve">, </w:t>
      </w:r>
      <w:r w:rsidR="00647CCE">
        <w:rPr>
          <w:rFonts w:ascii="Leelawadee" w:hAnsi="Leelawadee" w:cs="Leelawadee"/>
          <w:sz w:val="24"/>
          <w:szCs w:val="24"/>
        </w:rPr>
        <w:t>healthy,</w:t>
      </w:r>
      <w:r w:rsidR="003E4D66">
        <w:rPr>
          <w:rFonts w:ascii="Leelawadee" w:hAnsi="Leelawadee" w:cs="Leelawadee"/>
          <w:sz w:val="24"/>
          <w:szCs w:val="24"/>
        </w:rPr>
        <w:t xml:space="preserve"> independent </w:t>
      </w:r>
      <w:r w:rsidR="001408F9" w:rsidRPr="00726ACF">
        <w:rPr>
          <w:rFonts w:ascii="Leelawadee" w:hAnsi="Leelawadee" w:cs="Leelawadee"/>
          <w:sz w:val="24"/>
          <w:szCs w:val="24"/>
        </w:rPr>
        <w:t xml:space="preserve">lifestyles. </w:t>
      </w:r>
    </w:p>
    <w:p w:rsidR="006E18AE" w:rsidRDefault="001408F9" w:rsidP="001408F9">
      <w:pPr>
        <w:rPr>
          <w:rFonts w:ascii="Leelawadee" w:hAnsi="Leelawadee" w:cs="Leelawadee"/>
          <w:sz w:val="24"/>
          <w:szCs w:val="24"/>
        </w:rPr>
      </w:pPr>
      <w:r w:rsidRPr="00726ACF">
        <w:rPr>
          <w:rFonts w:ascii="Leelawadee" w:hAnsi="Leelawadee" w:cs="Leelawadee"/>
          <w:sz w:val="24"/>
          <w:szCs w:val="24"/>
        </w:rPr>
        <w:t xml:space="preserve">As my local MP, would you be willing to write to the Secretary of State for Transport asking him to consider changes to legislation, in order to remove this unnecessary barrier for </w:t>
      </w:r>
      <w:r w:rsidR="00B97AAF">
        <w:rPr>
          <w:rFonts w:ascii="Leelawadee" w:hAnsi="Leelawadee" w:cs="Leelawadee"/>
          <w:sz w:val="24"/>
          <w:szCs w:val="24"/>
        </w:rPr>
        <w:t>Disabled</w:t>
      </w:r>
      <w:r w:rsidRPr="00726ACF">
        <w:rPr>
          <w:rFonts w:ascii="Leelawadee" w:hAnsi="Leelawadee" w:cs="Leelawadee"/>
          <w:sz w:val="24"/>
          <w:szCs w:val="24"/>
        </w:rPr>
        <w:t xml:space="preserve"> cyclists? Specificall</w:t>
      </w:r>
      <w:r w:rsidR="006E18AE">
        <w:rPr>
          <w:rFonts w:ascii="Leelawadee" w:hAnsi="Leelawadee" w:cs="Leelawadee"/>
          <w:sz w:val="24"/>
          <w:szCs w:val="24"/>
        </w:rPr>
        <w:t>y, I believe the following</w:t>
      </w:r>
      <w:r w:rsidRPr="00726ACF">
        <w:rPr>
          <w:rFonts w:ascii="Leelawadee" w:hAnsi="Leelawadee" w:cs="Leelawadee"/>
          <w:sz w:val="24"/>
          <w:szCs w:val="24"/>
        </w:rPr>
        <w:t xml:space="preserve"> measures could improve the situation: </w:t>
      </w:r>
    </w:p>
    <w:p w:rsidR="006E18AE" w:rsidRPr="006E18AE" w:rsidRDefault="006E18AE" w:rsidP="006E18AE">
      <w:pPr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 w:rsidRPr="006E18AE">
        <w:rPr>
          <w:rFonts w:ascii="Leelawadee" w:hAnsi="Leelawadee" w:cs="Leelawadee"/>
          <w:sz w:val="24"/>
          <w:szCs w:val="24"/>
        </w:rPr>
        <w:t xml:space="preserve">Amending the Use of Invalid Carriages on Highways Regulations (UICHR) 1988 to </w:t>
      </w:r>
      <w:r w:rsidR="00802E85" w:rsidRPr="00802E85">
        <w:rPr>
          <w:rFonts w:ascii="Leelawadee" w:hAnsi="Leelawadee" w:cs="Leelawadee"/>
          <w:b/>
          <w:sz w:val="24"/>
          <w:szCs w:val="24"/>
        </w:rPr>
        <w:t xml:space="preserve">legally </w:t>
      </w:r>
      <w:r w:rsidRPr="00802E85">
        <w:rPr>
          <w:rFonts w:ascii="Leelawadee" w:hAnsi="Leelawadee" w:cs="Leelawadee"/>
          <w:b/>
          <w:sz w:val="24"/>
          <w:szCs w:val="24"/>
        </w:rPr>
        <w:t>recognise the use of cycles as a mobility aid</w:t>
      </w:r>
    </w:p>
    <w:p w:rsidR="006E18AE" w:rsidRPr="006E18AE" w:rsidRDefault="006E18AE" w:rsidP="006E18AE">
      <w:pPr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 w:rsidRPr="006E18AE">
        <w:rPr>
          <w:rFonts w:ascii="Leelawadee" w:hAnsi="Leelawadee" w:cs="Leelawadee"/>
          <w:sz w:val="24"/>
          <w:szCs w:val="24"/>
        </w:rPr>
        <w:t xml:space="preserve">Piloting and implementing a </w:t>
      </w:r>
      <w:r w:rsidR="00B97AAF">
        <w:rPr>
          <w:rFonts w:ascii="Leelawadee" w:hAnsi="Leelawadee" w:cs="Leelawadee"/>
          <w:b/>
          <w:sz w:val="24"/>
          <w:szCs w:val="24"/>
        </w:rPr>
        <w:t>Disabled</w:t>
      </w:r>
      <w:r w:rsidRPr="00802E85">
        <w:rPr>
          <w:rFonts w:ascii="Leelawadee" w:hAnsi="Leelawadee" w:cs="Leelawadee"/>
          <w:b/>
          <w:sz w:val="24"/>
          <w:szCs w:val="24"/>
        </w:rPr>
        <w:t xml:space="preserve"> cyclist’s ‘Blue Badge’ scheme</w:t>
      </w:r>
      <w:r w:rsidRPr="006E18AE">
        <w:rPr>
          <w:rFonts w:ascii="Leelawadee" w:hAnsi="Leelawadee" w:cs="Leelawadee"/>
          <w:sz w:val="24"/>
          <w:szCs w:val="24"/>
        </w:rPr>
        <w:t xml:space="preserve">, giving </w:t>
      </w:r>
      <w:r w:rsidR="00B97AAF">
        <w:rPr>
          <w:rFonts w:ascii="Leelawadee" w:hAnsi="Leelawadee" w:cs="Leelawadee"/>
          <w:sz w:val="24"/>
          <w:szCs w:val="24"/>
        </w:rPr>
        <w:t>Disabled</w:t>
      </w:r>
      <w:r w:rsidRPr="006E18AE">
        <w:rPr>
          <w:rFonts w:ascii="Leelawadee" w:hAnsi="Leelawadee" w:cs="Leelawadee"/>
          <w:sz w:val="24"/>
          <w:szCs w:val="24"/>
        </w:rPr>
        <w:t xml:space="preserve"> cyclists certain rights and exemptions</w:t>
      </w:r>
    </w:p>
    <w:p w:rsidR="006E18AE" w:rsidRPr="006E18AE" w:rsidRDefault="006E18AE" w:rsidP="006E18AE">
      <w:pPr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 w:rsidRPr="006E18AE">
        <w:rPr>
          <w:rFonts w:ascii="Leelawadee" w:hAnsi="Leelawadee" w:cs="Leelawadee"/>
          <w:sz w:val="24"/>
          <w:szCs w:val="24"/>
        </w:rPr>
        <w:t xml:space="preserve">Launching a </w:t>
      </w:r>
      <w:r w:rsidRPr="00802E85">
        <w:rPr>
          <w:rFonts w:ascii="Leelawadee" w:hAnsi="Leelawadee" w:cs="Leelawadee"/>
          <w:b/>
          <w:sz w:val="24"/>
          <w:szCs w:val="24"/>
        </w:rPr>
        <w:t>public information campaign</w:t>
      </w:r>
      <w:r w:rsidRPr="006E18AE">
        <w:rPr>
          <w:rFonts w:ascii="Leelawadee" w:hAnsi="Leelawadee" w:cs="Leelawadee"/>
          <w:sz w:val="24"/>
          <w:szCs w:val="24"/>
        </w:rPr>
        <w:t xml:space="preserve"> to raise awareness of the fact that many </w:t>
      </w:r>
      <w:r w:rsidR="00B97AAF">
        <w:rPr>
          <w:rFonts w:ascii="Leelawadee" w:hAnsi="Leelawadee" w:cs="Leelawadee"/>
          <w:sz w:val="24"/>
          <w:szCs w:val="24"/>
        </w:rPr>
        <w:t>Disabled</w:t>
      </w:r>
      <w:r w:rsidRPr="006E18AE">
        <w:rPr>
          <w:rFonts w:ascii="Leelawadee" w:hAnsi="Leelawadee" w:cs="Leelawadee"/>
          <w:sz w:val="24"/>
          <w:szCs w:val="24"/>
        </w:rPr>
        <w:t xml:space="preserve"> people can and do cycle, and use their cycle as a mobility aid</w:t>
      </w:r>
    </w:p>
    <w:p w:rsidR="001408F9" w:rsidRPr="00726ACF" w:rsidRDefault="001408F9" w:rsidP="001408F9">
      <w:pPr>
        <w:rPr>
          <w:rFonts w:ascii="Leelawadee" w:hAnsi="Leelawadee" w:cs="Leelawadee"/>
          <w:sz w:val="24"/>
          <w:szCs w:val="24"/>
        </w:rPr>
      </w:pPr>
      <w:r w:rsidRPr="00726ACF">
        <w:rPr>
          <w:rFonts w:ascii="Leelawadee" w:hAnsi="Leelawadee" w:cs="Leelawadee"/>
          <w:sz w:val="24"/>
          <w:szCs w:val="24"/>
        </w:rPr>
        <w:t xml:space="preserve">If you are able to apply pressure on the Minister in this way I would be most grateful. Until such steps are taken, </w:t>
      </w:r>
      <w:r w:rsidR="00B97AAF">
        <w:rPr>
          <w:rFonts w:ascii="Leelawadee" w:hAnsi="Leelawadee" w:cs="Leelawadee"/>
          <w:sz w:val="24"/>
          <w:szCs w:val="24"/>
        </w:rPr>
        <w:t>Disabled</w:t>
      </w:r>
      <w:r w:rsidRPr="00726ACF">
        <w:rPr>
          <w:rFonts w:ascii="Leelawadee" w:hAnsi="Leelawadee" w:cs="Leelawadee"/>
          <w:sz w:val="24"/>
          <w:szCs w:val="24"/>
        </w:rPr>
        <w:t xml:space="preserve"> people will continue to be put off cycling and will inevitably revert to more sedentary forms of travel.</w:t>
      </w:r>
    </w:p>
    <w:p w:rsidR="001408F9" w:rsidRPr="00726ACF" w:rsidRDefault="001408F9" w:rsidP="001408F9">
      <w:pPr>
        <w:rPr>
          <w:rFonts w:ascii="Leelawadee" w:hAnsi="Leelawadee" w:cs="Leelawadee"/>
          <w:sz w:val="24"/>
          <w:szCs w:val="24"/>
        </w:rPr>
      </w:pPr>
      <w:r w:rsidRPr="00726ACF">
        <w:rPr>
          <w:rFonts w:ascii="Leelawadee" w:hAnsi="Leelawadee" w:cs="Leelawadee"/>
          <w:sz w:val="24"/>
          <w:szCs w:val="24"/>
        </w:rPr>
        <w:t>I look forward to hearing your response.</w:t>
      </w:r>
    </w:p>
    <w:p w:rsidR="001408F9" w:rsidRPr="00726ACF" w:rsidRDefault="001408F9" w:rsidP="001408F9">
      <w:pPr>
        <w:rPr>
          <w:rFonts w:ascii="Leelawadee" w:hAnsi="Leelawadee" w:cs="Leelawadee"/>
          <w:sz w:val="24"/>
          <w:szCs w:val="24"/>
        </w:rPr>
      </w:pPr>
      <w:r w:rsidRPr="00726ACF">
        <w:rPr>
          <w:rFonts w:ascii="Leelawadee" w:hAnsi="Leelawadee" w:cs="Leelawadee"/>
          <w:sz w:val="24"/>
          <w:szCs w:val="24"/>
        </w:rPr>
        <w:t>Kind regards,</w:t>
      </w:r>
    </w:p>
    <w:p w:rsidR="00352B42" w:rsidRPr="00030D2D" w:rsidRDefault="001408F9">
      <w:pPr>
        <w:rPr>
          <w:rFonts w:ascii="Leelawadee" w:hAnsi="Leelawadee" w:cs="Leelawadee"/>
          <w:color w:val="FF0000"/>
          <w:sz w:val="24"/>
          <w:szCs w:val="24"/>
        </w:rPr>
      </w:pPr>
      <w:r w:rsidRPr="00726ACF">
        <w:rPr>
          <w:rFonts w:ascii="Leelawadee" w:hAnsi="Leelawadee" w:cs="Leelawadee"/>
          <w:color w:val="FF0000"/>
          <w:sz w:val="24"/>
          <w:szCs w:val="24"/>
        </w:rPr>
        <w:t>[Your name]</w:t>
      </w:r>
    </w:p>
    <w:sectPr w:rsidR="00352B42" w:rsidRPr="0003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68B"/>
    <w:multiLevelType w:val="hybridMultilevel"/>
    <w:tmpl w:val="2FAA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225A7"/>
    <w:multiLevelType w:val="hybridMultilevel"/>
    <w:tmpl w:val="79A2B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A0577"/>
    <w:multiLevelType w:val="hybridMultilevel"/>
    <w:tmpl w:val="9EA48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CA"/>
    <w:rsid w:val="000009F6"/>
    <w:rsid w:val="00030D2D"/>
    <w:rsid w:val="000D27D8"/>
    <w:rsid w:val="001408F9"/>
    <w:rsid w:val="002108FA"/>
    <w:rsid w:val="002A1F5D"/>
    <w:rsid w:val="0038248C"/>
    <w:rsid w:val="003E4D66"/>
    <w:rsid w:val="00530951"/>
    <w:rsid w:val="005641F4"/>
    <w:rsid w:val="00626C47"/>
    <w:rsid w:val="00647CCE"/>
    <w:rsid w:val="006564D8"/>
    <w:rsid w:val="0068486E"/>
    <w:rsid w:val="006E18AE"/>
    <w:rsid w:val="00726ACF"/>
    <w:rsid w:val="00776A25"/>
    <w:rsid w:val="007D7ECA"/>
    <w:rsid w:val="00802E85"/>
    <w:rsid w:val="00810C23"/>
    <w:rsid w:val="008A51B2"/>
    <w:rsid w:val="008A59CF"/>
    <w:rsid w:val="008B7AF1"/>
    <w:rsid w:val="009C38D0"/>
    <w:rsid w:val="00B97AAF"/>
    <w:rsid w:val="00DE3568"/>
    <w:rsid w:val="00E00156"/>
    <w:rsid w:val="00EC5971"/>
    <w:rsid w:val="00F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D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D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eelsforwellbeing.org.uk/wp-content/uploads/2019/04/Survey-report-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Andrews</dc:creator>
  <cp:lastModifiedBy>Neil Andrews</cp:lastModifiedBy>
  <cp:revision>28</cp:revision>
  <cp:lastPrinted>2019-08-20T10:23:00Z</cp:lastPrinted>
  <dcterms:created xsi:type="dcterms:W3CDTF">2017-07-14T13:18:00Z</dcterms:created>
  <dcterms:modified xsi:type="dcterms:W3CDTF">2019-08-20T10:24:00Z</dcterms:modified>
</cp:coreProperties>
</file>